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48CE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US"/>
        </w:rPr>
      </w:pPr>
      <w:r w:rsidRPr="004F1263">
        <w:rPr>
          <w:lang w:val="en-US"/>
        </w:rPr>
        <w:t xml:space="preserve">Delete success message not display while delete the record </w:t>
      </w:r>
      <w:r>
        <w:rPr>
          <w:noProof/>
        </w:rPr>
        <w:drawing>
          <wp:inline distT="0" distB="0" distL="0" distR="0" wp14:anchorId="7EBAC59F" wp14:editId="5E3C6D34">
            <wp:extent cx="5731510" cy="3225800"/>
            <wp:effectExtent l="0" t="0" r="2540" b="0"/>
            <wp:docPr id="167834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1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F365B40" wp14:editId="73578DA6">
            <wp:extent cx="5731510" cy="3178810"/>
            <wp:effectExtent l="0" t="0" r="2540" b="2540"/>
            <wp:docPr id="85922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24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E79E42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DD"/>
    <w:rsid w:val="00172911"/>
    <w:rsid w:val="00317ADD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2B86-B3B9-4C31-B322-B38E24EE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2024-11-15T07:44:00Z</dcterms:created>
  <dcterms:modified xsi:type="dcterms:W3CDTF">2024-11-15T07:44:00Z</dcterms:modified>
</cp:coreProperties>
</file>