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6403B" w14:textId="77777777" w:rsidR="00DB70A0" w:rsidRDefault="00DB70A0" w:rsidP="00DB70A0">
      <w:pPr>
        <w:pStyle w:val="ListParagraph"/>
        <w:numPr>
          <w:ilvl w:val="0"/>
          <w:numId w:val="1"/>
        </w:numPr>
        <w:rPr>
          <w:lang w:val="en-US"/>
        </w:rPr>
      </w:pPr>
      <w:r w:rsidRPr="000902D2">
        <w:rPr>
          <w:lang w:val="en-US"/>
        </w:rPr>
        <w:t xml:space="preserve">Rate column name not display as </w:t>
      </w:r>
      <w:proofErr w:type="spellStart"/>
      <w:r w:rsidRPr="000902D2">
        <w:rPr>
          <w:lang w:val="en-US"/>
        </w:rPr>
        <w:t>QnQ</w:t>
      </w:r>
      <w:proofErr w:type="spellEnd"/>
      <w:r w:rsidRPr="000902D2">
        <w:rPr>
          <w:lang w:val="en-US"/>
        </w:rPr>
        <w:t xml:space="preserve"> rate</w:t>
      </w:r>
      <w:r>
        <w:rPr>
          <w:noProof/>
        </w:rPr>
        <w:drawing>
          <wp:inline distT="0" distB="0" distL="0" distR="0" wp14:anchorId="791AEE33" wp14:editId="19310168">
            <wp:extent cx="5731510" cy="3217545"/>
            <wp:effectExtent l="0" t="0" r="2540" b="1905"/>
            <wp:docPr id="60599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94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2D2">
        <w:rPr>
          <w:lang w:val="en-US"/>
        </w:rPr>
        <w:t xml:space="preserve"> </w:t>
      </w:r>
      <w:r>
        <w:rPr>
          <w:lang w:val="en-US"/>
        </w:rPr>
        <w:t>//</w:t>
      </w:r>
    </w:p>
    <w:p w14:paraId="6FF6148F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95"/>
    <w:rsid w:val="0066084C"/>
    <w:rsid w:val="007E1095"/>
    <w:rsid w:val="00D4198F"/>
    <w:rsid w:val="00DB70A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BB4BE-42D8-46E4-833D-22EE669E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2024-11-21T12:03:00Z</dcterms:created>
  <dcterms:modified xsi:type="dcterms:W3CDTF">2024-11-21T12:03:00Z</dcterms:modified>
</cp:coreProperties>
</file>