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53FE3" w14:textId="77777777" w:rsidR="00553FD3" w:rsidRDefault="00553FD3" w:rsidP="00553FD3">
      <w:pPr>
        <w:pStyle w:val="ListParagraph"/>
        <w:numPr>
          <w:ilvl w:val="0"/>
          <w:numId w:val="1"/>
        </w:numPr>
        <w:rPr>
          <w:lang w:val="en-US"/>
        </w:rPr>
      </w:pPr>
      <w:r w:rsidRPr="003A7C4E">
        <w:rPr>
          <w:lang w:val="en-US"/>
        </w:rPr>
        <w:t>Unwanted Credit column display in sales report page</w:t>
      </w:r>
      <w:r>
        <w:rPr>
          <w:noProof/>
        </w:rPr>
        <w:drawing>
          <wp:inline distT="0" distB="0" distL="0" distR="0" wp14:anchorId="38D0AD99" wp14:editId="38A0A105">
            <wp:extent cx="5731510" cy="3211830"/>
            <wp:effectExtent l="0" t="0" r="2540" b="7620"/>
            <wp:docPr id="204685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53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BA1B53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5726"/>
    <w:multiLevelType w:val="hybridMultilevel"/>
    <w:tmpl w:val="3B00E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5C"/>
    <w:rsid w:val="00553FD3"/>
    <w:rsid w:val="0066084C"/>
    <w:rsid w:val="00B2205C"/>
    <w:rsid w:val="00E05675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94276-7506-450A-AC23-D4F3171E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2024-11-22T10:05:00Z</dcterms:created>
  <dcterms:modified xsi:type="dcterms:W3CDTF">2024-11-22T10:05:00Z</dcterms:modified>
</cp:coreProperties>
</file>