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2AC4C" w14:textId="77777777" w:rsidR="00C31129" w:rsidRDefault="00C31129" w:rsidP="00C31129">
      <w:pPr>
        <w:pStyle w:val="ListParagraph"/>
        <w:numPr>
          <w:ilvl w:val="0"/>
          <w:numId w:val="1"/>
        </w:numPr>
      </w:pPr>
      <w:r w:rsidRPr="00B41415">
        <w:t>The user cannot make payments using both UPI and a credit card simultaneously in the split bill pop-up</w:t>
      </w:r>
      <w:r w:rsidRPr="00296E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C8A6DE" wp14:editId="7AB66285">
            <wp:extent cx="5731510" cy="3007995"/>
            <wp:effectExtent l="0" t="0" r="2540" b="1905"/>
            <wp:docPr id="161390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00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//</w:t>
      </w:r>
    </w:p>
    <w:p w14:paraId="22EF8BC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A03E4"/>
    <w:multiLevelType w:val="hybridMultilevel"/>
    <w:tmpl w:val="FB56B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57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CA"/>
    <w:rsid w:val="00100AF8"/>
    <w:rsid w:val="0066084C"/>
    <w:rsid w:val="00C31129"/>
    <w:rsid w:val="00D267CA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18F55-0D88-47D2-87C3-8FA2DCB1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2024-10-08T05:08:00Z</dcterms:created>
  <dcterms:modified xsi:type="dcterms:W3CDTF">2024-10-08T05:08:00Z</dcterms:modified>
</cp:coreProperties>
</file>