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BB27" w14:textId="5EAD55FC" w:rsidR="008B277A" w:rsidRPr="008B277A" w:rsidRDefault="008B277A" w:rsidP="008B277A">
      <w:pPr>
        <w:rPr>
          <w:rFonts w:ascii="Times New Roman" w:hAnsi="Times New Roman" w:cs="Times New Roman"/>
          <w:sz w:val="28"/>
          <w:szCs w:val="28"/>
        </w:rPr>
      </w:pPr>
      <w:r w:rsidRPr="008B277A">
        <w:rPr>
          <w:rFonts w:ascii="Times New Roman" w:hAnsi="Times New Roman" w:cs="Times New Roman"/>
          <w:sz w:val="28"/>
          <w:szCs w:val="28"/>
        </w:rPr>
        <w:t>1.</w:t>
      </w:r>
      <w:r>
        <w:rPr>
          <w:rFonts w:ascii="Times New Roman" w:hAnsi="Times New Roman" w:cs="Times New Roman"/>
          <w:sz w:val="28"/>
          <w:szCs w:val="28"/>
        </w:rPr>
        <w:t xml:space="preserve"> TRACEROUTE:</w:t>
      </w:r>
    </w:p>
    <w:p w14:paraId="5FF6A7AF" w14:textId="0C0CE568" w:rsidR="00A2793B" w:rsidRP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 xml:space="preserve">Traceroute makes use of </w:t>
      </w:r>
      <w:r w:rsidR="008B277A" w:rsidRPr="00A2793B">
        <w:rPr>
          <w:rFonts w:ascii="Times New Roman" w:hAnsi="Times New Roman" w:cs="Times New Roman"/>
          <w:sz w:val="28"/>
          <w:szCs w:val="28"/>
        </w:rPr>
        <w:t>an</w:t>
      </w:r>
      <w:r w:rsidRPr="00A2793B">
        <w:rPr>
          <w:rFonts w:ascii="Times New Roman" w:hAnsi="Times New Roman" w:cs="Times New Roman"/>
          <w:sz w:val="28"/>
          <w:szCs w:val="28"/>
        </w:rPr>
        <w:t xml:space="preserve"> area in IP packet headers that wasn't in reality designed for path or direction tracing.</w:t>
      </w:r>
    </w:p>
    <w:p w14:paraId="148BCBE7" w14:textId="77777777" w:rsidR="00A2793B" w:rsidRP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each IP packet have to have a Time-to-live (TTL) fee as required by using the IP widespread. This TTL fee features as a form of self-destruct mechanism to save you undelivered packets from circling the internet indefinitely.</w:t>
      </w:r>
    </w:p>
    <w:p w14:paraId="521A22E6" w14:textId="77777777" w:rsidR="00A2793B" w:rsidRP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before transmitting a packet farther alongside the road, every router on a direction is expected to lessen the TTL fee by one.</w:t>
      </w:r>
    </w:p>
    <w:p w14:paraId="4FB9C46B" w14:textId="77777777" w:rsidR="00A2793B" w:rsidRP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The routing technique halts when the TTL reaches zero, and the final router to system the packet will respond with a "Time to stay handed" reaction.</w:t>
      </w:r>
    </w:p>
    <w:p w14:paraId="24B1282C" w14:textId="58C47A28" w:rsidR="00A2793B" w:rsidRP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 xml:space="preserve">It isn't perfect to exceed the TTL fee in normal data packets, so the fee for everyday packets is </w:t>
      </w:r>
      <w:r w:rsidR="008B277A" w:rsidRPr="00A2793B">
        <w:rPr>
          <w:rFonts w:ascii="Times New Roman" w:hAnsi="Times New Roman" w:cs="Times New Roman"/>
          <w:sz w:val="28"/>
          <w:szCs w:val="28"/>
        </w:rPr>
        <w:t>sixty-four</w:t>
      </w:r>
      <w:r w:rsidRPr="00A2793B">
        <w:rPr>
          <w:rFonts w:ascii="Times New Roman" w:hAnsi="Times New Roman" w:cs="Times New Roman"/>
          <w:sz w:val="28"/>
          <w:szCs w:val="28"/>
        </w:rPr>
        <w:t xml:space="preserve">-255. but </w:t>
      </w:r>
      <w:r w:rsidR="008B277A" w:rsidRPr="00A2793B">
        <w:rPr>
          <w:rFonts w:ascii="Times New Roman" w:hAnsi="Times New Roman" w:cs="Times New Roman"/>
          <w:sz w:val="28"/>
          <w:szCs w:val="28"/>
        </w:rPr>
        <w:t>otherwise,</w:t>
      </w:r>
      <w:r w:rsidRPr="00A2793B">
        <w:rPr>
          <w:rFonts w:ascii="Times New Roman" w:hAnsi="Times New Roman" w:cs="Times New Roman"/>
          <w:sz w:val="28"/>
          <w:szCs w:val="28"/>
        </w:rPr>
        <w:t xml:space="preserve"> irritating mistakes messages are </w:t>
      </w:r>
      <w:proofErr w:type="gramStart"/>
      <w:r w:rsidRPr="00A2793B">
        <w:rPr>
          <w:rFonts w:ascii="Times New Roman" w:hAnsi="Times New Roman" w:cs="Times New Roman"/>
          <w:sz w:val="28"/>
          <w:szCs w:val="28"/>
        </w:rPr>
        <w:t>an</w:t>
      </w:r>
      <w:proofErr w:type="gramEnd"/>
      <w:r w:rsidRPr="00A2793B">
        <w:rPr>
          <w:rFonts w:ascii="Times New Roman" w:hAnsi="Times New Roman" w:cs="Times New Roman"/>
          <w:sz w:val="28"/>
          <w:szCs w:val="28"/>
        </w:rPr>
        <w:t xml:space="preserve"> vital a part of how Traceroute works. through manipulating the TTL subject, Traceroute and comparable applications can cause TTL surpassed messages from each hop along a given direction. the way it works:</w:t>
      </w:r>
    </w:p>
    <w:p w14:paraId="3B5ED7A8" w14:textId="0436A63B" w:rsidR="00A2793B" w:rsidRP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 xml:space="preserve">The consumer invokes the traceroute (or </w:t>
      </w:r>
      <w:r w:rsidR="008B277A" w:rsidRPr="00A2793B">
        <w:rPr>
          <w:rFonts w:ascii="Times New Roman" w:hAnsi="Times New Roman" w:cs="Times New Roman"/>
          <w:sz w:val="28"/>
          <w:szCs w:val="28"/>
        </w:rPr>
        <w:t>tracery</w:t>
      </w:r>
      <w:r w:rsidRPr="00A2793B">
        <w:rPr>
          <w:rFonts w:ascii="Times New Roman" w:hAnsi="Times New Roman" w:cs="Times New Roman"/>
          <w:sz w:val="28"/>
          <w:szCs w:val="28"/>
        </w:rPr>
        <w:t>) command and specifies the target host. If the host is targeted as a site call, traceroute will try to resolve it.</w:t>
      </w:r>
    </w:p>
    <w:p w14:paraId="4084204C" w14:textId="77777777" w:rsidR="00A2793B" w:rsidRP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traceroute sends facts packets with TTL set to 1 to vacation spot. the first router in the path decrements the price with the aid of 1. this may cause a TTL overflow message despatched returned to the host</w:t>
      </w:r>
    </w:p>
    <w:p w14:paraId="27D7DC67" w14:textId="24546712" w:rsidR="00A2793B" w:rsidRP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 xml:space="preserve">the usage of the first hop information, </w:t>
      </w:r>
      <w:r w:rsidR="008B277A" w:rsidRPr="00A2793B">
        <w:rPr>
          <w:rFonts w:ascii="Times New Roman" w:hAnsi="Times New Roman" w:cs="Times New Roman"/>
          <w:sz w:val="28"/>
          <w:szCs w:val="28"/>
        </w:rPr>
        <w:t>traceroute</w:t>
      </w:r>
      <w:r w:rsidRPr="00A2793B">
        <w:rPr>
          <w:rFonts w:ascii="Times New Roman" w:hAnsi="Times New Roman" w:cs="Times New Roman"/>
          <w:sz w:val="28"/>
          <w:szCs w:val="28"/>
        </w:rPr>
        <w:t xml:space="preserve"> will increase the TTL price to '2'. the primary router inside the path decrements the fee by 1, however the packet can live to tell the tale another </w:t>
      </w:r>
      <w:r w:rsidR="008B277A" w:rsidRPr="00A2793B">
        <w:rPr>
          <w:rFonts w:ascii="Times New Roman" w:hAnsi="Times New Roman" w:cs="Times New Roman"/>
          <w:sz w:val="28"/>
          <w:szCs w:val="28"/>
        </w:rPr>
        <w:t>hops</w:t>
      </w:r>
      <w:r w:rsidRPr="00A2793B">
        <w:rPr>
          <w:rFonts w:ascii="Times New Roman" w:hAnsi="Times New Roman" w:cs="Times New Roman"/>
          <w:sz w:val="28"/>
          <w:szCs w:val="28"/>
        </w:rPr>
        <w:t xml:space="preserve"> due to the fact the TTL does not drop to 0 just before the gate. whilst the TTL reaches zero (in this case at the second one router inside the course) every other TTL passed message is generated and sent returned</w:t>
      </w:r>
    </w:p>
    <w:p w14:paraId="1F2F1843" w14:textId="6B5812BF" w:rsidR="00A2793B" w:rsidRP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 xml:space="preserve">This system repeats and </w:t>
      </w:r>
      <w:r w:rsidR="008B277A" w:rsidRPr="00A2793B">
        <w:rPr>
          <w:rFonts w:ascii="Times New Roman" w:hAnsi="Times New Roman" w:cs="Times New Roman"/>
          <w:sz w:val="28"/>
          <w:szCs w:val="28"/>
        </w:rPr>
        <w:t>traceroute</w:t>
      </w:r>
      <w:r w:rsidRPr="00A2793B">
        <w:rPr>
          <w:rFonts w:ascii="Times New Roman" w:hAnsi="Times New Roman" w:cs="Times New Roman"/>
          <w:sz w:val="28"/>
          <w:szCs w:val="28"/>
        </w:rPr>
        <w:t xml:space="preserve"> increments the TTL via 1 on every occasion till the vacation spot is reached or the hop limit is reached. by way of default, the restriction is 30 hops, however you can specify </w:t>
      </w:r>
      <w:proofErr w:type="spellStart"/>
      <w:proofErr w:type="gramStart"/>
      <w:r w:rsidRPr="00A2793B">
        <w:rPr>
          <w:rFonts w:ascii="Times New Roman" w:hAnsi="Times New Roman" w:cs="Times New Roman"/>
          <w:sz w:val="28"/>
          <w:szCs w:val="28"/>
        </w:rPr>
        <w:t>a</w:t>
      </w:r>
      <w:proofErr w:type="spellEnd"/>
      <w:proofErr w:type="gramEnd"/>
      <w:r w:rsidRPr="00A2793B">
        <w:rPr>
          <w:rFonts w:ascii="Times New Roman" w:hAnsi="Times New Roman" w:cs="Times New Roman"/>
          <w:sz w:val="28"/>
          <w:szCs w:val="28"/>
        </w:rPr>
        <w:t xml:space="preserve"> exclusive value whilst walking the command.</w:t>
      </w:r>
    </w:p>
    <w:p w14:paraId="6CC288B2" w14:textId="7B6A50DE" w:rsidR="00A2793B" w:rsidRP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 xml:space="preserve">once entire, </w:t>
      </w:r>
      <w:r w:rsidR="008B277A" w:rsidRPr="00A2793B">
        <w:rPr>
          <w:rFonts w:ascii="Times New Roman" w:hAnsi="Times New Roman" w:cs="Times New Roman"/>
          <w:sz w:val="28"/>
          <w:szCs w:val="28"/>
        </w:rPr>
        <w:t>traceroute</w:t>
      </w:r>
      <w:r w:rsidRPr="00A2793B">
        <w:rPr>
          <w:rFonts w:ascii="Times New Roman" w:hAnsi="Times New Roman" w:cs="Times New Roman"/>
          <w:sz w:val="28"/>
          <w:szCs w:val="28"/>
        </w:rPr>
        <w:t xml:space="preserve"> prints all of the hops inside the path, together with each hop and the spherical journey time (this is called the round-trip time).</w:t>
      </w:r>
    </w:p>
    <w:p w14:paraId="32F4B9EA" w14:textId="6CC81F13" w:rsidR="00A2793B" w:rsidRDefault="00A2793B" w:rsidP="00A2793B">
      <w:pPr>
        <w:rPr>
          <w:rFonts w:ascii="Times New Roman" w:hAnsi="Times New Roman" w:cs="Times New Roman"/>
          <w:sz w:val="28"/>
          <w:szCs w:val="28"/>
        </w:rPr>
      </w:pPr>
      <w:r w:rsidRPr="00A2793B">
        <w:rPr>
          <w:rFonts w:ascii="Times New Roman" w:hAnsi="Times New Roman" w:cs="Times New Roman"/>
          <w:sz w:val="28"/>
          <w:szCs w:val="28"/>
        </w:rPr>
        <w:t xml:space="preserve">through default, </w:t>
      </w:r>
      <w:r w:rsidR="008B277A" w:rsidRPr="00A2793B">
        <w:rPr>
          <w:rFonts w:ascii="Times New Roman" w:hAnsi="Times New Roman" w:cs="Times New Roman"/>
          <w:sz w:val="28"/>
          <w:szCs w:val="28"/>
        </w:rPr>
        <w:t>traceroute</w:t>
      </w:r>
      <w:r w:rsidRPr="00A2793B">
        <w:rPr>
          <w:rFonts w:ascii="Times New Roman" w:hAnsi="Times New Roman" w:cs="Times New Roman"/>
          <w:sz w:val="28"/>
          <w:szCs w:val="28"/>
        </w:rPr>
        <w:t xml:space="preserve"> sends 3 packets to every hop inside the path. the exact packet kind varies by way of implementation and can be modified with extraordinary flags, but the equal primary methodology is used in all cases.</w:t>
      </w:r>
    </w:p>
    <w:p w14:paraId="11AE0CDD" w14:textId="5D302CEF" w:rsidR="007A3A2B" w:rsidRDefault="007A3A2B" w:rsidP="00A2793B">
      <w:pPr>
        <w:rPr>
          <w:rFonts w:ascii="Times New Roman" w:hAnsi="Times New Roman" w:cs="Times New Roman"/>
          <w:sz w:val="28"/>
          <w:szCs w:val="28"/>
        </w:rPr>
      </w:pPr>
    </w:p>
    <w:p w14:paraId="1C38C4F0" w14:textId="5784EAD3"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4.  Briefly explain the standardization process for the Internet related protocols.</w:t>
      </w:r>
    </w:p>
    <w:p w14:paraId="029323B3"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process standardization is defined because the enhancement of operational performance, value reduction</w:t>
      </w:r>
    </w:p>
    <w:p w14:paraId="61CD3290"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via decreased process mistakes, facilitation of communication, exploitation of expert information,</w:t>
      </w:r>
    </w:p>
    <w:p w14:paraId="1819A26C" w14:textId="3FF8052B"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and provision of flexibleness without compromising organizational controls (Willen</w:t>
      </w:r>
      <w:r w:rsidR="00595814">
        <w:rPr>
          <w:rFonts w:ascii="Times New Roman" w:hAnsi="Times New Roman" w:cs="Times New Roman"/>
          <w:sz w:val="28"/>
          <w:szCs w:val="28"/>
        </w:rPr>
        <w:t xml:space="preserve"> </w:t>
      </w:r>
      <w:r w:rsidRPr="007A3A2B">
        <w:rPr>
          <w:rFonts w:ascii="Times New Roman" w:hAnsi="Times New Roman" w:cs="Times New Roman"/>
          <w:sz w:val="28"/>
          <w:szCs w:val="28"/>
        </w:rPr>
        <w:t>weber,</w:t>
      </w:r>
    </w:p>
    <w:p w14:paraId="2A78C720" w14:textId="77777777" w:rsidR="007A3A2B" w:rsidRPr="007A3A2B" w:rsidRDefault="007A3A2B" w:rsidP="007A3A2B">
      <w:pPr>
        <w:rPr>
          <w:rFonts w:ascii="Times New Roman" w:hAnsi="Times New Roman" w:cs="Times New Roman"/>
          <w:sz w:val="28"/>
          <w:szCs w:val="28"/>
        </w:rPr>
      </w:pPr>
      <w:proofErr w:type="spellStart"/>
      <w:r w:rsidRPr="007A3A2B">
        <w:rPr>
          <w:rFonts w:ascii="Times New Roman" w:hAnsi="Times New Roman" w:cs="Times New Roman"/>
          <w:sz w:val="28"/>
          <w:szCs w:val="28"/>
        </w:rPr>
        <w:t>Beimborn</w:t>
      </w:r>
      <w:proofErr w:type="spellEnd"/>
      <w:r w:rsidRPr="007A3A2B">
        <w:rPr>
          <w:rFonts w:ascii="Times New Roman" w:hAnsi="Times New Roman" w:cs="Times New Roman"/>
          <w:sz w:val="28"/>
          <w:szCs w:val="28"/>
        </w:rPr>
        <w:t xml:space="preserve">, Weitzel, and </w:t>
      </w:r>
      <w:proofErr w:type="spellStart"/>
      <w:r w:rsidRPr="007A3A2B">
        <w:rPr>
          <w:rFonts w:ascii="Times New Roman" w:hAnsi="Times New Roman" w:cs="Times New Roman"/>
          <w:sz w:val="28"/>
          <w:szCs w:val="28"/>
        </w:rPr>
        <w:t>okönig</w:t>
      </w:r>
      <w:proofErr w:type="spellEnd"/>
      <w:r w:rsidRPr="007A3A2B">
        <w:rPr>
          <w:rFonts w:ascii="Times New Roman" w:hAnsi="Times New Roman" w:cs="Times New Roman"/>
          <w:sz w:val="28"/>
          <w:szCs w:val="28"/>
        </w:rPr>
        <w:t xml:space="preserve"> (2008), p. 212). by definition, standardization blessings an</w:t>
      </w:r>
    </w:p>
    <w:p w14:paraId="767BF1CF"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corporation. in the meantime, the staff's responses to those attempts are not usually a hit.</w:t>
      </w:r>
    </w:p>
    <w:p w14:paraId="0BF89494" w14:textId="77777777" w:rsidR="007A3A2B" w:rsidRPr="007A3A2B" w:rsidRDefault="007A3A2B" w:rsidP="007A3A2B">
      <w:pPr>
        <w:rPr>
          <w:rFonts w:ascii="Times New Roman" w:hAnsi="Times New Roman" w:cs="Times New Roman"/>
          <w:sz w:val="28"/>
          <w:szCs w:val="28"/>
        </w:rPr>
      </w:pPr>
      <w:proofErr w:type="spellStart"/>
      <w:r w:rsidRPr="007A3A2B">
        <w:rPr>
          <w:rFonts w:ascii="Times New Roman" w:hAnsi="Times New Roman" w:cs="Times New Roman"/>
          <w:sz w:val="28"/>
          <w:szCs w:val="28"/>
        </w:rPr>
        <w:t>Røhnebæokay</w:t>
      </w:r>
      <w:proofErr w:type="spellEnd"/>
      <w:r w:rsidRPr="007A3A2B">
        <w:rPr>
          <w:rFonts w:ascii="Times New Roman" w:hAnsi="Times New Roman" w:cs="Times New Roman"/>
          <w:sz w:val="28"/>
          <w:szCs w:val="28"/>
        </w:rPr>
        <w:t xml:space="preserve"> provides 3 ineffective standardization countermeasures:</w:t>
      </w:r>
    </w:p>
    <w:p w14:paraId="5A68A757"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•Pragmatic lack of know-how: failing to apprehend that the cutting-edge SOPs do now not successfully cope with the</w:t>
      </w:r>
    </w:p>
    <w:p w14:paraId="7BE88992"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 xml:space="preserve">current operating situations. The process is neglected in </w:t>
      </w:r>
      <w:proofErr w:type="spellStart"/>
      <w:r w:rsidRPr="007A3A2B">
        <w:rPr>
          <w:rFonts w:ascii="Times New Roman" w:hAnsi="Times New Roman" w:cs="Times New Roman"/>
          <w:sz w:val="28"/>
          <w:szCs w:val="28"/>
        </w:rPr>
        <w:t>favor</w:t>
      </w:r>
      <w:proofErr w:type="spellEnd"/>
      <w:r w:rsidRPr="007A3A2B">
        <w:rPr>
          <w:rFonts w:ascii="Times New Roman" w:hAnsi="Times New Roman" w:cs="Times New Roman"/>
          <w:sz w:val="28"/>
          <w:szCs w:val="28"/>
        </w:rPr>
        <w:t xml:space="preserve"> of exertions duties. Or, the "nostril to the</w:t>
      </w:r>
    </w:p>
    <w:p w14:paraId="22F2A57F"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grindstone" method;</w:t>
      </w:r>
    </w:p>
    <w:p w14:paraId="51C3AB90"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 Compliance: entails greater stress as personnel try to deal with the discrepancy between the</w:t>
      </w:r>
    </w:p>
    <w:p w14:paraId="5A999684"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modern-day condition and traditional operating tactics. right here, there is a propensity to paintings</w:t>
      </w:r>
    </w:p>
    <w:p w14:paraId="513032AC"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more difficult to follow established policies and procedures. that is an example of the adage "square peg</w:t>
      </w:r>
    </w:p>
    <w:p w14:paraId="4114DFD4"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in a spherical hole";</w:t>
      </w:r>
    </w:p>
    <w:p w14:paraId="58DB9EB5"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 variation: spotting that traditional running tactics can be useful but name for</w:t>
      </w:r>
    </w:p>
    <w:p w14:paraId="7C6465A9" w14:textId="4D06A153"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some minor adjustments. Resistance to standardization can bring about changes to a long</w:t>
      </w:r>
      <w:r w:rsidRPr="007A3A2B">
        <w:rPr>
          <w:rFonts w:ascii="Times New Roman" w:hAnsi="Times New Roman" w:cs="Times New Roman"/>
          <w:sz w:val="28"/>
          <w:szCs w:val="28"/>
        </w:rPr>
        <w:t xml:space="preserve"> </w:t>
      </w:r>
      <w:r w:rsidRPr="007A3A2B">
        <w:rPr>
          <w:rFonts w:ascii="Times New Roman" w:hAnsi="Times New Roman" w:cs="Times New Roman"/>
          <w:sz w:val="28"/>
          <w:szCs w:val="28"/>
        </w:rPr>
        <w:t>time</w:t>
      </w:r>
    </w:p>
    <w:p w14:paraId="329CF16B"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manner, which could create an unduly complicated machine that might make managerial manage</w:t>
      </w:r>
    </w:p>
    <w:p w14:paraId="49E65470"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lastRenderedPageBreak/>
        <w:t>hard. in line with Røhnebæok (2012), pp. 692–693, that is the "manner to perdition is paved</w:t>
      </w:r>
    </w:p>
    <w:p w14:paraId="244219DE" w14:textId="77777777" w:rsidR="007A3A2B" w:rsidRPr="007A3A2B"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with right intentions" philosophy.</w:t>
      </w:r>
    </w:p>
    <w:p w14:paraId="76BB83F5" w14:textId="32CB6540" w:rsidR="00595814" w:rsidRDefault="007A3A2B" w:rsidP="007A3A2B">
      <w:pPr>
        <w:rPr>
          <w:rFonts w:ascii="Times New Roman" w:hAnsi="Times New Roman" w:cs="Times New Roman"/>
          <w:sz w:val="28"/>
          <w:szCs w:val="28"/>
        </w:rPr>
      </w:pPr>
      <w:r w:rsidRPr="007A3A2B">
        <w:rPr>
          <w:rFonts w:ascii="Times New Roman" w:hAnsi="Times New Roman" w:cs="Times New Roman"/>
          <w:sz w:val="28"/>
          <w:szCs w:val="28"/>
        </w:rPr>
        <w:t>it is important to control both obligations and strategies and find a balance between them on the way to</w:t>
      </w:r>
      <w:r w:rsidR="00595814">
        <w:rPr>
          <w:rFonts w:ascii="Times New Roman" w:hAnsi="Times New Roman" w:cs="Times New Roman"/>
          <w:sz w:val="28"/>
          <w:szCs w:val="28"/>
        </w:rPr>
        <w:t xml:space="preserve"> </w:t>
      </w:r>
      <w:r w:rsidRPr="007A3A2B">
        <w:rPr>
          <w:rFonts w:ascii="Times New Roman" w:hAnsi="Times New Roman" w:cs="Times New Roman"/>
          <w:sz w:val="28"/>
          <w:szCs w:val="28"/>
        </w:rPr>
        <w:t>accomplish effective standardization. The duties of workforce employees have to remember the</w:t>
      </w:r>
      <w:r w:rsidR="00595814">
        <w:rPr>
          <w:rFonts w:ascii="Times New Roman" w:hAnsi="Times New Roman" w:cs="Times New Roman"/>
          <w:sz w:val="28"/>
          <w:szCs w:val="28"/>
        </w:rPr>
        <w:t xml:space="preserve"> </w:t>
      </w:r>
      <w:r w:rsidRPr="007A3A2B">
        <w:rPr>
          <w:rFonts w:ascii="Times New Roman" w:hAnsi="Times New Roman" w:cs="Times New Roman"/>
          <w:sz w:val="28"/>
          <w:szCs w:val="28"/>
        </w:rPr>
        <w:t xml:space="preserve">real instances and contexts in which they perform and involve their </w:t>
      </w:r>
      <w:r w:rsidR="00595814" w:rsidRPr="007A3A2B">
        <w:rPr>
          <w:rFonts w:ascii="Times New Roman" w:hAnsi="Times New Roman" w:cs="Times New Roman"/>
          <w:sz w:val="28"/>
          <w:szCs w:val="28"/>
        </w:rPr>
        <w:t>co-workers’</w:t>
      </w:r>
      <w:r w:rsidRPr="007A3A2B">
        <w:rPr>
          <w:rFonts w:ascii="Times New Roman" w:hAnsi="Times New Roman" w:cs="Times New Roman"/>
          <w:sz w:val="28"/>
          <w:szCs w:val="28"/>
        </w:rPr>
        <w:t>. similar to</w:t>
      </w:r>
      <w:r w:rsidR="00595814">
        <w:rPr>
          <w:rFonts w:ascii="Times New Roman" w:hAnsi="Times New Roman" w:cs="Times New Roman"/>
          <w:sz w:val="28"/>
          <w:szCs w:val="28"/>
        </w:rPr>
        <w:t xml:space="preserve"> </w:t>
      </w:r>
      <w:r w:rsidRPr="007A3A2B">
        <w:rPr>
          <w:rFonts w:ascii="Times New Roman" w:hAnsi="Times New Roman" w:cs="Times New Roman"/>
          <w:sz w:val="28"/>
          <w:szCs w:val="28"/>
        </w:rPr>
        <w:t>how businesses expand guidelines and methods due to regulatory oversight, ethical and</w:t>
      </w:r>
      <w:r w:rsidR="00595814">
        <w:rPr>
          <w:rFonts w:ascii="Times New Roman" w:hAnsi="Times New Roman" w:cs="Times New Roman"/>
          <w:sz w:val="28"/>
          <w:szCs w:val="28"/>
        </w:rPr>
        <w:t xml:space="preserve"> </w:t>
      </w:r>
      <w:r w:rsidRPr="007A3A2B">
        <w:rPr>
          <w:rFonts w:ascii="Times New Roman" w:hAnsi="Times New Roman" w:cs="Times New Roman"/>
          <w:sz w:val="28"/>
          <w:szCs w:val="28"/>
        </w:rPr>
        <w:t>perfect behavior, and alternatives based on to be had information. tasks and strategies are not substituted for one another</w:t>
      </w:r>
      <w:r w:rsidR="00595814">
        <w:rPr>
          <w:rFonts w:ascii="Times New Roman" w:hAnsi="Times New Roman" w:cs="Times New Roman"/>
          <w:sz w:val="28"/>
          <w:szCs w:val="28"/>
        </w:rPr>
        <w:t>.</w:t>
      </w:r>
    </w:p>
    <w:p w14:paraId="42FFDBD9" w14:textId="77777777" w:rsidR="00595814" w:rsidRDefault="00595814" w:rsidP="007A3A2B">
      <w:pPr>
        <w:rPr>
          <w:rFonts w:ascii="Times New Roman" w:hAnsi="Times New Roman" w:cs="Times New Roman"/>
          <w:sz w:val="28"/>
          <w:szCs w:val="28"/>
        </w:rPr>
      </w:pPr>
    </w:p>
    <w:p w14:paraId="5E976EC7" w14:textId="03034BF4" w:rsidR="00595814" w:rsidRDefault="007D0FAE" w:rsidP="00595814">
      <w:pPr>
        <w:rPr>
          <w:rFonts w:ascii="Times New Roman" w:hAnsi="Times New Roman" w:cs="Times New Roman"/>
          <w:sz w:val="28"/>
          <w:szCs w:val="28"/>
        </w:rPr>
      </w:pPr>
      <w:r>
        <w:rPr>
          <w:rFonts w:ascii="Times New Roman" w:hAnsi="Times New Roman" w:cs="Times New Roman"/>
          <w:sz w:val="28"/>
          <w:szCs w:val="28"/>
        </w:rPr>
        <w:t>5</w:t>
      </w:r>
      <w:r w:rsidR="00595814" w:rsidRPr="00595814">
        <w:rPr>
          <w:rFonts w:ascii="Times New Roman" w:hAnsi="Times New Roman" w:cs="Times New Roman"/>
          <w:sz w:val="28"/>
          <w:szCs w:val="28"/>
        </w:rPr>
        <w:t>.   Define the network parameters discussed in class and briefly explain</w:t>
      </w:r>
      <w:r w:rsidR="00595814">
        <w:rPr>
          <w:rFonts w:ascii="Times New Roman" w:hAnsi="Times New Roman" w:cs="Times New Roman"/>
          <w:sz w:val="28"/>
          <w:szCs w:val="28"/>
        </w:rPr>
        <w:t xml:space="preserve"> them. </w:t>
      </w:r>
    </w:p>
    <w:p w14:paraId="299B70E9" w14:textId="46B20CA3" w:rsidR="00595814" w:rsidRDefault="00595814" w:rsidP="00595814">
      <w:pPr>
        <w:rPr>
          <w:rFonts w:ascii="Times New Roman" w:hAnsi="Times New Roman" w:cs="Times New Roman"/>
          <w:color w:val="111111"/>
          <w:sz w:val="28"/>
          <w:szCs w:val="28"/>
          <w:shd w:val="clear" w:color="auto" w:fill="FFFFFF"/>
        </w:rPr>
      </w:pPr>
      <w:r w:rsidRPr="00595814">
        <w:rPr>
          <w:rFonts w:ascii="Times New Roman" w:hAnsi="Times New Roman" w:cs="Times New Roman"/>
          <w:sz w:val="28"/>
          <w:szCs w:val="28"/>
        </w:rPr>
        <w:t xml:space="preserve">With their units of measurements. </w:t>
      </w:r>
      <w:r w:rsidRPr="00595814">
        <w:rPr>
          <w:rFonts w:ascii="Times New Roman" w:hAnsi="Times New Roman" w:cs="Times New Roman"/>
          <w:color w:val="111111"/>
          <w:sz w:val="28"/>
          <w:szCs w:val="28"/>
        </w:rPr>
        <w:t>T</w:t>
      </w:r>
      <w:r w:rsidRPr="00595814">
        <w:rPr>
          <w:rFonts w:ascii="Times New Roman" w:hAnsi="Times New Roman" w:cs="Times New Roman"/>
          <w:color w:val="111111"/>
          <w:sz w:val="28"/>
          <w:szCs w:val="28"/>
        </w:rPr>
        <w:t>wo</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community</w:t>
      </w:r>
      <w:r w:rsidRPr="00595814">
        <w:rPr>
          <w:rFonts w:ascii="Times New Roman" w:hAnsi="Times New Roman" w:cs="Times New Roman"/>
          <w:color w:val="111111"/>
          <w:sz w:val="28"/>
          <w:szCs w:val="28"/>
          <w:shd w:val="clear" w:color="auto" w:fill="FFFFFF"/>
        </w:rPr>
        <w:t> parameters that </w:t>
      </w:r>
      <w:r w:rsidRPr="00595814">
        <w:rPr>
          <w:rFonts w:ascii="Times New Roman" w:hAnsi="Times New Roman" w:cs="Times New Roman"/>
          <w:color w:val="111111"/>
          <w:sz w:val="28"/>
          <w:szCs w:val="28"/>
        </w:rPr>
        <w:t>may be</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discovered</w:t>
      </w:r>
      <w:r w:rsidRPr="00595814">
        <w:rPr>
          <w:rFonts w:ascii="Times New Roman" w:hAnsi="Times New Roman" w:cs="Times New Roman"/>
          <w:color w:val="111111"/>
          <w:sz w:val="28"/>
          <w:szCs w:val="28"/>
          <w:shd w:val="clear" w:color="auto" w:fill="FFFFFF"/>
        </w:rPr>
        <w:t> are </w:t>
      </w:r>
      <w:r w:rsidRPr="00595814">
        <w:rPr>
          <w:rFonts w:ascii="Times New Roman" w:hAnsi="Times New Roman" w:cs="Times New Roman"/>
          <w:color w:val="111111"/>
          <w:sz w:val="28"/>
          <w:szCs w:val="28"/>
        </w:rPr>
        <w:t>community</w:t>
      </w:r>
      <w:r w:rsidRPr="00595814">
        <w:rPr>
          <w:rFonts w:ascii="Times New Roman" w:hAnsi="Times New Roman" w:cs="Times New Roman"/>
          <w:color w:val="111111"/>
          <w:sz w:val="28"/>
          <w:szCs w:val="28"/>
          <w:shd w:val="clear" w:color="auto" w:fill="FFFFFF"/>
        </w:rPr>
        <w:t> load and </w:t>
      </w:r>
      <w:r w:rsidRPr="00595814">
        <w:rPr>
          <w:rFonts w:ascii="Times New Roman" w:hAnsi="Times New Roman" w:cs="Times New Roman"/>
          <w:color w:val="111111"/>
          <w:sz w:val="28"/>
          <w:szCs w:val="28"/>
        </w:rPr>
        <w:t>blunders</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rate</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because</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every</w:t>
      </w:r>
      <w:r w:rsidRPr="00595814">
        <w:rPr>
          <w:rFonts w:ascii="Times New Roman" w:hAnsi="Times New Roman" w:cs="Times New Roman"/>
          <w:color w:val="111111"/>
          <w:sz w:val="28"/>
          <w:szCs w:val="28"/>
        </w:rPr>
        <w:br/>
        <w:t>of those</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traits</w:t>
      </w:r>
      <w:r w:rsidRPr="00595814">
        <w:rPr>
          <w:rFonts w:ascii="Times New Roman" w:hAnsi="Times New Roman" w:cs="Times New Roman"/>
          <w:color w:val="111111"/>
          <w:sz w:val="28"/>
          <w:szCs w:val="28"/>
          <w:shd w:val="clear" w:color="auto" w:fill="FFFFFF"/>
        </w:rPr>
        <w:t> has a temporal </w:t>
      </w:r>
      <w:r w:rsidRPr="00595814">
        <w:rPr>
          <w:rFonts w:ascii="Times New Roman" w:hAnsi="Times New Roman" w:cs="Times New Roman"/>
          <w:color w:val="111111"/>
          <w:sz w:val="28"/>
          <w:szCs w:val="28"/>
        </w:rPr>
        <w:t>element</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it is</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crucial</w:t>
      </w:r>
      <w:r w:rsidRPr="00595814">
        <w:rPr>
          <w:rFonts w:ascii="Times New Roman" w:hAnsi="Times New Roman" w:cs="Times New Roman"/>
          <w:color w:val="111111"/>
          <w:sz w:val="28"/>
          <w:szCs w:val="28"/>
          <w:shd w:val="clear" w:color="auto" w:fill="FFFFFF"/>
        </w:rPr>
        <w:t> that the </w:t>
      </w:r>
      <w:r w:rsidRPr="00595814">
        <w:rPr>
          <w:rFonts w:ascii="Times New Roman" w:hAnsi="Times New Roman" w:cs="Times New Roman"/>
          <w:color w:val="111111"/>
          <w:sz w:val="28"/>
          <w:szCs w:val="28"/>
        </w:rPr>
        <w:t>user</w:t>
      </w:r>
      <w:r w:rsidRPr="00595814">
        <w:rPr>
          <w:rFonts w:ascii="Times New Roman" w:hAnsi="Times New Roman" w:cs="Times New Roman"/>
          <w:color w:val="111111"/>
          <w:sz w:val="28"/>
          <w:szCs w:val="28"/>
          <w:shd w:val="clear" w:color="auto" w:fill="FFFFFF"/>
        </w:rPr>
        <w:t> is </w:t>
      </w:r>
      <w:r w:rsidRPr="00595814">
        <w:rPr>
          <w:rFonts w:ascii="Times New Roman" w:hAnsi="Times New Roman" w:cs="Times New Roman"/>
          <w:color w:val="111111"/>
          <w:sz w:val="28"/>
          <w:szCs w:val="28"/>
        </w:rPr>
        <w:t>aware of</w:t>
      </w:r>
      <w:r w:rsidRPr="00595814">
        <w:rPr>
          <w:rFonts w:ascii="Times New Roman" w:hAnsi="Times New Roman" w:cs="Times New Roman"/>
          <w:color w:val="111111"/>
          <w:sz w:val="28"/>
          <w:szCs w:val="28"/>
          <w:shd w:val="clear" w:color="auto" w:fill="FFFFFF"/>
        </w:rPr>
        <w:t> the</w:t>
      </w:r>
      <w:r w:rsidRPr="00595814">
        <w:rPr>
          <w:rFonts w:ascii="Times New Roman" w:hAnsi="Times New Roman" w:cs="Times New Roman"/>
          <w:color w:val="111111"/>
          <w:sz w:val="28"/>
          <w:szCs w:val="28"/>
        </w:rPr>
        <w:br/>
        <w:t>community</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display</w:t>
      </w:r>
      <w:r w:rsidRPr="00595814">
        <w:rPr>
          <w:rFonts w:ascii="Times New Roman" w:hAnsi="Times New Roman" w:cs="Times New Roman"/>
          <w:color w:val="111111"/>
          <w:sz w:val="28"/>
          <w:szCs w:val="28"/>
          <w:shd w:val="clear" w:color="auto" w:fill="FFFFFF"/>
        </w:rPr>
        <w:t>'s </w:t>
      </w:r>
      <w:r w:rsidRPr="00595814">
        <w:rPr>
          <w:rFonts w:ascii="Times New Roman" w:hAnsi="Times New Roman" w:cs="Times New Roman"/>
          <w:color w:val="111111"/>
          <w:sz w:val="28"/>
          <w:szCs w:val="28"/>
        </w:rPr>
        <w:t>pattern</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period</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due to</w:t>
      </w:r>
      <w:r w:rsidRPr="00595814">
        <w:rPr>
          <w:rFonts w:ascii="Times New Roman" w:hAnsi="Times New Roman" w:cs="Times New Roman"/>
          <w:color w:val="111111"/>
          <w:sz w:val="28"/>
          <w:szCs w:val="28"/>
          <w:shd w:val="clear" w:color="auto" w:fill="FFFFFF"/>
        </w:rPr>
        <w:t xml:space="preserve"> the </w:t>
      </w:r>
      <w:r w:rsidRPr="00595814">
        <w:rPr>
          <w:rFonts w:ascii="Times New Roman" w:hAnsi="Times New Roman" w:cs="Times New Roman"/>
          <w:color w:val="111111"/>
          <w:sz w:val="28"/>
          <w:szCs w:val="28"/>
          <w:shd w:val="clear" w:color="auto" w:fill="FFFFFF"/>
        </w:rPr>
        <w:t>bur</w:t>
      </w:r>
      <w:r>
        <w:rPr>
          <w:rFonts w:ascii="Times New Roman" w:hAnsi="Times New Roman" w:cs="Times New Roman"/>
          <w:color w:val="111111"/>
          <w:sz w:val="28"/>
          <w:szCs w:val="28"/>
          <w:shd w:val="clear" w:color="auto" w:fill="FFFFFF"/>
        </w:rPr>
        <w:t>st</w:t>
      </w:r>
      <w:r w:rsidRPr="00595814">
        <w:rPr>
          <w:rFonts w:ascii="Times New Roman" w:hAnsi="Times New Roman" w:cs="Times New Roman"/>
          <w:color w:val="111111"/>
          <w:sz w:val="28"/>
          <w:szCs w:val="28"/>
          <w:shd w:val="clear" w:color="auto" w:fill="FFFFFF"/>
        </w:rPr>
        <w:t xml:space="preserve"> nature of networks, the </w:t>
      </w:r>
      <w:r w:rsidRPr="00595814">
        <w:rPr>
          <w:rFonts w:ascii="Times New Roman" w:hAnsi="Times New Roman" w:cs="Times New Roman"/>
          <w:color w:val="111111"/>
          <w:sz w:val="28"/>
          <w:szCs w:val="28"/>
        </w:rPr>
        <w:t>sample</w:t>
      </w:r>
      <w:r w:rsidRPr="00595814">
        <w:rPr>
          <w:rFonts w:ascii="Times New Roman" w:hAnsi="Times New Roman" w:cs="Times New Roman"/>
          <w:color w:val="111111"/>
          <w:sz w:val="28"/>
          <w:szCs w:val="28"/>
          <w:shd w:val="clear" w:color="auto" w:fill="FFFFFF"/>
        </w:rPr>
        <w:t> time of the</w:t>
      </w:r>
      <w:r w:rsidRPr="00595814">
        <w:rPr>
          <w:rFonts w:ascii="Times New Roman" w:hAnsi="Times New Roman" w:cs="Times New Roman"/>
          <w:color w:val="111111"/>
          <w:sz w:val="28"/>
          <w:szCs w:val="28"/>
        </w:rPr>
        <w:br/>
        <w:t>screen</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can make</w:t>
      </w:r>
      <w:r w:rsidRPr="00595814">
        <w:rPr>
          <w:rFonts w:ascii="Times New Roman" w:hAnsi="Times New Roman" w:cs="Times New Roman"/>
          <w:color w:val="111111"/>
          <w:sz w:val="28"/>
          <w:szCs w:val="28"/>
          <w:shd w:val="clear" w:color="auto" w:fill="FFFFFF"/>
        </w:rPr>
        <w:t> defining </w:t>
      </w:r>
      <w:r w:rsidRPr="00595814">
        <w:rPr>
          <w:rFonts w:ascii="Times New Roman" w:hAnsi="Times New Roman" w:cs="Times New Roman"/>
          <w:color w:val="111111"/>
          <w:sz w:val="28"/>
          <w:szCs w:val="28"/>
        </w:rPr>
        <w:t>a practical</w:t>
      </w:r>
      <w:r w:rsidRPr="00595814">
        <w:rPr>
          <w:rFonts w:ascii="Times New Roman" w:hAnsi="Times New Roman" w:cs="Times New Roman"/>
          <w:color w:val="111111"/>
          <w:sz w:val="28"/>
          <w:szCs w:val="28"/>
          <w:shd w:val="clear" w:color="auto" w:fill="FFFFFF"/>
        </w:rPr>
        <w:t> threshold on which to base the alert </w:t>
      </w:r>
      <w:r w:rsidRPr="00595814">
        <w:rPr>
          <w:rFonts w:ascii="Times New Roman" w:hAnsi="Times New Roman" w:cs="Times New Roman"/>
          <w:color w:val="111111"/>
          <w:sz w:val="28"/>
          <w:szCs w:val="28"/>
        </w:rPr>
        <w:t>tough</w:t>
      </w:r>
      <w:r w:rsidRPr="00595814">
        <w:rPr>
          <w:rFonts w:ascii="Times New Roman" w:hAnsi="Times New Roman" w:cs="Times New Roman"/>
          <w:color w:val="111111"/>
          <w:sz w:val="28"/>
          <w:szCs w:val="28"/>
          <w:shd w:val="clear" w:color="auto" w:fill="FFFFFF"/>
        </w:rPr>
        <w:t>. Even a </w:t>
      </w:r>
      <w:r w:rsidRPr="00595814">
        <w:rPr>
          <w:rFonts w:ascii="Times New Roman" w:hAnsi="Times New Roman" w:cs="Times New Roman"/>
          <w:color w:val="111111"/>
          <w:sz w:val="28"/>
          <w:szCs w:val="28"/>
        </w:rPr>
        <w:t>nicely</w:t>
      </w:r>
      <w:r w:rsidRPr="00595814">
        <w:rPr>
          <w:rFonts w:ascii="Times New Roman" w:hAnsi="Times New Roman" w:cs="Times New Roman"/>
          <w:color w:val="111111"/>
          <w:sz w:val="28"/>
          <w:szCs w:val="28"/>
          <w:shd w:val="clear" w:color="auto" w:fill="FFFFFF"/>
        </w:rPr>
        <w:t> behaved </w:t>
      </w:r>
      <w:r w:rsidRPr="00595814">
        <w:rPr>
          <w:rFonts w:ascii="Times New Roman" w:hAnsi="Times New Roman" w:cs="Times New Roman"/>
          <w:color w:val="111111"/>
          <w:sz w:val="28"/>
          <w:szCs w:val="28"/>
        </w:rPr>
        <w:t>network</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might</w:t>
      </w:r>
      <w:r w:rsidRPr="00595814">
        <w:rPr>
          <w:rFonts w:ascii="Times New Roman" w:hAnsi="Times New Roman" w:cs="Times New Roman"/>
          <w:color w:val="111111"/>
          <w:sz w:val="28"/>
          <w:szCs w:val="28"/>
          <w:shd w:val="clear" w:color="auto" w:fill="FFFFFF"/>
        </w:rPr>
        <w:t> face </w:t>
      </w:r>
      <w:r w:rsidRPr="00595814">
        <w:rPr>
          <w:rFonts w:ascii="Times New Roman" w:hAnsi="Times New Roman" w:cs="Times New Roman"/>
          <w:color w:val="111111"/>
          <w:sz w:val="28"/>
          <w:szCs w:val="28"/>
        </w:rPr>
        <w:t>short</w:t>
      </w:r>
      <w:r w:rsidRPr="00595814">
        <w:rPr>
          <w:rFonts w:ascii="Times New Roman" w:hAnsi="Times New Roman" w:cs="Times New Roman"/>
          <w:color w:val="111111"/>
          <w:sz w:val="28"/>
          <w:szCs w:val="28"/>
          <w:shd w:val="clear" w:color="auto" w:fill="FFFFFF"/>
        </w:rPr>
        <w:t> surges in </w:t>
      </w:r>
      <w:r w:rsidRPr="00595814">
        <w:rPr>
          <w:rFonts w:ascii="Times New Roman" w:hAnsi="Times New Roman" w:cs="Times New Roman"/>
          <w:color w:val="111111"/>
          <w:sz w:val="28"/>
          <w:szCs w:val="28"/>
        </w:rPr>
        <w:t>demand</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bear in mind</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the subsequent</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state of affairs</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 xml:space="preserve">to </w:t>
      </w:r>
      <w:r w:rsidR="008B277A">
        <w:rPr>
          <w:rFonts w:ascii="Times New Roman" w:hAnsi="Times New Roman" w:cs="Times New Roman"/>
          <w:color w:val="111111"/>
          <w:sz w:val="28"/>
          <w:szCs w:val="28"/>
        </w:rPr>
        <w:t xml:space="preserve">spotlight </w:t>
      </w:r>
      <w:r w:rsidRPr="00595814">
        <w:rPr>
          <w:rFonts w:ascii="Times New Roman" w:hAnsi="Times New Roman" w:cs="Times New Roman"/>
          <w:color w:val="111111"/>
          <w:sz w:val="28"/>
          <w:szCs w:val="28"/>
          <w:shd w:val="clear" w:color="auto" w:fill="FFFFFF"/>
        </w:rPr>
        <w:t>the </w:t>
      </w:r>
      <w:r w:rsidRPr="00595814">
        <w:rPr>
          <w:rFonts w:ascii="Times New Roman" w:hAnsi="Times New Roman" w:cs="Times New Roman"/>
          <w:color w:val="111111"/>
          <w:sz w:val="28"/>
          <w:szCs w:val="28"/>
        </w:rPr>
        <w:t>ability</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trouble</w:t>
      </w:r>
      <w:r w:rsidR="008B277A" w:rsidRPr="00595814">
        <w:rPr>
          <w:rFonts w:ascii="Times New Roman" w:hAnsi="Times New Roman" w:cs="Times New Roman"/>
          <w:color w:val="111111"/>
          <w:sz w:val="28"/>
          <w:szCs w:val="28"/>
          <w:shd w:val="clear" w:color="auto" w:fill="FFFFFF"/>
        </w:rPr>
        <w:t>. A</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network</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monitor</w:t>
      </w:r>
      <w:r w:rsidRPr="00595814">
        <w:rPr>
          <w:rFonts w:ascii="Times New Roman" w:hAnsi="Times New Roman" w:cs="Times New Roman"/>
          <w:color w:val="111111"/>
          <w:sz w:val="28"/>
          <w:szCs w:val="28"/>
          <w:shd w:val="clear" w:color="auto" w:fill="FFFFFF"/>
        </w:rPr>
        <w:t> creates a histogram, sampling </w:t>
      </w:r>
      <w:r w:rsidRPr="00595814">
        <w:rPr>
          <w:rFonts w:ascii="Times New Roman" w:hAnsi="Times New Roman" w:cs="Times New Roman"/>
          <w:color w:val="111111"/>
          <w:sz w:val="28"/>
          <w:szCs w:val="28"/>
        </w:rPr>
        <w:t>the load</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each</w:t>
      </w:r>
      <w:r w:rsidRPr="00595814">
        <w:rPr>
          <w:rFonts w:ascii="Times New Roman" w:hAnsi="Times New Roman" w:cs="Times New Roman"/>
          <w:color w:val="111111"/>
          <w:sz w:val="28"/>
          <w:szCs w:val="28"/>
          <w:shd w:val="clear" w:color="auto" w:fill="FFFFFF"/>
        </w:rPr>
        <w:t> hour, to</w:t>
      </w:r>
      <w:r>
        <w:rPr>
          <w:rFonts w:ascii="Times New Roman" w:hAnsi="Times New Roman" w:cs="Times New Roman"/>
          <w:color w:val="111111"/>
          <w:sz w:val="28"/>
          <w:szCs w:val="28"/>
        </w:rPr>
        <w:t xml:space="preserve"> </w:t>
      </w:r>
      <w:r w:rsidRPr="00595814">
        <w:rPr>
          <w:rFonts w:ascii="Times New Roman" w:hAnsi="Times New Roman" w:cs="Times New Roman"/>
          <w:color w:val="111111"/>
          <w:sz w:val="28"/>
          <w:szCs w:val="28"/>
        </w:rPr>
        <w:t>show</w:t>
      </w:r>
      <w:r w:rsidRPr="00595814">
        <w:rPr>
          <w:rFonts w:ascii="Times New Roman" w:hAnsi="Times New Roman" w:cs="Times New Roman"/>
          <w:color w:val="111111"/>
          <w:sz w:val="28"/>
          <w:szCs w:val="28"/>
          <w:shd w:val="clear" w:color="auto" w:fill="FFFFFF"/>
        </w:rPr>
        <w:t> the </w:t>
      </w:r>
      <w:r w:rsidRPr="00595814">
        <w:rPr>
          <w:rFonts w:ascii="Times New Roman" w:hAnsi="Times New Roman" w:cs="Times New Roman"/>
          <w:color w:val="111111"/>
          <w:sz w:val="28"/>
          <w:szCs w:val="28"/>
        </w:rPr>
        <w:t>community</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intake</w:t>
      </w:r>
      <w:r w:rsidRPr="00595814">
        <w:rPr>
          <w:rFonts w:ascii="Times New Roman" w:hAnsi="Times New Roman" w:cs="Times New Roman"/>
          <w:color w:val="111111"/>
          <w:sz w:val="28"/>
          <w:szCs w:val="28"/>
          <w:shd w:val="clear" w:color="auto" w:fill="FFFFFF"/>
        </w:rPr>
        <w:t xml:space="preserve"> for </w:t>
      </w:r>
      <w:proofErr w:type="spellStart"/>
      <w:proofErr w:type="gramStart"/>
      <w:r w:rsidRPr="00595814">
        <w:rPr>
          <w:rFonts w:ascii="Times New Roman" w:hAnsi="Times New Roman" w:cs="Times New Roman"/>
          <w:color w:val="111111"/>
          <w:sz w:val="28"/>
          <w:szCs w:val="28"/>
          <w:shd w:val="clear" w:color="auto" w:fill="FFFFFF"/>
        </w:rPr>
        <w:t>a</w:t>
      </w:r>
      <w:proofErr w:type="spellEnd"/>
      <w:proofErr w:type="gramEnd"/>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operating</w:t>
      </w:r>
      <w:r w:rsidRPr="00595814">
        <w:rPr>
          <w:rFonts w:ascii="Times New Roman" w:hAnsi="Times New Roman" w:cs="Times New Roman"/>
          <w:color w:val="111111"/>
          <w:sz w:val="28"/>
          <w:szCs w:val="28"/>
          <w:shd w:val="clear" w:color="auto" w:fill="FFFFFF"/>
        </w:rPr>
        <w:t> day. </w:t>
      </w:r>
      <w:r w:rsidRPr="00595814">
        <w:rPr>
          <w:rFonts w:ascii="Times New Roman" w:hAnsi="Times New Roman" w:cs="Times New Roman"/>
          <w:color w:val="111111"/>
          <w:sz w:val="28"/>
          <w:szCs w:val="28"/>
        </w:rPr>
        <w:t>it's miles</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obvious</w:t>
      </w:r>
      <w:r w:rsidRPr="00595814">
        <w:rPr>
          <w:rFonts w:ascii="Times New Roman" w:hAnsi="Times New Roman" w:cs="Times New Roman"/>
          <w:color w:val="111111"/>
          <w:sz w:val="28"/>
          <w:szCs w:val="28"/>
          <w:shd w:val="clear" w:color="auto" w:fill="FFFFFF"/>
        </w:rPr>
        <w:t> from the </w:t>
      </w:r>
      <w:r w:rsidRPr="00595814">
        <w:rPr>
          <w:rFonts w:ascii="Times New Roman" w:hAnsi="Times New Roman" w:cs="Times New Roman"/>
          <w:color w:val="111111"/>
          <w:sz w:val="28"/>
          <w:szCs w:val="28"/>
        </w:rPr>
        <w:t>resulting</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display</w:t>
      </w:r>
      <w:r w:rsidRPr="00595814">
        <w:rPr>
          <w:rFonts w:ascii="Times New Roman" w:hAnsi="Times New Roman" w:cs="Times New Roman"/>
          <w:color w:val="111111"/>
          <w:sz w:val="28"/>
          <w:szCs w:val="28"/>
          <w:shd w:val="clear" w:color="auto" w:fill="FFFFFF"/>
        </w:rPr>
        <w:t> that</w:t>
      </w:r>
      <w:r>
        <w:rPr>
          <w:rFonts w:ascii="Times New Roman" w:hAnsi="Times New Roman" w:cs="Times New Roman"/>
          <w:color w:val="111111"/>
          <w:sz w:val="28"/>
          <w:szCs w:val="28"/>
        </w:rPr>
        <w:t xml:space="preserve"> </w:t>
      </w:r>
      <w:r w:rsidRPr="00595814">
        <w:rPr>
          <w:rFonts w:ascii="Times New Roman" w:hAnsi="Times New Roman" w:cs="Times New Roman"/>
          <w:color w:val="111111"/>
          <w:sz w:val="28"/>
          <w:szCs w:val="28"/>
        </w:rPr>
        <w:t>the burden</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never</w:t>
      </w:r>
      <w:r w:rsidRPr="00595814">
        <w:rPr>
          <w:rFonts w:ascii="Times New Roman" w:hAnsi="Times New Roman" w:cs="Times New Roman"/>
          <w:color w:val="111111"/>
          <w:sz w:val="28"/>
          <w:szCs w:val="28"/>
          <w:shd w:val="clear" w:color="auto" w:fill="FFFFFF"/>
        </w:rPr>
        <w:t> rises above </w:t>
      </w:r>
      <w:r w:rsidRPr="00595814">
        <w:rPr>
          <w:rFonts w:ascii="Times New Roman" w:hAnsi="Times New Roman" w:cs="Times New Roman"/>
          <w:color w:val="111111"/>
          <w:sz w:val="28"/>
          <w:szCs w:val="28"/>
        </w:rPr>
        <w:t>5</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in order to</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save you</w:t>
      </w:r>
      <w:r w:rsidRPr="00595814">
        <w:rPr>
          <w:rFonts w:ascii="Times New Roman" w:hAnsi="Times New Roman" w:cs="Times New Roman"/>
          <w:color w:val="111111"/>
          <w:sz w:val="28"/>
          <w:szCs w:val="28"/>
          <w:shd w:val="clear" w:color="auto" w:fill="FFFFFF"/>
        </w:rPr>
        <w:t> the </w:t>
      </w:r>
      <w:r w:rsidRPr="00595814">
        <w:rPr>
          <w:rFonts w:ascii="Times New Roman" w:hAnsi="Times New Roman" w:cs="Times New Roman"/>
          <w:color w:val="111111"/>
          <w:sz w:val="28"/>
          <w:szCs w:val="28"/>
        </w:rPr>
        <w:t>community</w:t>
      </w:r>
      <w:r w:rsidRPr="00595814">
        <w:rPr>
          <w:rFonts w:ascii="Times New Roman" w:hAnsi="Times New Roman" w:cs="Times New Roman"/>
          <w:color w:val="111111"/>
          <w:sz w:val="28"/>
          <w:szCs w:val="28"/>
          <w:shd w:val="clear" w:color="auto" w:fill="FFFFFF"/>
        </w:rPr>
        <w:t xml:space="preserve"> from experiencing </w:t>
      </w:r>
      <w:proofErr w:type="gramStart"/>
      <w:r w:rsidRPr="00595814">
        <w:rPr>
          <w:rFonts w:ascii="Times New Roman" w:hAnsi="Times New Roman" w:cs="Times New Roman"/>
          <w:color w:val="111111"/>
          <w:sz w:val="28"/>
          <w:szCs w:val="28"/>
          <w:shd w:val="clear" w:color="auto" w:fill="FFFFFF"/>
        </w:rPr>
        <w:t>an</w:t>
      </w:r>
      <w:proofErr w:type="gramEnd"/>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strangely</w:t>
      </w:r>
      <w:r w:rsidRPr="00595814">
        <w:rPr>
          <w:rFonts w:ascii="Times New Roman" w:hAnsi="Times New Roman" w:cs="Times New Roman"/>
          <w:color w:val="111111"/>
          <w:sz w:val="28"/>
          <w:szCs w:val="28"/>
        </w:rPr>
        <w:br/>
        <w:t>high</w:t>
      </w:r>
      <w:r w:rsidRPr="00595814">
        <w:rPr>
          <w:rFonts w:ascii="Times New Roman" w:hAnsi="Times New Roman" w:cs="Times New Roman"/>
          <w:color w:val="111111"/>
          <w:sz w:val="28"/>
          <w:szCs w:val="28"/>
          <w:shd w:val="clear" w:color="auto" w:fill="FFFFFF"/>
        </w:rPr>
        <w:t> load, the </w:t>
      </w:r>
      <w:r w:rsidRPr="00595814">
        <w:rPr>
          <w:rFonts w:ascii="Times New Roman" w:hAnsi="Times New Roman" w:cs="Times New Roman"/>
          <w:color w:val="111111"/>
          <w:sz w:val="28"/>
          <w:szCs w:val="28"/>
        </w:rPr>
        <w:t>consumer</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units</w:t>
      </w:r>
      <w:r w:rsidRPr="00595814">
        <w:rPr>
          <w:rFonts w:ascii="Times New Roman" w:hAnsi="Times New Roman" w:cs="Times New Roman"/>
          <w:color w:val="111111"/>
          <w:sz w:val="28"/>
          <w:szCs w:val="28"/>
          <w:shd w:val="clear" w:color="auto" w:fill="FFFFFF"/>
        </w:rPr>
        <w:t> a load threshold of </w:t>
      </w:r>
      <w:r w:rsidRPr="00595814">
        <w:rPr>
          <w:rFonts w:ascii="Times New Roman" w:hAnsi="Times New Roman" w:cs="Times New Roman"/>
          <w:color w:val="111111"/>
          <w:sz w:val="28"/>
          <w:szCs w:val="28"/>
        </w:rPr>
        <w:t>5</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however</w:t>
      </w:r>
      <w:r w:rsidRPr="00595814">
        <w:rPr>
          <w:rFonts w:ascii="Times New Roman" w:hAnsi="Times New Roman" w:cs="Times New Roman"/>
          <w:color w:val="111111"/>
          <w:sz w:val="28"/>
          <w:szCs w:val="28"/>
          <w:shd w:val="clear" w:color="auto" w:fill="FFFFFF"/>
        </w:rPr>
        <w:t>, the </w:t>
      </w:r>
      <w:r w:rsidRPr="00595814">
        <w:rPr>
          <w:rFonts w:ascii="Times New Roman" w:hAnsi="Times New Roman" w:cs="Times New Roman"/>
          <w:color w:val="111111"/>
          <w:sz w:val="28"/>
          <w:szCs w:val="28"/>
        </w:rPr>
        <w:t>display</w:t>
      </w:r>
      <w:r w:rsidRPr="00595814">
        <w:rPr>
          <w:rFonts w:ascii="Times New Roman" w:hAnsi="Times New Roman" w:cs="Times New Roman"/>
          <w:color w:val="111111"/>
          <w:sz w:val="28"/>
          <w:szCs w:val="28"/>
          <w:shd w:val="clear" w:color="auto" w:fill="FFFFFF"/>
        </w:rPr>
        <w:t> samples the </w:t>
      </w:r>
      <w:r w:rsidRPr="00595814">
        <w:rPr>
          <w:rFonts w:ascii="Times New Roman" w:hAnsi="Times New Roman" w:cs="Times New Roman"/>
          <w:color w:val="111111"/>
          <w:sz w:val="28"/>
          <w:szCs w:val="28"/>
        </w:rPr>
        <w:t>community</w:t>
      </w:r>
      <w:r w:rsidRPr="00595814">
        <w:rPr>
          <w:rFonts w:ascii="Times New Roman" w:hAnsi="Times New Roman" w:cs="Times New Roman"/>
          <w:color w:val="111111"/>
          <w:sz w:val="28"/>
          <w:szCs w:val="28"/>
          <w:shd w:val="clear" w:color="auto" w:fill="FFFFFF"/>
        </w:rPr>
        <w:t> load</w:t>
      </w:r>
      <w:r>
        <w:rPr>
          <w:rFonts w:ascii="Times New Roman" w:hAnsi="Times New Roman" w:cs="Times New Roman"/>
          <w:color w:val="111111"/>
          <w:sz w:val="28"/>
          <w:szCs w:val="28"/>
        </w:rPr>
        <w:t xml:space="preserve"> </w:t>
      </w:r>
      <w:r w:rsidRPr="00595814">
        <w:rPr>
          <w:rFonts w:ascii="Times New Roman" w:hAnsi="Times New Roman" w:cs="Times New Roman"/>
          <w:color w:val="111111"/>
          <w:sz w:val="28"/>
          <w:szCs w:val="28"/>
        </w:rPr>
        <w:t>every</w:t>
      </w:r>
      <w:r w:rsidRPr="00595814">
        <w:rPr>
          <w:rFonts w:ascii="Times New Roman" w:hAnsi="Times New Roman" w:cs="Times New Roman"/>
          <w:color w:val="111111"/>
          <w:sz w:val="28"/>
          <w:szCs w:val="28"/>
          <w:shd w:val="clear" w:color="auto" w:fill="FFFFFF"/>
        </w:rPr>
        <w:t> 30 seconds </w:t>
      </w:r>
      <w:r w:rsidRPr="00595814">
        <w:rPr>
          <w:rFonts w:ascii="Times New Roman" w:hAnsi="Times New Roman" w:cs="Times New Roman"/>
          <w:color w:val="111111"/>
          <w:sz w:val="28"/>
          <w:szCs w:val="28"/>
        </w:rPr>
        <w:t>to check</w:t>
      </w:r>
      <w:r w:rsidRPr="00595814">
        <w:rPr>
          <w:rFonts w:ascii="Times New Roman" w:hAnsi="Times New Roman" w:cs="Times New Roman"/>
          <w:color w:val="111111"/>
          <w:sz w:val="28"/>
          <w:szCs w:val="28"/>
          <w:shd w:val="clear" w:color="auto" w:fill="FFFFFF"/>
        </w:rPr>
        <w:t> for alert </w:t>
      </w:r>
      <w:r w:rsidRPr="00595814">
        <w:rPr>
          <w:rFonts w:ascii="Times New Roman" w:hAnsi="Times New Roman" w:cs="Times New Roman"/>
          <w:color w:val="111111"/>
          <w:sz w:val="28"/>
          <w:szCs w:val="28"/>
        </w:rPr>
        <w:t>conditions</w:t>
      </w:r>
      <w:r w:rsidRPr="00595814">
        <w:rPr>
          <w:rFonts w:ascii="Times New Roman" w:hAnsi="Times New Roman" w:cs="Times New Roman"/>
          <w:color w:val="111111"/>
          <w:sz w:val="28"/>
          <w:szCs w:val="28"/>
          <w:shd w:val="clear" w:color="auto" w:fill="FFFFFF"/>
        </w:rPr>
        <w:t>, and </w:t>
      </w:r>
      <w:r w:rsidRPr="00595814">
        <w:rPr>
          <w:rFonts w:ascii="Times New Roman" w:hAnsi="Times New Roman" w:cs="Times New Roman"/>
          <w:color w:val="111111"/>
          <w:sz w:val="28"/>
          <w:szCs w:val="28"/>
        </w:rPr>
        <w:t>frequently</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for the duration of</w:t>
      </w:r>
      <w:r w:rsidRPr="00595814">
        <w:rPr>
          <w:rFonts w:ascii="Times New Roman" w:hAnsi="Times New Roman" w:cs="Times New Roman"/>
          <w:color w:val="111111"/>
          <w:sz w:val="28"/>
          <w:szCs w:val="28"/>
          <w:shd w:val="clear" w:color="auto" w:fill="FFFFFF"/>
        </w:rPr>
        <w:t> the day </w:t>
      </w:r>
      <w:r w:rsidRPr="00595814">
        <w:rPr>
          <w:rFonts w:ascii="Times New Roman" w:hAnsi="Times New Roman" w:cs="Times New Roman"/>
          <w:color w:val="111111"/>
          <w:sz w:val="28"/>
          <w:szCs w:val="28"/>
        </w:rPr>
        <w:t>the load</w:t>
      </w:r>
      <w:r w:rsidRPr="00595814">
        <w:rPr>
          <w:rFonts w:ascii="Times New Roman" w:hAnsi="Times New Roman" w:cs="Times New Roman"/>
          <w:color w:val="111111"/>
          <w:sz w:val="28"/>
          <w:szCs w:val="28"/>
        </w:rPr>
        <w:br/>
        <w:t>seems</w:t>
      </w:r>
      <w:r w:rsidRPr="00595814">
        <w:rPr>
          <w:rFonts w:ascii="Times New Roman" w:hAnsi="Times New Roman" w:cs="Times New Roman"/>
          <w:color w:val="111111"/>
          <w:sz w:val="28"/>
          <w:szCs w:val="28"/>
          <w:shd w:val="clear" w:color="auto" w:fill="FFFFFF"/>
        </w:rPr>
        <w:t> to exceed 15%. </w:t>
      </w:r>
      <w:r w:rsidRPr="00595814">
        <w:rPr>
          <w:rFonts w:ascii="Times New Roman" w:hAnsi="Times New Roman" w:cs="Times New Roman"/>
          <w:color w:val="111111"/>
          <w:sz w:val="28"/>
          <w:szCs w:val="28"/>
        </w:rPr>
        <w:t>without any</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advantage</w:t>
      </w:r>
      <w:r w:rsidRPr="00595814">
        <w:rPr>
          <w:rFonts w:ascii="Times New Roman" w:hAnsi="Times New Roman" w:cs="Times New Roman"/>
          <w:color w:val="111111"/>
          <w:sz w:val="28"/>
          <w:szCs w:val="28"/>
          <w:shd w:val="clear" w:color="auto" w:fill="FFFFFF"/>
        </w:rPr>
        <w:t> to the </w:t>
      </w:r>
      <w:r w:rsidRPr="00595814">
        <w:rPr>
          <w:rFonts w:ascii="Times New Roman" w:hAnsi="Times New Roman" w:cs="Times New Roman"/>
          <w:color w:val="111111"/>
          <w:sz w:val="28"/>
          <w:szCs w:val="28"/>
        </w:rPr>
        <w:t>user</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it is</w:t>
      </w:r>
      <w:r w:rsidRPr="00595814">
        <w:rPr>
          <w:rFonts w:ascii="Times New Roman" w:hAnsi="Times New Roman" w:cs="Times New Roman"/>
          <w:color w:val="111111"/>
          <w:sz w:val="28"/>
          <w:szCs w:val="28"/>
          <w:shd w:val="clear" w:color="auto" w:fill="FFFFFF"/>
        </w:rPr>
        <w:t> </w:t>
      </w:r>
      <w:r w:rsidRPr="00595814">
        <w:rPr>
          <w:rFonts w:ascii="Times New Roman" w:hAnsi="Times New Roman" w:cs="Times New Roman"/>
          <w:color w:val="111111"/>
          <w:sz w:val="28"/>
          <w:szCs w:val="28"/>
        </w:rPr>
        <w:t>apparent</w:t>
      </w:r>
      <w:r w:rsidRPr="00595814">
        <w:rPr>
          <w:rFonts w:ascii="Times New Roman" w:hAnsi="Times New Roman" w:cs="Times New Roman"/>
          <w:color w:val="111111"/>
          <w:sz w:val="28"/>
          <w:szCs w:val="28"/>
          <w:shd w:val="clear" w:color="auto" w:fill="FFFFFF"/>
        </w:rPr>
        <w:t> that the </w:t>
      </w:r>
      <w:r w:rsidRPr="00595814">
        <w:rPr>
          <w:rFonts w:ascii="Times New Roman" w:hAnsi="Times New Roman" w:cs="Times New Roman"/>
          <w:color w:val="111111"/>
          <w:sz w:val="28"/>
          <w:szCs w:val="28"/>
        </w:rPr>
        <w:t>monitor</w:t>
      </w:r>
      <w:r w:rsidRPr="00595814">
        <w:rPr>
          <w:rFonts w:ascii="Times New Roman" w:hAnsi="Times New Roman" w:cs="Times New Roman"/>
          <w:color w:val="111111"/>
          <w:sz w:val="28"/>
          <w:szCs w:val="28"/>
          <w:shd w:val="clear" w:color="auto" w:fill="FFFFFF"/>
        </w:rPr>
        <w:t> alarm </w:t>
      </w:r>
      <w:r w:rsidRPr="00595814">
        <w:rPr>
          <w:rFonts w:ascii="Times New Roman" w:hAnsi="Times New Roman" w:cs="Times New Roman"/>
          <w:color w:val="111111"/>
          <w:sz w:val="28"/>
          <w:szCs w:val="28"/>
        </w:rPr>
        <w:t>would</w:t>
      </w:r>
      <w:r w:rsidRPr="00595814">
        <w:rPr>
          <w:rFonts w:ascii="Times New Roman" w:hAnsi="Times New Roman" w:cs="Times New Roman"/>
          <w:color w:val="111111"/>
          <w:sz w:val="28"/>
          <w:szCs w:val="28"/>
          <w:shd w:val="clear" w:color="auto" w:fill="FFFFFF"/>
        </w:rPr>
        <w:t> ring </w:t>
      </w:r>
      <w:r w:rsidRPr="00595814">
        <w:rPr>
          <w:rFonts w:ascii="Times New Roman" w:hAnsi="Times New Roman" w:cs="Times New Roman"/>
          <w:color w:val="111111"/>
          <w:sz w:val="28"/>
          <w:szCs w:val="28"/>
        </w:rPr>
        <w:t>continuously</w:t>
      </w:r>
      <w:r w:rsidRPr="00595814">
        <w:rPr>
          <w:rFonts w:ascii="Times New Roman" w:hAnsi="Times New Roman" w:cs="Times New Roman"/>
          <w:color w:val="111111"/>
          <w:sz w:val="28"/>
          <w:szCs w:val="28"/>
          <w:shd w:val="clear" w:color="auto" w:fill="FFFFFF"/>
        </w:rPr>
        <w:t>.</w:t>
      </w:r>
    </w:p>
    <w:p w14:paraId="379BA095" w14:textId="0F1A8F85" w:rsidR="007D0FAE" w:rsidRPr="007D0FAE" w:rsidRDefault="007D0FAE" w:rsidP="00595814">
      <w:pPr>
        <w:rPr>
          <w:rFonts w:ascii="Times New Roman" w:hAnsi="Times New Roman" w:cs="Times New Roman"/>
          <w:color w:val="111111"/>
          <w:sz w:val="28"/>
          <w:szCs w:val="28"/>
          <w:shd w:val="clear" w:color="auto" w:fill="FFFFFF"/>
        </w:rPr>
      </w:pPr>
    </w:p>
    <w:p w14:paraId="0900AC19" w14:textId="4EF03ACB" w:rsidR="007D0FAE" w:rsidRPr="007D0FAE" w:rsidRDefault="007D0FAE" w:rsidP="00595814">
      <w:pPr>
        <w:rPr>
          <w:rFonts w:ascii="Times New Roman" w:hAnsi="Times New Roman" w:cs="Times New Roman"/>
          <w:color w:val="111111"/>
          <w:sz w:val="28"/>
          <w:szCs w:val="28"/>
          <w:shd w:val="clear" w:color="auto" w:fill="FFFFFF"/>
        </w:rPr>
      </w:pPr>
      <w:r w:rsidRPr="007D0FAE">
        <w:rPr>
          <w:rFonts w:ascii="Times New Roman" w:hAnsi="Times New Roman" w:cs="Times New Roman"/>
          <w:color w:val="111111"/>
          <w:sz w:val="28"/>
          <w:szCs w:val="28"/>
          <w:shd w:val="clear" w:color="auto" w:fill="FFFFFF"/>
        </w:rPr>
        <w:t xml:space="preserve">6. what are the initial Internet principles from </w:t>
      </w:r>
      <w:proofErr w:type="spellStart"/>
      <w:r w:rsidRPr="007D0FAE">
        <w:rPr>
          <w:rFonts w:ascii="Times New Roman" w:hAnsi="Times New Roman" w:cs="Times New Roman"/>
          <w:color w:val="111111"/>
          <w:sz w:val="28"/>
          <w:szCs w:val="28"/>
          <w:shd w:val="clear" w:color="auto" w:fill="FFFFFF"/>
        </w:rPr>
        <w:t>Leiner</w:t>
      </w:r>
      <w:proofErr w:type="spellEnd"/>
      <w:r w:rsidRPr="007D0FAE">
        <w:rPr>
          <w:rFonts w:ascii="Times New Roman" w:hAnsi="Times New Roman" w:cs="Times New Roman"/>
          <w:color w:val="111111"/>
          <w:sz w:val="28"/>
          <w:szCs w:val="28"/>
          <w:shd w:val="clear" w:color="auto" w:fill="FFFFFF"/>
        </w:rPr>
        <w:t>, et al paper? Briefly discuss them?</w:t>
      </w:r>
    </w:p>
    <w:p w14:paraId="5714B532" w14:textId="77777777" w:rsidR="007D0FAE" w:rsidRPr="007D0FAE" w:rsidRDefault="007D0FAE" w:rsidP="00595814">
      <w:pPr>
        <w:rPr>
          <w:rFonts w:ascii="Times New Roman" w:hAnsi="Times New Roman" w:cs="Times New Roman"/>
          <w:sz w:val="28"/>
          <w:szCs w:val="28"/>
        </w:rPr>
      </w:pPr>
    </w:p>
    <w:p w14:paraId="5F06D596" w14:textId="63D12E6E"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 xml:space="preserve">The size </w:t>
      </w:r>
      <w:r w:rsidR="00426996" w:rsidRPr="007D0FAE">
        <w:rPr>
          <w:rFonts w:ascii="Times New Roman" w:hAnsi="Times New Roman" w:cs="Times New Roman"/>
          <w:sz w:val="28"/>
          <w:szCs w:val="28"/>
        </w:rPr>
        <w:t>centre</w:t>
      </w:r>
      <w:r w:rsidRPr="007D0FAE">
        <w:rPr>
          <w:rFonts w:ascii="Times New Roman" w:hAnsi="Times New Roman" w:cs="Times New Roman"/>
          <w:sz w:val="28"/>
          <w:szCs w:val="28"/>
        </w:rPr>
        <w:t xml:space="preserve"> at UCLA will become the number one node of the ARPANET.</w:t>
      </w:r>
    </w:p>
    <w:p w14:paraId="243CC60B"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lastRenderedPageBreak/>
        <w:t>All this got here together in September 1969, while BBN installed the primary IMP at</w:t>
      </w:r>
    </w:p>
    <w:p w14:paraId="4A8652B6"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UCLA and the primary host laptop come to be connected. Doug Engelbart’s project on</w:t>
      </w:r>
    </w:p>
    <w:p w14:paraId="1E1FEB3B"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"Augmentation of Human mind" (which blanketed NLS, an early hypertext trendy)</w:t>
      </w:r>
    </w:p>
    <w:p w14:paraId="49900B7A"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system) at Stanford studies Institute (SRI) supplied a second system, and Stanford research</w:t>
      </w:r>
    </w:p>
    <w:p w14:paraId="36152761"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Institute (SRI) provided a 2nd node.</w:t>
      </w:r>
    </w:p>
    <w:p w14:paraId="649488D5"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(IMP = Interface Message Processor; a packet</w:t>
      </w:r>
    </w:p>
    <w:p w14:paraId="31522FFE"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transfer). at the end of 1969, there have been 4 pc structures at the ARPANET.</w:t>
      </w:r>
    </w:p>
    <w:p w14:paraId="3907EA3B"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1972: the primary public demonstration of the ARPANET,</w:t>
      </w:r>
    </w:p>
    <w:p w14:paraId="7FB1B3CB"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and the appearance of 1ec5f5ec77c51a968271b2ca9862907d.</w:t>
      </w:r>
    </w:p>
    <w:p w14:paraId="5F4B7532"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In October 1972, Kahn prepared a large, very a hit demonstration of the ARPANET on the</w:t>
      </w:r>
    </w:p>
    <w:p w14:paraId="6CDBE224"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 xml:space="preserve">worldwide laptop communication convention (ICCC). This has </w:t>
      </w:r>
      <w:proofErr w:type="spellStart"/>
      <w:proofErr w:type="gramStart"/>
      <w:r w:rsidRPr="007D0FAE">
        <w:rPr>
          <w:rFonts w:ascii="Times New Roman" w:hAnsi="Times New Roman" w:cs="Times New Roman"/>
          <w:sz w:val="28"/>
          <w:szCs w:val="28"/>
        </w:rPr>
        <w:t>grow</w:t>
      </w:r>
      <w:proofErr w:type="spellEnd"/>
      <w:proofErr w:type="gramEnd"/>
      <w:r w:rsidRPr="007D0FAE">
        <w:rPr>
          <w:rFonts w:ascii="Times New Roman" w:hAnsi="Times New Roman" w:cs="Times New Roman"/>
          <w:sz w:val="28"/>
          <w:szCs w:val="28"/>
        </w:rPr>
        <w:t xml:space="preserve"> to be the primary</w:t>
      </w:r>
    </w:p>
    <w:p w14:paraId="4A7F7D42"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public demonstration of this new community generation to the public. additionally, in 1972, the initial</w:t>
      </w:r>
    </w:p>
    <w:p w14:paraId="17F52253"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"warm" software, digital email, become delivered. "1ec5f5ec77c51a968271b2ca9862907d took off as the most important network</w:t>
      </w:r>
    </w:p>
    <w:p w14:paraId="3232795C"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 xml:space="preserve">software for over a decade." The 1972 date technique by way of which </w:t>
      </w:r>
      <w:proofErr w:type="spellStart"/>
      <w:r w:rsidRPr="007D0FAE">
        <w:rPr>
          <w:rFonts w:ascii="Times New Roman" w:hAnsi="Times New Roman" w:cs="Times New Roman"/>
          <w:sz w:val="28"/>
          <w:szCs w:val="28"/>
        </w:rPr>
        <w:t>i</w:t>
      </w:r>
      <w:proofErr w:type="spellEnd"/>
      <w:r w:rsidRPr="007D0FAE">
        <w:rPr>
          <w:rFonts w:ascii="Times New Roman" w:hAnsi="Times New Roman" w:cs="Times New Roman"/>
          <w:sz w:val="28"/>
          <w:szCs w:val="28"/>
        </w:rPr>
        <w:t xml:space="preserve"> will say, "when I emerge as born,</w:t>
      </w:r>
    </w:p>
    <w:p w14:paraId="55668288"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there turns into no such issue as 1ec5f5ec77c51a968271b2ca9862907d!" (Nor TCP, as we are able to see subsequent.) also in 1972, Kahn</w:t>
      </w:r>
    </w:p>
    <w:p w14:paraId="58AA7984"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introduces the idea of "open-structure networking," which lets in networks with specific</w:t>
      </w:r>
    </w:p>
    <w:p w14:paraId="1F049C30"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architectures to behave collectively.</w:t>
      </w:r>
    </w:p>
    <w:p w14:paraId="0EE8B21C"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Kahn is decided to boom a new edition of the</w:t>
      </w:r>
    </w:p>
    <w:p w14:paraId="10059964"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protocol which could meet the dreams of an open-shape community</w:t>
      </w:r>
    </w:p>
    <w:p w14:paraId="41DA542A"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lastRenderedPageBreak/>
        <w:t>surroundings. This protocol might finally be known as the Transmission manipulate</w:t>
      </w:r>
    </w:p>
    <w:p w14:paraId="6FDBA9FE"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Protocol.</w:t>
      </w:r>
    </w:p>
    <w:p w14:paraId="59157433"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Protocol/net Protocol (TCP/IP) whilst NCP tended to act like a tool</w:t>
      </w:r>
    </w:p>
    <w:p w14:paraId="2717BD58"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driver, the contemporary protocol is probably extra like a communications protocol.</w:t>
      </w:r>
    </w:p>
    <w:p w14:paraId="54C79343"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There have been four floor guidelines vital to Kahn’s</w:t>
      </w:r>
    </w:p>
    <w:p w14:paraId="07695752"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thinking, and consequently, those are the 4 ground regulations that underpinned the</w:t>
      </w:r>
    </w:p>
    <w:p w14:paraId="6F47A06E"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development of TCP/IP):</w:t>
      </w:r>
    </w:p>
    <w:p w14:paraId="29E28C48"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each incredible network may must stand on its personal.</w:t>
      </w:r>
    </w:p>
    <w:p w14:paraId="732C646B"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and no internal modifications can be required for this sort of communities to attach it to.</w:t>
      </w:r>
    </w:p>
    <w:p w14:paraId="09155AE7"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the net.</w:t>
      </w:r>
    </w:p>
    <w:p w14:paraId="134D177A"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Communications is probably on a nice-effort basis. If a</w:t>
      </w:r>
    </w:p>
    <w:p w14:paraId="0F8A68B5"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packet didn’t make it to the final vacation spot, it'd quickly be</w:t>
      </w:r>
    </w:p>
    <w:p w14:paraId="4BDFA2DF"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retransmitted from the supply.</w:t>
      </w:r>
    </w:p>
    <w:p w14:paraId="5D782AEA" w14:textId="70B3DFD9"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Black packing containers is probably used to attach the networks</w:t>
      </w:r>
      <w:r w:rsidR="00426996">
        <w:rPr>
          <w:rFonts w:ascii="Times New Roman" w:hAnsi="Times New Roman" w:cs="Times New Roman"/>
          <w:sz w:val="28"/>
          <w:szCs w:val="28"/>
        </w:rPr>
        <w:t xml:space="preserve">. </w:t>
      </w:r>
      <w:r w:rsidRPr="007D0FAE">
        <w:rPr>
          <w:rFonts w:ascii="Times New Roman" w:hAnsi="Times New Roman" w:cs="Times New Roman"/>
          <w:sz w:val="28"/>
          <w:szCs w:val="28"/>
        </w:rPr>
        <w:t>Those may later be called gateways</w:t>
      </w:r>
    </w:p>
    <w:p w14:paraId="66132E0B"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and routers. Vint Cerf joins up with Kahn to spell out the data of what has turn out to be</w:t>
      </w:r>
    </w:p>
    <w:p w14:paraId="08DA5070" w14:textId="77777777" w:rsidR="007D0FAE"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TCP/IP, and Bob Metcalfe develops the Ethernet era at Xerox PARC. research network. modified</w:t>
      </w:r>
    </w:p>
    <w:p w14:paraId="1878B011" w14:textId="49666FEC" w:rsidR="00595814" w:rsidRPr="007D0FAE" w:rsidRDefault="007D0FAE" w:rsidP="007D0FAE">
      <w:pPr>
        <w:rPr>
          <w:rFonts w:ascii="Times New Roman" w:hAnsi="Times New Roman" w:cs="Times New Roman"/>
          <w:sz w:val="28"/>
          <w:szCs w:val="28"/>
        </w:rPr>
      </w:pPr>
      <w:r w:rsidRPr="007D0FAE">
        <w:rPr>
          <w:rFonts w:ascii="Times New Roman" w:hAnsi="Times New Roman" w:cs="Times New Roman"/>
          <w:sz w:val="28"/>
          <w:szCs w:val="28"/>
        </w:rPr>
        <w:t>thru a hierarchical version of routing with gateway protocol</w:t>
      </w:r>
      <w:r w:rsidR="00426996">
        <w:rPr>
          <w:rFonts w:ascii="Times New Roman" w:hAnsi="Times New Roman" w:cs="Times New Roman"/>
          <w:sz w:val="28"/>
          <w:szCs w:val="28"/>
        </w:rPr>
        <w:t>s.</w:t>
      </w:r>
    </w:p>
    <w:sectPr w:rsidR="00595814" w:rsidRPr="007D0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4001E"/>
    <w:multiLevelType w:val="hybridMultilevel"/>
    <w:tmpl w:val="D28A9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093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B"/>
    <w:rsid w:val="00426996"/>
    <w:rsid w:val="00595814"/>
    <w:rsid w:val="007A3A2B"/>
    <w:rsid w:val="007D0FAE"/>
    <w:rsid w:val="008B277A"/>
    <w:rsid w:val="00A2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C1DA"/>
  <w15:chartTrackingRefBased/>
  <w15:docId w15:val="{3599105C-D9FF-4AE9-B96A-45E44E5C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2</cp:revision>
  <dcterms:created xsi:type="dcterms:W3CDTF">2022-11-07T13:32:00Z</dcterms:created>
  <dcterms:modified xsi:type="dcterms:W3CDTF">2022-11-07T13:32:00Z</dcterms:modified>
</cp:coreProperties>
</file>