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0388A" w14:textId="77777777" w:rsidR="009D2538" w:rsidRPr="00A10BD1" w:rsidRDefault="00000000">
      <w:pPr>
        <w:pStyle w:val="Title"/>
        <w:jc w:val="center"/>
        <w:rPr>
          <w:color w:val="000000" w:themeColor="text1"/>
        </w:rPr>
      </w:pPr>
      <w:r w:rsidRPr="00A10BD1">
        <w:rPr>
          <w:color w:val="000000" w:themeColor="text1"/>
        </w:rPr>
        <w:t>E-commerce Data Cleaning &amp; Preprocessing</w:t>
      </w:r>
      <w:r w:rsidRPr="00A10BD1">
        <w:rPr>
          <w:color w:val="000000" w:themeColor="text1"/>
        </w:rPr>
        <w:br/>
      </w:r>
      <w:r w:rsidRPr="00A10BD1">
        <w:rPr>
          <w:color w:val="000000" w:themeColor="text1"/>
          <w:sz w:val="28"/>
        </w:rPr>
        <w:t>Possible Causes, Solutions, and Validation</w:t>
      </w:r>
    </w:p>
    <w:p w14:paraId="69E5D807" w14:textId="77777777" w:rsidR="009D2538" w:rsidRDefault="00000000">
      <w:pPr>
        <w:rPr>
          <w:rFonts w:hint="eastAsia"/>
        </w:rPr>
      </w:pPr>
      <w:r>
        <w:rPr>
          <w:b/>
        </w:rPr>
        <w:t xml:space="preserve">Purpose: </w:t>
      </w:r>
      <w:r>
        <w:t>Document likely causes and appropriate solutions for common data-quality issues encountered while cleaning an e-commerce dataset with Python and Pandas.</w:t>
      </w:r>
    </w:p>
    <w:p w14:paraId="319D72D7" w14:textId="77777777" w:rsidR="009D2538" w:rsidRDefault="00000000">
      <w:pPr>
        <w:rPr>
          <w:rFonts w:hint="eastAsia"/>
        </w:rPr>
      </w:pPr>
      <w:r>
        <w:rPr>
          <w:b/>
        </w:rPr>
        <w:t xml:space="preserve">Dataset used: </w:t>
      </w:r>
      <w:r>
        <w:t>A synthetic practice dataset containing 31 rows and 8 columns: OrderID, OrderDate, CustomerName, ProductName, Category, City, Quantity, and UnitPrice. It intentionally includes a repeated row, a missing quantity, inconsistent city formatting, a comma-formatted price, and a non-positive price.</w:t>
      </w:r>
    </w:p>
    <w:p w14:paraId="004B63F9" w14:textId="77777777" w:rsidR="009D2538" w:rsidRPr="00A10BD1" w:rsidRDefault="00000000" w:rsidP="00A10BD1">
      <w:pPr>
        <w:pStyle w:val="Heading1"/>
        <w:spacing w:line="360" w:lineRule="auto"/>
        <w:rPr>
          <w:color w:val="000000" w:themeColor="text1"/>
        </w:rPr>
      </w:pPr>
      <w:r w:rsidRPr="00A10BD1">
        <w:rPr>
          <w:color w:val="000000" w:themeColor="text1"/>
        </w:rPr>
        <w:t>1. Workflow Overview</w:t>
      </w:r>
    </w:p>
    <w:p w14:paraId="6746EDF8" w14:textId="77777777" w:rsidR="009D2538" w:rsidRDefault="00000000" w:rsidP="00A10BD1">
      <w:pPr>
        <w:pStyle w:val="ListNumber"/>
        <w:spacing w:line="360" w:lineRule="auto"/>
        <w:rPr>
          <w:rFonts w:hint="eastAsia"/>
        </w:rPr>
      </w:pPr>
      <w:r>
        <w:rPr>
          <w:b/>
        </w:rPr>
        <w:t xml:space="preserve">Load and inspect: </w:t>
      </w:r>
      <w:r>
        <w:t>Understand the data structure, size, column names, types, and distributions.</w:t>
      </w:r>
    </w:p>
    <w:p w14:paraId="27242ADF" w14:textId="77777777" w:rsidR="009D2538" w:rsidRDefault="00000000" w:rsidP="00A10BD1">
      <w:pPr>
        <w:pStyle w:val="ListNumber"/>
        <w:spacing w:line="360" w:lineRule="auto"/>
        <w:rPr>
          <w:rFonts w:hint="eastAsia"/>
        </w:rPr>
      </w:pPr>
      <w:r>
        <w:rPr>
          <w:b/>
        </w:rPr>
        <w:t xml:space="preserve">Check missing values: </w:t>
      </w:r>
      <w:r>
        <w:t>Find absent values and decide whether to correct, impute, retain, or exclude them.</w:t>
      </w:r>
    </w:p>
    <w:p w14:paraId="318D84D4" w14:textId="77777777" w:rsidR="009D2538" w:rsidRDefault="00000000" w:rsidP="00A10BD1">
      <w:pPr>
        <w:pStyle w:val="ListNumber"/>
        <w:spacing w:line="360" w:lineRule="auto"/>
        <w:rPr>
          <w:rFonts w:hint="eastAsia"/>
        </w:rPr>
      </w:pPr>
      <w:r>
        <w:rPr>
          <w:b/>
        </w:rPr>
        <w:t xml:space="preserve">Check duplicates: </w:t>
      </w:r>
      <w:r>
        <w:t>Separate exact duplicate records from legitimate multiple line items in the same order.</w:t>
      </w:r>
    </w:p>
    <w:p w14:paraId="1D2D8E5D" w14:textId="77777777" w:rsidR="009D2538" w:rsidRDefault="00000000" w:rsidP="00A10BD1">
      <w:pPr>
        <w:pStyle w:val="ListNumber"/>
        <w:spacing w:line="360" w:lineRule="auto"/>
        <w:rPr>
          <w:rFonts w:hint="eastAsia"/>
        </w:rPr>
      </w:pPr>
      <w:r>
        <w:rPr>
          <w:b/>
        </w:rPr>
        <w:t xml:space="preserve">Standardize text: </w:t>
      </w:r>
      <w:r>
        <w:t>Normalize spaces, capitalization, and known city-name variants.</w:t>
      </w:r>
    </w:p>
    <w:p w14:paraId="77BB34FD" w14:textId="77777777" w:rsidR="009D2538" w:rsidRDefault="00000000" w:rsidP="00A10BD1">
      <w:pPr>
        <w:pStyle w:val="ListNumber"/>
        <w:spacing w:line="360" w:lineRule="auto"/>
        <w:rPr>
          <w:rFonts w:hint="eastAsia"/>
        </w:rPr>
      </w:pPr>
      <w:r>
        <w:rPr>
          <w:b/>
        </w:rPr>
        <w:t xml:space="preserve">Convert data types: </w:t>
      </w:r>
      <w:r>
        <w:t>Convert dates and numeric fields, then inspect conversion failures.</w:t>
      </w:r>
    </w:p>
    <w:p w14:paraId="63ECB862" w14:textId="77777777" w:rsidR="009D2538" w:rsidRDefault="00000000" w:rsidP="00A10BD1">
      <w:pPr>
        <w:pStyle w:val="ListNumber"/>
        <w:spacing w:line="360" w:lineRule="auto"/>
        <w:rPr>
          <w:rFonts w:hint="eastAsia"/>
        </w:rPr>
      </w:pPr>
      <w:r>
        <w:rPr>
          <w:b/>
        </w:rPr>
        <w:t xml:space="preserve">Validate business rules: </w:t>
      </w:r>
      <w:r>
        <w:t>Identify invalid quantities, prices, dates, and other impossible or suspicious values.</w:t>
      </w:r>
    </w:p>
    <w:p w14:paraId="0B6A65CA" w14:textId="77777777" w:rsidR="009D2538" w:rsidRDefault="00000000" w:rsidP="00A10BD1">
      <w:pPr>
        <w:pStyle w:val="ListNumber"/>
        <w:spacing w:line="360" w:lineRule="auto"/>
        <w:rPr>
          <w:rFonts w:hint="eastAsia"/>
        </w:rPr>
      </w:pPr>
      <w:r>
        <w:rPr>
          <w:b/>
        </w:rPr>
        <w:t xml:space="preserve">Perform business analysis: </w:t>
      </w:r>
      <w:r>
        <w:t>Find the highest valid unit price and calculate revenue by city.</w:t>
      </w:r>
    </w:p>
    <w:p w14:paraId="0BCFB63A" w14:textId="77777777" w:rsidR="009D2538" w:rsidRDefault="00000000" w:rsidP="00A10BD1">
      <w:pPr>
        <w:pStyle w:val="ListNumber"/>
        <w:spacing w:line="360" w:lineRule="auto"/>
        <w:rPr>
          <w:rFonts w:hint="eastAsia"/>
        </w:rPr>
      </w:pPr>
      <w:r>
        <w:rPr>
          <w:b/>
        </w:rPr>
        <w:t xml:space="preserve">Export and validate: </w:t>
      </w:r>
      <w:r>
        <w:t>Save the cleaned data, review records, and final findings.</w:t>
      </w:r>
    </w:p>
    <w:p w14:paraId="3A8E7941" w14:textId="77777777" w:rsidR="009D2538" w:rsidRDefault="00000000" w:rsidP="00A10BD1">
      <w:pPr>
        <w:pStyle w:val="Heading1"/>
        <w:spacing w:after="240"/>
      </w:pPr>
      <w:r w:rsidRPr="00A10BD1">
        <w:rPr>
          <w:color w:val="000000" w:themeColor="text1"/>
        </w:rPr>
        <w:t>2. Possible Causes and Solutions by Step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13"/>
        <w:gridCol w:w="3158"/>
        <w:gridCol w:w="4299"/>
      </w:tblGrid>
      <w:tr w:rsidR="009D2538" w14:paraId="46CAE53D" w14:textId="77777777">
        <w:trPr>
          <w:jc w:val="center"/>
        </w:trPr>
        <w:tc>
          <w:tcPr>
            <w:tcW w:w="1800" w:type="dxa"/>
            <w:shd w:val="clear" w:color="auto" w:fill="D9EAF7"/>
          </w:tcPr>
          <w:p w14:paraId="06CE9692" w14:textId="77777777" w:rsidR="009D2538" w:rsidRDefault="00000000" w:rsidP="00A10BD1">
            <w:pPr>
              <w:spacing w:before="120" w:after="120"/>
              <w:rPr>
                <w:rFonts w:hint="eastAsia"/>
              </w:rPr>
            </w:pPr>
            <w:r>
              <w:rPr>
                <w:b/>
              </w:rPr>
              <w:t>Issue / Step</w:t>
            </w:r>
          </w:p>
        </w:tc>
        <w:tc>
          <w:tcPr>
            <w:tcW w:w="3528" w:type="dxa"/>
            <w:shd w:val="clear" w:color="auto" w:fill="D9EAF7"/>
          </w:tcPr>
          <w:p w14:paraId="3E731E5B" w14:textId="77777777" w:rsidR="009D2538" w:rsidRDefault="00000000" w:rsidP="00A10BD1">
            <w:pPr>
              <w:spacing w:before="120" w:after="120"/>
              <w:rPr>
                <w:rFonts w:hint="eastAsia"/>
              </w:rPr>
            </w:pPr>
            <w:r>
              <w:rPr>
                <w:b/>
              </w:rPr>
              <w:t>Possible Causes</w:t>
            </w:r>
          </w:p>
        </w:tc>
        <w:tc>
          <w:tcPr>
            <w:tcW w:w="4824" w:type="dxa"/>
            <w:shd w:val="clear" w:color="auto" w:fill="D9EAF7"/>
          </w:tcPr>
          <w:p w14:paraId="61604F31" w14:textId="77777777" w:rsidR="009D2538" w:rsidRDefault="00000000" w:rsidP="00A10BD1">
            <w:pPr>
              <w:spacing w:before="120" w:after="120"/>
              <w:rPr>
                <w:rFonts w:hint="eastAsia"/>
              </w:rPr>
            </w:pPr>
            <w:r>
              <w:rPr>
                <w:b/>
              </w:rPr>
              <w:t>Recommended Solutions</w:t>
            </w:r>
          </w:p>
        </w:tc>
      </w:tr>
      <w:tr w:rsidR="009D2538" w14:paraId="09808F7D" w14:textId="77777777">
        <w:trPr>
          <w:jc w:val="center"/>
        </w:trPr>
        <w:tc>
          <w:tcPr>
            <w:tcW w:w="1800" w:type="dxa"/>
          </w:tcPr>
          <w:p w14:paraId="70C93836" w14:textId="77777777" w:rsidR="009D2538" w:rsidRDefault="00000000" w:rsidP="00A10BD1">
            <w:pPr>
              <w:spacing w:before="120" w:after="120"/>
              <w:rPr>
                <w:rFonts w:hint="eastAsia"/>
              </w:rPr>
            </w:pPr>
            <w:r>
              <w:t>Unexpected structure or column names</w:t>
            </w:r>
          </w:p>
        </w:tc>
        <w:tc>
          <w:tcPr>
            <w:tcW w:w="3528" w:type="dxa"/>
          </w:tcPr>
          <w:p w14:paraId="727E74C3" w14:textId="77777777" w:rsidR="009D2538" w:rsidRDefault="00000000" w:rsidP="00A10BD1">
            <w:pPr>
              <w:spacing w:before="120" w:after="120"/>
              <w:rPr>
                <w:rFonts w:hint="eastAsia"/>
              </w:rPr>
            </w:pPr>
            <w:r>
              <w:t>Different export versions; renamed fields; delimiter or encoding problems; a file that is not the expected dataset.</w:t>
            </w:r>
          </w:p>
        </w:tc>
        <w:tc>
          <w:tcPr>
            <w:tcW w:w="4824" w:type="dxa"/>
          </w:tcPr>
          <w:p w14:paraId="7852547F" w14:textId="77777777" w:rsidR="009D2538" w:rsidRDefault="00000000" w:rsidP="00A10BD1">
            <w:pPr>
              <w:spacing w:before="120" w:after="120"/>
              <w:rPr>
                <w:rFonts w:hint="eastAsia"/>
              </w:rPr>
            </w:pPr>
            <w:r>
              <w:t>Check `df.head()`, `df.shape`, `df.columns`, and `df.info()`. Confirm the CSV delimiter/encoding and map actual column names before running analysis.</w:t>
            </w:r>
          </w:p>
        </w:tc>
      </w:tr>
      <w:tr w:rsidR="009D2538" w14:paraId="12CD886E" w14:textId="77777777">
        <w:trPr>
          <w:jc w:val="center"/>
        </w:trPr>
        <w:tc>
          <w:tcPr>
            <w:tcW w:w="1800" w:type="dxa"/>
          </w:tcPr>
          <w:p w14:paraId="240D71EC" w14:textId="77777777" w:rsidR="009D2538" w:rsidRDefault="00000000" w:rsidP="00A10BD1">
            <w:pPr>
              <w:spacing w:before="120" w:after="120"/>
              <w:rPr>
                <w:rFonts w:hint="eastAsia"/>
              </w:rPr>
            </w:pPr>
            <w:r>
              <w:t>Missing values</w:t>
            </w:r>
          </w:p>
        </w:tc>
        <w:tc>
          <w:tcPr>
            <w:tcW w:w="3528" w:type="dxa"/>
          </w:tcPr>
          <w:p w14:paraId="32D83776" w14:textId="77777777" w:rsidR="009D2538" w:rsidRDefault="00000000" w:rsidP="00A10BD1">
            <w:pPr>
              <w:spacing w:before="120" w:after="120"/>
              <w:rPr>
                <w:rFonts w:hint="eastAsia"/>
              </w:rPr>
            </w:pPr>
            <w:r>
              <w:t>Incomplete checkout forms; optional fields; failed imports; source-system synchronization issues; values intentionally left blank.</w:t>
            </w:r>
          </w:p>
        </w:tc>
        <w:tc>
          <w:tcPr>
            <w:tcW w:w="4824" w:type="dxa"/>
          </w:tcPr>
          <w:p w14:paraId="2BD483B5" w14:textId="77777777" w:rsidR="009D2538" w:rsidRDefault="00000000" w:rsidP="00A10BD1">
            <w:pPr>
              <w:spacing w:before="120" w:after="120"/>
              <w:rPr>
                <w:rFonts w:hint="eastAsia"/>
              </w:rPr>
            </w:pPr>
            <w:r>
              <w:t>Measure counts and percentages with `df.isnull().sum()` and `df.isnull().mean()*100`. Recover critical values from the source system where possible. Impute only when defensible and document the method; exclude rows from a particular analysis only when required.</w:t>
            </w:r>
          </w:p>
        </w:tc>
      </w:tr>
      <w:tr w:rsidR="009D2538" w14:paraId="7BD8CF91" w14:textId="77777777">
        <w:trPr>
          <w:jc w:val="center"/>
        </w:trPr>
        <w:tc>
          <w:tcPr>
            <w:tcW w:w="1800" w:type="dxa"/>
          </w:tcPr>
          <w:p w14:paraId="71F796FC" w14:textId="77777777" w:rsidR="009D2538" w:rsidRDefault="00000000" w:rsidP="00A10BD1">
            <w:pPr>
              <w:spacing w:before="120" w:after="120"/>
              <w:rPr>
                <w:rFonts w:hint="eastAsia"/>
              </w:rPr>
            </w:pPr>
            <w:r>
              <w:t>Duplicate records</w:t>
            </w:r>
          </w:p>
        </w:tc>
        <w:tc>
          <w:tcPr>
            <w:tcW w:w="3528" w:type="dxa"/>
          </w:tcPr>
          <w:p w14:paraId="42683623" w14:textId="77777777" w:rsidR="009D2538" w:rsidRDefault="00000000" w:rsidP="00A10BD1">
            <w:pPr>
              <w:spacing w:before="120" w:after="120"/>
              <w:rPr>
                <w:rFonts w:hint="eastAsia"/>
              </w:rPr>
            </w:pPr>
            <w:r>
              <w:t>Repeated file uploads; retrying an import; duplicate transaction submissions; repeated exports.</w:t>
            </w:r>
          </w:p>
        </w:tc>
        <w:tc>
          <w:tcPr>
            <w:tcW w:w="4824" w:type="dxa"/>
          </w:tcPr>
          <w:p w14:paraId="32F1A878" w14:textId="77777777" w:rsidR="009D2538" w:rsidRDefault="00000000" w:rsidP="00A10BD1">
            <w:pPr>
              <w:spacing w:before="120" w:after="120"/>
              <w:rPr>
                <w:rFonts w:hint="eastAsia"/>
              </w:rPr>
            </w:pPr>
            <w:r>
              <w:t>Inspect `df.duplicated()` and compare full rows. Remove confirmed exact duplicates with `df.drop_duplicates()`. Do not remove rows solely because `OrderID` repeats: an order may contain multiple product line items. Use a transaction/line-item key to identify true duplicates.</w:t>
            </w:r>
          </w:p>
        </w:tc>
      </w:tr>
      <w:tr w:rsidR="009D2538" w14:paraId="6EE385F1" w14:textId="77777777">
        <w:trPr>
          <w:jc w:val="center"/>
        </w:trPr>
        <w:tc>
          <w:tcPr>
            <w:tcW w:w="1800" w:type="dxa"/>
          </w:tcPr>
          <w:p w14:paraId="479FF4EC" w14:textId="77777777" w:rsidR="009D2538" w:rsidRDefault="00000000" w:rsidP="00A10BD1">
            <w:pPr>
              <w:spacing w:before="120" w:after="120"/>
              <w:rPr>
                <w:rFonts w:hint="eastAsia"/>
              </w:rPr>
            </w:pPr>
            <w:r>
              <w:lastRenderedPageBreak/>
              <w:t>Inconsistent customer/product/category text</w:t>
            </w:r>
          </w:p>
        </w:tc>
        <w:tc>
          <w:tcPr>
            <w:tcW w:w="3528" w:type="dxa"/>
          </w:tcPr>
          <w:p w14:paraId="573419BB" w14:textId="77777777" w:rsidR="009D2538" w:rsidRDefault="00000000" w:rsidP="00A10BD1">
            <w:pPr>
              <w:spacing w:before="120" w:after="120"/>
            </w:pPr>
            <w:r>
              <w:t>Manual data entry; inconsistent capitalization; leading/trailing spaces; alternate product labels.</w:t>
            </w:r>
          </w:p>
          <w:p w14:paraId="5E83D654" w14:textId="77777777" w:rsidR="00A10BD1" w:rsidRPr="00A10BD1" w:rsidRDefault="00A10BD1" w:rsidP="00A10BD1">
            <w:pPr>
              <w:spacing w:before="120" w:after="120"/>
              <w:jc w:val="right"/>
            </w:pPr>
          </w:p>
        </w:tc>
        <w:tc>
          <w:tcPr>
            <w:tcW w:w="4824" w:type="dxa"/>
          </w:tcPr>
          <w:p w14:paraId="02C23122" w14:textId="77777777" w:rsidR="009D2538" w:rsidRDefault="00000000" w:rsidP="00A10BD1">
            <w:pPr>
              <w:spacing w:before="120" w:after="120"/>
              <w:rPr>
                <w:rFonts w:hint="eastAsia"/>
              </w:rPr>
            </w:pPr>
            <w:r>
              <w:t>Apply `.astype('string').str.strip()` and a consistent capitalization rule where appropriate. Use a controlled mapping for known aliases; avoid title-casing codes or names when case has meaning.</w:t>
            </w:r>
          </w:p>
        </w:tc>
      </w:tr>
      <w:tr w:rsidR="009D2538" w14:paraId="4584C51D" w14:textId="77777777">
        <w:trPr>
          <w:jc w:val="center"/>
        </w:trPr>
        <w:tc>
          <w:tcPr>
            <w:tcW w:w="1800" w:type="dxa"/>
          </w:tcPr>
          <w:p w14:paraId="29966F48" w14:textId="77777777" w:rsidR="009D2538" w:rsidRDefault="00000000" w:rsidP="00A10BD1">
            <w:pPr>
              <w:spacing w:before="120" w:after="120"/>
              <w:rPr>
                <w:rFonts w:hint="eastAsia"/>
              </w:rPr>
            </w:pPr>
            <w:r>
              <w:t>Inconsistent city names</w:t>
            </w:r>
          </w:p>
        </w:tc>
        <w:tc>
          <w:tcPr>
            <w:tcW w:w="3528" w:type="dxa"/>
          </w:tcPr>
          <w:p w14:paraId="0B37E9F6" w14:textId="77777777" w:rsidR="009D2538" w:rsidRDefault="00000000" w:rsidP="00A10BD1">
            <w:pPr>
              <w:spacing w:before="120" w:after="120"/>
              <w:rPr>
                <w:rFonts w:hint="eastAsia"/>
              </w:rPr>
            </w:pPr>
            <w:r>
              <w:t>Examples include `hyderabad`, `Hyderabad `, or `BENGALURU`; manual entry; inconsistent source-system conventions.</w:t>
            </w:r>
          </w:p>
        </w:tc>
        <w:tc>
          <w:tcPr>
            <w:tcW w:w="4824" w:type="dxa"/>
          </w:tcPr>
          <w:p w14:paraId="7B173CCF" w14:textId="77777777" w:rsidR="009D2538" w:rsidRDefault="00000000" w:rsidP="00A10BD1">
            <w:pPr>
              <w:spacing w:before="120" w:after="120"/>
              <w:rPr>
                <w:rFonts w:hint="eastAsia"/>
              </w:rPr>
            </w:pPr>
            <w:r>
              <w:t>Trim whitespace, normalize case, and map known variants to canonical names (for example, `bengaluru` → `Bengaluru`). Review unmapped values rather than automatically assuming every spelling is equivalent.</w:t>
            </w:r>
          </w:p>
        </w:tc>
      </w:tr>
      <w:tr w:rsidR="009D2538" w14:paraId="1EA60C7A" w14:textId="77777777">
        <w:trPr>
          <w:jc w:val="center"/>
        </w:trPr>
        <w:tc>
          <w:tcPr>
            <w:tcW w:w="1800" w:type="dxa"/>
          </w:tcPr>
          <w:p w14:paraId="118AC361" w14:textId="77777777" w:rsidR="009D2538" w:rsidRDefault="00000000" w:rsidP="00A10BD1">
            <w:pPr>
              <w:spacing w:before="120" w:after="120"/>
              <w:rPr>
                <w:rFonts w:hint="eastAsia"/>
              </w:rPr>
            </w:pPr>
            <w:r>
              <w:t>Invalid date values</w:t>
            </w:r>
          </w:p>
        </w:tc>
        <w:tc>
          <w:tcPr>
            <w:tcW w:w="3528" w:type="dxa"/>
          </w:tcPr>
          <w:p w14:paraId="13760B8D" w14:textId="77777777" w:rsidR="009D2538" w:rsidRDefault="00000000" w:rsidP="00A10BD1">
            <w:pPr>
              <w:spacing w:before="120" w:after="120"/>
              <w:rPr>
                <w:rFonts w:hint="eastAsia"/>
              </w:rPr>
            </w:pPr>
            <w:r>
              <w:t>Typos; unsupported date formats; locale ambiguity (day/month versus month/day); corrupt imports.</w:t>
            </w:r>
          </w:p>
        </w:tc>
        <w:tc>
          <w:tcPr>
            <w:tcW w:w="4824" w:type="dxa"/>
          </w:tcPr>
          <w:p w14:paraId="32A5D340" w14:textId="77777777" w:rsidR="009D2538" w:rsidRDefault="00000000" w:rsidP="00A10BD1">
            <w:pPr>
              <w:spacing w:before="120" w:after="120"/>
              <w:rPr>
                <w:rFonts w:hint="eastAsia"/>
              </w:rPr>
            </w:pPr>
            <w:r>
              <w:t>Use `pd.to_datetime(..., errors='coerce')`, then inspect rows converted to `NaT`. Confirm the expected date format and recover dates from the source system. Do not silently guess ambiguous dates.</w:t>
            </w:r>
          </w:p>
        </w:tc>
      </w:tr>
      <w:tr w:rsidR="009D2538" w14:paraId="2C9CD448" w14:textId="77777777">
        <w:trPr>
          <w:jc w:val="center"/>
        </w:trPr>
        <w:tc>
          <w:tcPr>
            <w:tcW w:w="1800" w:type="dxa"/>
          </w:tcPr>
          <w:p w14:paraId="63397012" w14:textId="77777777" w:rsidR="009D2538" w:rsidRDefault="00000000" w:rsidP="00A10BD1">
            <w:pPr>
              <w:spacing w:before="120" w:after="120"/>
              <w:rPr>
                <w:rFonts w:hint="eastAsia"/>
              </w:rPr>
            </w:pPr>
            <w:r>
              <w:t>Numeric conversion failures</w:t>
            </w:r>
          </w:p>
        </w:tc>
        <w:tc>
          <w:tcPr>
            <w:tcW w:w="3528" w:type="dxa"/>
          </w:tcPr>
          <w:p w14:paraId="2D8D54E2" w14:textId="77777777" w:rsidR="009D2538" w:rsidRDefault="00000000" w:rsidP="00A10BD1">
            <w:pPr>
              <w:spacing w:before="120" w:after="120"/>
              <w:rPr>
                <w:rFonts w:hint="eastAsia"/>
              </w:rPr>
            </w:pPr>
            <w:r>
              <w:t>Commas in prices (`12,999`); currency symbols; text such as `unknown`; spaces; mixed decimal conventions.</w:t>
            </w:r>
          </w:p>
        </w:tc>
        <w:tc>
          <w:tcPr>
            <w:tcW w:w="4824" w:type="dxa"/>
          </w:tcPr>
          <w:p w14:paraId="21FE1C9F" w14:textId="77777777" w:rsidR="009D2538" w:rsidRDefault="00000000" w:rsidP="00A10BD1">
            <w:pPr>
              <w:spacing w:before="120" w:after="120"/>
              <w:rPr>
                <w:rFonts w:hint="eastAsia"/>
              </w:rPr>
            </w:pPr>
            <w:r>
              <w:t>Preserve raw values, remove only known formatting characters, and use `pd.to_numeric(..., errors='coerce')`. Inspect values that became `NaN`; do not strip symbols or separators unless their meaning is known.</w:t>
            </w:r>
          </w:p>
        </w:tc>
      </w:tr>
      <w:tr w:rsidR="009D2538" w14:paraId="4193304D" w14:textId="77777777">
        <w:trPr>
          <w:jc w:val="center"/>
        </w:trPr>
        <w:tc>
          <w:tcPr>
            <w:tcW w:w="1800" w:type="dxa"/>
          </w:tcPr>
          <w:p w14:paraId="1788A3CD" w14:textId="77777777" w:rsidR="009D2538" w:rsidRDefault="00000000" w:rsidP="00A10BD1">
            <w:pPr>
              <w:spacing w:before="120" w:after="120"/>
              <w:rPr>
                <w:rFonts w:hint="eastAsia"/>
              </w:rPr>
            </w:pPr>
            <w:r>
              <w:t>Invalid unit prices</w:t>
            </w:r>
          </w:p>
        </w:tc>
        <w:tc>
          <w:tcPr>
            <w:tcW w:w="3528" w:type="dxa"/>
          </w:tcPr>
          <w:p w14:paraId="7000BA8C" w14:textId="77777777" w:rsidR="009D2538" w:rsidRDefault="00000000" w:rsidP="00A10BD1">
            <w:pPr>
              <w:spacing w:before="120" w:after="120"/>
              <w:rPr>
                <w:rFonts w:hint="eastAsia"/>
              </w:rPr>
            </w:pPr>
            <w:r>
              <w:t>Typing mistakes; refunds/credits incorrectly stored as product prices; currency mismatch; placeholder values such as zero or negative numbers.</w:t>
            </w:r>
          </w:p>
        </w:tc>
        <w:tc>
          <w:tcPr>
            <w:tcW w:w="4824" w:type="dxa"/>
          </w:tcPr>
          <w:p w14:paraId="67018D36" w14:textId="77777777" w:rsidR="009D2538" w:rsidRDefault="00000000" w:rsidP="00A10BD1">
            <w:pPr>
              <w:spacing w:before="120" w:after="120"/>
              <w:rPr>
                <w:rFonts w:hint="eastAsia"/>
              </w:rPr>
            </w:pPr>
            <w:r>
              <w:t>Check the source order or product catalog. Define business rules for valid prices. Flag zero/negative values and exclude from price/revenue analysis until resolved; do not automatically replace them with a median without approval.</w:t>
            </w:r>
          </w:p>
        </w:tc>
      </w:tr>
      <w:tr w:rsidR="009D2538" w14:paraId="65B0A9FF" w14:textId="77777777">
        <w:trPr>
          <w:jc w:val="center"/>
        </w:trPr>
        <w:tc>
          <w:tcPr>
            <w:tcW w:w="1800" w:type="dxa"/>
          </w:tcPr>
          <w:p w14:paraId="46B0D217" w14:textId="77777777" w:rsidR="009D2538" w:rsidRDefault="00000000" w:rsidP="00A10BD1">
            <w:pPr>
              <w:spacing w:before="120" w:after="120"/>
              <w:rPr>
                <w:rFonts w:hint="eastAsia"/>
              </w:rPr>
            </w:pPr>
            <w:r>
              <w:t>Invalid quantity</w:t>
            </w:r>
          </w:p>
        </w:tc>
        <w:tc>
          <w:tcPr>
            <w:tcW w:w="3528" w:type="dxa"/>
          </w:tcPr>
          <w:p w14:paraId="08788736" w14:textId="77777777" w:rsidR="009D2538" w:rsidRDefault="00000000" w:rsidP="00A10BD1">
            <w:pPr>
              <w:spacing w:before="120" w:after="120"/>
              <w:rPr>
                <w:rFonts w:hint="eastAsia"/>
              </w:rPr>
            </w:pPr>
            <w:r>
              <w:t>Missing quantity; zero quantity; negative quantity; returns or cancellations represented in the wrong field.</w:t>
            </w:r>
          </w:p>
        </w:tc>
        <w:tc>
          <w:tcPr>
            <w:tcW w:w="4824" w:type="dxa"/>
          </w:tcPr>
          <w:p w14:paraId="12E7E7B4" w14:textId="77777777" w:rsidR="009D2538" w:rsidRDefault="00000000" w:rsidP="00A10BD1">
            <w:pPr>
              <w:spacing w:before="120" w:after="120"/>
              <w:rPr>
                <w:rFonts w:hint="eastAsia"/>
              </w:rPr>
            </w:pPr>
            <w:r>
              <w:t>Check order-line and returns data. Require positive quantities for ordinary sales analysis, but represent returns/refunds explicitly if the business model needs them. Flag unresolved rows instead of inventing a quantity.</w:t>
            </w:r>
          </w:p>
        </w:tc>
      </w:tr>
      <w:tr w:rsidR="009D2538" w14:paraId="31663463" w14:textId="77777777">
        <w:trPr>
          <w:jc w:val="center"/>
        </w:trPr>
        <w:tc>
          <w:tcPr>
            <w:tcW w:w="1800" w:type="dxa"/>
          </w:tcPr>
          <w:p w14:paraId="45769206" w14:textId="77777777" w:rsidR="009D2538" w:rsidRDefault="00000000" w:rsidP="00A10BD1">
            <w:pPr>
              <w:spacing w:before="120" w:after="120"/>
              <w:rPr>
                <w:rFonts w:hint="eastAsia"/>
              </w:rPr>
            </w:pPr>
            <w:r>
              <w:t>Potentially implausible price / outlier</w:t>
            </w:r>
          </w:p>
        </w:tc>
        <w:tc>
          <w:tcPr>
            <w:tcW w:w="3528" w:type="dxa"/>
          </w:tcPr>
          <w:p w14:paraId="70CCC9B7" w14:textId="77777777" w:rsidR="009D2538" w:rsidRDefault="00000000" w:rsidP="00A10BD1">
            <w:pPr>
              <w:spacing w:before="120" w:after="120"/>
              <w:rPr>
                <w:rFonts w:hint="eastAsia"/>
              </w:rPr>
            </w:pPr>
            <w:r>
              <w:t>Genuine premium product; data-entry error; wrong currency or unit; misplaced decimal point.</w:t>
            </w:r>
          </w:p>
        </w:tc>
        <w:tc>
          <w:tcPr>
            <w:tcW w:w="4824" w:type="dxa"/>
          </w:tcPr>
          <w:p w14:paraId="7B637401" w14:textId="77777777" w:rsidR="009D2538" w:rsidRDefault="00000000" w:rsidP="00A10BD1">
            <w:pPr>
              <w:spacing w:before="120" w:after="120"/>
              <w:rPr>
                <w:rFonts w:hint="eastAsia"/>
              </w:rPr>
            </w:pPr>
            <w:r>
              <w:t>Use summary statistics and a box plot to flag unusual values. Verify against product catalog and currency/unit rules. Keep valid premium products; correct or exclude only when evidence supports it.</w:t>
            </w:r>
          </w:p>
        </w:tc>
      </w:tr>
      <w:tr w:rsidR="009D2538" w14:paraId="28CAD10F" w14:textId="77777777">
        <w:trPr>
          <w:jc w:val="center"/>
        </w:trPr>
        <w:tc>
          <w:tcPr>
            <w:tcW w:w="1800" w:type="dxa"/>
          </w:tcPr>
          <w:p w14:paraId="38F494B4" w14:textId="77777777" w:rsidR="009D2538" w:rsidRDefault="00000000" w:rsidP="00A10BD1">
            <w:pPr>
              <w:spacing w:before="120" w:after="120"/>
              <w:rPr>
                <w:rFonts w:hint="eastAsia"/>
              </w:rPr>
            </w:pPr>
            <w:r>
              <w:t>Revenue calculation errors</w:t>
            </w:r>
          </w:p>
        </w:tc>
        <w:tc>
          <w:tcPr>
            <w:tcW w:w="3528" w:type="dxa"/>
          </w:tcPr>
          <w:p w14:paraId="19F995F5" w14:textId="77777777" w:rsidR="009D2538" w:rsidRDefault="00000000" w:rsidP="00A10BD1">
            <w:pPr>
              <w:spacing w:before="120" w:after="120"/>
              <w:rPr>
                <w:rFonts w:hint="eastAsia"/>
              </w:rPr>
            </w:pPr>
            <w:r>
              <w:t>Wrong quantity/price types; invalid values; discounts, tax, shipping, or returns omitted; mixed currencies.</w:t>
            </w:r>
          </w:p>
        </w:tc>
        <w:tc>
          <w:tcPr>
            <w:tcW w:w="4824" w:type="dxa"/>
          </w:tcPr>
          <w:p w14:paraId="16FAA64F" w14:textId="77777777" w:rsidR="009D2538" w:rsidRDefault="00000000" w:rsidP="00A10BD1">
            <w:pPr>
              <w:spacing w:before="120" w:after="120"/>
              <w:rPr>
                <w:rFonts w:hint="eastAsia"/>
              </w:rPr>
            </w:pPr>
            <w:r>
              <w:t>Convert fields to appropriate numeric types and define revenue consistently. Basic line revenue is `Quantity * UnitPrice`; include discount/tax/shipping only according to the business definition. Do not combine different currencies without conversion.</w:t>
            </w:r>
          </w:p>
        </w:tc>
      </w:tr>
      <w:tr w:rsidR="009D2538" w14:paraId="6958FA61" w14:textId="77777777">
        <w:trPr>
          <w:jc w:val="center"/>
        </w:trPr>
        <w:tc>
          <w:tcPr>
            <w:tcW w:w="1800" w:type="dxa"/>
          </w:tcPr>
          <w:p w14:paraId="07C2F44F" w14:textId="77777777" w:rsidR="009D2538" w:rsidRDefault="00000000" w:rsidP="00A10BD1">
            <w:pPr>
              <w:spacing w:before="120" w:after="120"/>
              <w:rPr>
                <w:rFonts w:hint="eastAsia"/>
              </w:rPr>
            </w:pPr>
            <w:r>
              <w:t>Revenue grouped by city is misleading</w:t>
            </w:r>
          </w:p>
        </w:tc>
        <w:tc>
          <w:tcPr>
            <w:tcW w:w="3528" w:type="dxa"/>
          </w:tcPr>
          <w:p w14:paraId="5D233597" w14:textId="77777777" w:rsidR="009D2538" w:rsidRDefault="00000000" w:rsidP="00A10BD1">
            <w:pPr>
              <w:spacing w:before="120" w:after="120"/>
              <w:rPr>
                <w:rFonts w:hint="eastAsia"/>
              </w:rPr>
            </w:pPr>
            <w:r>
              <w:t>City aliases not normalized; missing city; customer city used instead of shipping city; invalid rows included.</w:t>
            </w:r>
          </w:p>
        </w:tc>
        <w:tc>
          <w:tcPr>
            <w:tcW w:w="4824" w:type="dxa"/>
          </w:tcPr>
          <w:p w14:paraId="2ACBD938" w14:textId="77777777" w:rsidR="009D2538" w:rsidRDefault="00000000" w:rsidP="00A10BD1">
            <w:pPr>
              <w:spacing w:before="120" w:after="120"/>
              <w:rPr>
                <w:rFonts w:hint="eastAsia"/>
              </w:rPr>
            </w:pPr>
            <w:r>
              <w:t>Standardize city names first, choose the correct business location field, handle missing cities explicitly, and exclude or separately report rows with invalid quantity/price.</w:t>
            </w:r>
          </w:p>
        </w:tc>
      </w:tr>
      <w:tr w:rsidR="009D2538" w14:paraId="4C2E6A01" w14:textId="77777777">
        <w:trPr>
          <w:jc w:val="center"/>
        </w:trPr>
        <w:tc>
          <w:tcPr>
            <w:tcW w:w="1800" w:type="dxa"/>
          </w:tcPr>
          <w:p w14:paraId="158A4E8E" w14:textId="77777777" w:rsidR="009D2538" w:rsidRDefault="00000000" w:rsidP="00A10BD1">
            <w:pPr>
              <w:spacing w:before="120" w:after="120"/>
              <w:rPr>
                <w:rFonts w:hint="eastAsia"/>
              </w:rPr>
            </w:pPr>
            <w:r>
              <w:lastRenderedPageBreak/>
              <w:t>Data loss during cleaning</w:t>
            </w:r>
          </w:p>
        </w:tc>
        <w:tc>
          <w:tcPr>
            <w:tcW w:w="3528" w:type="dxa"/>
          </w:tcPr>
          <w:p w14:paraId="75F465F7" w14:textId="77777777" w:rsidR="009D2538" w:rsidRDefault="00000000" w:rsidP="00A10BD1">
            <w:pPr>
              <w:spacing w:before="120" w:after="120"/>
              <w:rPr>
                <w:rFonts w:hint="eastAsia"/>
              </w:rPr>
            </w:pPr>
            <w:r>
              <w:t>Using `dropna()` or `drop_duplicates()` indiscriminately; overwriting raw fields; not retaining rejected rows.</w:t>
            </w:r>
          </w:p>
        </w:tc>
        <w:tc>
          <w:tcPr>
            <w:tcW w:w="4824" w:type="dxa"/>
          </w:tcPr>
          <w:p w14:paraId="3BF8A067" w14:textId="77777777" w:rsidR="009D2538" w:rsidRDefault="00000000" w:rsidP="00A10BD1">
            <w:pPr>
              <w:spacing w:before="120" w:after="120"/>
              <w:rPr>
                <w:rFonts w:hint="eastAsia"/>
              </w:rPr>
            </w:pPr>
            <w:r>
              <w:t>Keep an untouched raw copy. Remove only confirmed duplicates, track row counts before/after each step, preserve rejected records in a review file, and document each cleaning rule.</w:t>
            </w:r>
          </w:p>
        </w:tc>
      </w:tr>
      <w:tr w:rsidR="009D2538" w14:paraId="3A1A3545" w14:textId="77777777">
        <w:trPr>
          <w:jc w:val="center"/>
        </w:trPr>
        <w:tc>
          <w:tcPr>
            <w:tcW w:w="1800" w:type="dxa"/>
          </w:tcPr>
          <w:p w14:paraId="2BA5995B" w14:textId="77777777" w:rsidR="009D2538" w:rsidRDefault="00000000" w:rsidP="00A10BD1">
            <w:pPr>
              <w:spacing w:before="120" w:after="120"/>
              <w:rPr>
                <w:rFonts w:hint="eastAsia"/>
              </w:rPr>
            </w:pPr>
            <w:r>
              <w:t>Export or reproducibility problems</w:t>
            </w:r>
          </w:p>
        </w:tc>
        <w:tc>
          <w:tcPr>
            <w:tcW w:w="3528" w:type="dxa"/>
          </w:tcPr>
          <w:p w14:paraId="0AF90E9B" w14:textId="77777777" w:rsidR="009D2538" w:rsidRDefault="00000000" w:rsidP="00A10BD1">
            <w:pPr>
              <w:spacing w:before="120" w:after="120"/>
              <w:rPr>
                <w:rFonts w:hint="eastAsia"/>
              </w:rPr>
            </w:pPr>
            <w:r>
              <w:t>Saving to the wrong folder; inconsistent filenames; notebook cells run out of order; output not regenerated after changes.</w:t>
            </w:r>
          </w:p>
        </w:tc>
        <w:tc>
          <w:tcPr>
            <w:tcW w:w="4824" w:type="dxa"/>
          </w:tcPr>
          <w:p w14:paraId="0FB1FBEC" w14:textId="77777777" w:rsidR="009D2538" w:rsidRDefault="00000000" w:rsidP="00A10BD1">
            <w:pPr>
              <w:spacing w:before="120" w:after="120"/>
              <w:rPr>
                <w:rFonts w:hint="eastAsia"/>
              </w:rPr>
            </w:pPr>
            <w:r>
              <w:t>Use clear paths and filenames, run the notebook from top to bottom, save the cleaned CSV and review file, and record the cleaning decisions and dataset version.</w:t>
            </w:r>
          </w:p>
        </w:tc>
      </w:tr>
    </w:tbl>
    <w:p w14:paraId="1A7A7C2C" w14:textId="77777777" w:rsidR="009D2538" w:rsidRPr="00A10BD1" w:rsidRDefault="00000000">
      <w:pPr>
        <w:pStyle w:val="Heading1"/>
        <w:rPr>
          <w:color w:val="000000" w:themeColor="text1"/>
        </w:rPr>
      </w:pPr>
      <w:r w:rsidRPr="00A10BD1">
        <w:rPr>
          <w:color w:val="000000" w:themeColor="text1"/>
        </w:rPr>
        <w:t>3. Suggested Pandas Checks</w:t>
      </w:r>
    </w:p>
    <w:p w14:paraId="67FA713C" w14:textId="77777777" w:rsidR="009D2538" w:rsidRDefault="00000000">
      <w:pPr>
        <w:pStyle w:val="Heading2"/>
      </w:pPr>
      <w:r>
        <w:t>Inspect the dataset</w:t>
      </w:r>
    </w:p>
    <w:p w14:paraId="0DD6EF0E" w14:textId="77777777" w:rsidR="009D2538" w:rsidRDefault="00000000">
      <w:pPr>
        <w:ind w:left="288"/>
        <w:rPr>
          <w:rFonts w:hint="eastAsia"/>
        </w:rPr>
      </w:pPr>
      <w:r>
        <w:rPr>
          <w:rFonts w:ascii="Consolas" w:hAnsi="Consolas"/>
          <w:sz w:val="17"/>
        </w:rPr>
        <w:t>print(df.head())</w:t>
      </w:r>
      <w:r>
        <w:rPr>
          <w:rFonts w:ascii="Consolas" w:hAnsi="Consolas"/>
          <w:sz w:val="17"/>
        </w:rPr>
        <w:br/>
        <w:t>print(df.shape)</w:t>
      </w:r>
      <w:r>
        <w:rPr>
          <w:rFonts w:ascii="Consolas" w:hAnsi="Consolas"/>
          <w:sz w:val="17"/>
        </w:rPr>
        <w:br/>
        <w:t>print(df.columns.tolist())</w:t>
      </w:r>
      <w:r>
        <w:rPr>
          <w:rFonts w:ascii="Consolas" w:hAnsi="Consolas"/>
          <w:sz w:val="17"/>
        </w:rPr>
        <w:br/>
        <w:t>df.info()</w:t>
      </w:r>
      <w:r>
        <w:rPr>
          <w:rFonts w:ascii="Consolas" w:hAnsi="Consolas"/>
          <w:sz w:val="17"/>
        </w:rPr>
        <w:br/>
        <w:t>print(df.describe(include="all"))</w:t>
      </w:r>
    </w:p>
    <w:p w14:paraId="099DA0EA" w14:textId="77777777" w:rsidR="009D2538" w:rsidRDefault="00000000">
      <w:pPr>
        <w:pStyle w:val="Heading2"/>
      </w:pPr>
      <w:r>
        <w:t>Missing values and percentages</w:t>
      </w:r>
    </w:p>
    <w:p w14:paraId="7F32E6A7" w14:textId="77777777" w:rsidR="009D2538" w:rsidRDefault="00000000">
      <w:pPr>
        <w:ind w:left="288"/>
        <w:rPr>
          <w:rFonts w:hint="eastAsia"/>
        </w:rPr>
      </w:pPr>
      <w:r>
        <w:rPr>
          <w:rFonts w:ascii="Consolas" w:hAnsi="Consolas"/>
          <w:sz w:val="17"/>
        </w:rPr>
        <w:t>print(df.isnull().sum())</w:t>
      </w:r>
      <w:r>
        <w:rPr>
          <w:rFonts w:ascii="Consolas" w:hAnsi="Consolas"/>
          <w:sz w:val="17"/>
        </w:rPr>
        <w:br/>
        <w:t>print((df.isnull().mean() * 100).round(2))</w:t>
      </w:r>
    </w:p>
    <w:p w14:paraId="5EC796F7" w14:textId="77777777" w:rsidR="009D2538" w:rsidRDefault="00000000">
      <w:pPr>
        <w:pStyle w:val="Heading2"/>
      </w:pPr>
      <w:r>
        <w:t>Check duplicates safely</w:t>
      </w:r>
    </w:p>
    <w:p w14:paraId="29F77D24" w14:textId="77777777" w:rsidR="009D2538" w:rsidRDefault="00000000">
      <w:pPr>
        <w:ind w:left="288"/>
        <w:rPr>
          <w:rFonts w:hint="eastAsia"/>
        </w:rPr>
      </w:pPr>
      <w:r>
        <w:rPr>
          <w:rFonts w:ascii="Consolas" w:hAnsi="Consolas"/>
          <w:sz w:val="17"/>
        </w:rPr>
        <w:t>print("Exact duplicate rows:", df.duplicated().sum())</w:t>
      </w:r>
      <w:r>
        <w:rPr>
          <w:rFonts w:ascii="Consolas" w:hAnsi="Consolas"/>
          <w:sz w:val="17"/>
        </w:rPr>
        <w:br/>
        <w:t>print("Repeated order IDs:", df["OrderID"].duplicated().sum())</w:t>
      </w:r>
      <w:r>
        <w:rPr>
          <w:rFonts w:ascii="Consolas" w:hAnsi="Consolas"/>
          <w:sz w:val="17"/>
        </w:rPr>
        <w:br/>
        <w:t># Remove only confirmed exact duplicate rows:</w:t>
      </w:r>
      <w:r>
        <w:rPr>
          <w:rFonts w:ascii="Consolas" w:hAnsi="Consolas"/>
          <w:sz w:val="17"/>
        </w:rPr>
        <w:br/>
        <w:t>df = df.drop_duplicates().copy()</w:t>
      </w:r>
    </w:p>
    <w:p w14:paraId="168887C7" w14:textId="77777777" w:rsidR="009D2538" w:rsidRDefault="00000000">
      <w:pPr>
        <w:pStyle w:val="Heading2"/>
      </w:pPr>
      <w:r>
        <w:t>Normalize cities</w:t>
      </w:r>
    </w:p>
    <w:p w14:paraId="0ECD8B87" w14:textId="77777777" w:rsidR="009D2538" w:rsidRDefault="00000000">
      <w:pPr>
        <w:ind w:left="288"/>
        <w:rPr>
          <w:rFonts w:hint="eastAsia"/>
        </w:rPr>
      </w:pPr>
      <w:r>
        <w:rPr>
          <w:rFonts w:ascii="Consolas" w:hAnsi="Consolas"/>
          <w:sz w:val="17"/>
        </w:rPr>
        <w:t>city_map = {</w:t>
      </w:r>
      <w:r>
        <w:rPr>
          <w:rFonts w:ascii="Consolas" w:hAnsi="Consolas"/>
          <w:sz w:val="17"/>
        </w:rPr>
        <w:br/>
        <w:t xml:space="preserve">    "hyderabad": "Hyderabad",</w:t>
      </w:r>
      <w:r>
        <w:rPr>
          <w:rFonts w:ascii="Consolas" w:hAnsi="Consolas"/>
          <w:sz w:val="17"/>
        </w:rPr>
        <w:br/>
        <w:t xml:space="preserve">    "bengaluru": "Bengaluru",</w:t>
      </w:r>
      <w:r>
        <w:rPr>
          <w:rFonts w:ascii="Consolas" w:hAnsi="Consolas"/>
          <w:sz w:val="17"/>
        </w:rPr>
        <w:br/>
        <w:t xml:space="preserve">    "mumbai": "Mumbai",</w:t>
      </w:r>
      <w:r>
        <w:rPr>
          <w:rFonts w:ascii="Consolas" w:hAnsi="Consolas"/>
          <w:sz w:val="17"/>
        </w:rPr>
        <w:br/>
        <w:t xml:space="preserve">    "chennai": "Chennai",</w:t>
      </w:r>
      <w:r>
        <w:rPr>
          <w:rFonts w:ascii="Consolas" w:hAnsi="Consolas"/>
          <w:sz w:val="17"/>
        </w:rPr>
        <w:br/>
        <w:t xml:space="preserve">    "delhi": "Delhi",</w:t>
      </w:r>
      <w:r>
        <w:rPr>
          <w:rFonts w:ascii="Consolas" w:hAnsi="Consolas"/>
          <w:sz w:val="17"/>
        </w:rPr>
        <w:br/>
        <w:t xml:space="preserve">    "pune": "Pune"</w:t>
      </w:r>
      <w:r>
        <w:rPr>
          <w:rFonts w:ascii="Consolas" w:hAnsi="Consolas"/>
          <w:sz w:val="17"/>
        </w:rPr>
        <w:br/>
        <w:t>}</w:t>
      </w:r>
      <w:r>
        <w:rPr>
          <w:rFonts w:ascii="Consolas" w:hAnsi="Consolas"/>
          <w:sz w:val="17"/>
        </w:rPr>
        <w:br/>
        <w:t>city = df["City"].astype("string").str.strip()</w:t>
      </w:r>
      <w:r>
        <w:rPr>
          <w:rFonts w:ascii="Consolas" w:hAnsi="Consolas"/>
          <w:sz w:val="17"/>
        </w:rPr>
        <w:br/>
        <w:t>df["City"] = city.str.lower().map(city_map).fillna(city.str.title())</w:t>
      </w:r>
    </w:p>
    <w:p w14:paraId="7E6E704A" w14:textId="77777777" w:rsidR="009D2538" w:rsidRDefault="00000000">
      <w:pPr>
        <w:pStyle w:val="Heading2"/>
      </w:pPr>
      <w:r>
        <w:t>Convert dates and numeric fields</w:t>
      </w:r>
    </w:p>
    <w:p w14:paraId="6DD6B433" w14:textId="77777777" w:rsidR="009D2538" w:rsidRDefault="00000000">
      <w:pPr>
        <w:ind w:left="288"/>
        <w:rPr>
          <w:rFonts w:hint="eastAsia"/>
        </w:rPr>
      </w:pPr>
      <w:r>
        <w:rPr>
          <w:rFonts w:ascii="Consolas" w:hAnsi="Consolas"/>
          <w:sz w:val="17"/>
        </w:rPr>
        <w:t>df["OrderDate"] = pd.to_datetime(df["OrderDate"], errors="coerce")</w:t>
      </w:r>
      <w:r>
        <w:rPr>
          <w:rFonts w:ascii="Consolas" w:hAnsi="Consolas"/>
          <w:sz w:val="17"/>
        </w:rPr>
        <w:br/>
        <w:t>df["Quantity"] = pd.to_numeric(df["Quantity"], errors="coerce")</w:t>
      </w:r>
      <w:r>
        <w:rPr>
          <w:rFonts w:ascii="Consolas" w:hAnsi="Consolas"/>
          <w:sz w:val="17"/>
        </w:rPr>
        <w:br/>
        <w:t>df["UnitPrice"] = pd.to_numeric(</w:t>
      </w:r>
      <w:r>
        <w:rPr>
          <w:rFonts w:ascii="Consolas" w:hAnsi="Consolas"/>
          <w:sz w:val="17"/>
        </w:rPr>
        <w:br/>
        <w:t xml:space="preserve">    df["UnitPrice"].astype("string").str.replace(",", "", regex=False),</w:t>
      </w:r>
      <w:r>
        <w:rPr>
          <w:rFonts w:ascii="Consolas" w:hAnsi="Consolas"/>
          <w:sz w:val="17"/>
        </w:rPr>
        <w:br/>
        <w:t xml:space="preserve">    errors="coerce"</w:t>
      </w:r>
      <w:r>
        <w:rPr>
          <w:rFonts w:ascii="Consolas" w:hAnsi="Consolas"/>
          <w:sz w:val="17"/>
        </w:rPr>
        <w:br/>
        <w:t>)</w:t>
      </w:r>
    </w:p>
    <w:p w14:paraId="60CC0954" w14:textId="77777777" w:rsidR="009D2538" w:rsidRDefault="00000000">
      <w:pPr>
        <w:pStyle w:val="Heading2"/>
      </w:pPr>
      <w:r>
        <w:t>Identify invalid business values</w:t>
      </w:r>
    </w:p>
    <w:p w14:paraId="0E8EBEA6" w14:textId="77777777" w:rsidR="009D2538" w:rsidRDefault="00000000">
      <w:pPr>
        <w:ind w:left="288"/>
        <w:rPr>
          <w:rFonts w:hint="eastAsia"/>
        </w:rPr>
      </w:pPr>
      <w:r>
        <w:rPr>
          <w:rFonts w:ascii="Consolas" w:hAnsi="Consolas"/>
          <w:sz w:val="17"/>
        </w:rPr>
        <w:t>invalid_quantity = df["Quantity"].isna() | (df["Quantity"] &lt;= 0)</w:t>
      </w:r>
      <w:r>
        <w:rPr>
          <w:rFonts w:ascii="Consolas" w:hAnsi="Consolas"/>
          <w:sz w:val="17"/>
        </w:rPr>
        <w:br/>
        <w:t>invalid_price = df["UnitPrice"].isna() | (df["UnitPrice"] &lt;= 0)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>invalid_date = df["OrderDate"].isna()</w:t>
      </w:r>
      <w:r>
        <w:rPr>
          <w:rFonts w:ascii="Consolas" w:hAnsi="Consolas"/>
          <w:sz w:val="17"/>
        </w:rPr>
        <w:br/>
        <w:t>needs_review = df[invalid_quantity | invalid_price | invalid_date].copy()</w:t>
      </w:r>
    </w:p>
    <w:p w14:paraId="1534A5B2" w14:textId="77777777" w:rsidR="009D2538" w:rsidRDefault="00000000">
      <w:pPr>
        <w:pStyle w:val="Heading2"/>
      </w:pPr>
      <w:r>
        <w:t>Highest-priced valid product and revenue by city</w:t>
      </w:r>
    </w:p>
    <w:p w14:paraId="1FC56AC4" w14:textId="77777777" w:rsidR="009D2538" w:rsidRDefault="00000000">
      <w:pPr>
        <w:ind w:left="288"/>
        <w:rPr>
          <w:rFonts w:hint="eastAsia"/>
        </w:rPr>
      </w:pPr>
      <w:r>
        <w:rPr>
          <w:rFonts w:ascii="Consolas" w:hAnsi="Consolas"/>
          <w:sz w:val="17"/>
        </w:rPr>
        <w:t>valid = df[</w:t>
      </w:r>
      <w:r>
        <w:rPr>
          <w:rFonts w:ascii="Consolas" w:hAnsi="Consolas"/>
          <w:sz w:val="17"/>
        </w:rPr>
        <w:br/>
        <w:t xml:space="preserve">    df["Quantity"].gt(0) &amp;</w:t>
      </w:r>
      <w:r>
        <w:rPr>
          <w:rFonts w:ascii="Consolas" w:hAnsi="Consolas"/>
          <w:sz w:val="17"/>
        </w:rPr>
        <w:br/>
        <w:t xml:space="preserve">    df["UnitPrice"].gt(0) &amp;</w:t>
      </w:r>
      <w:r>
        <w:rPr>
          <w:rFonts w:ascii="Consolas" w:hAnsi="Consolas"/>
          <w:sz w:val="17"/>
        </w:rPr>
        <w:br/>
        <w:t xml:space="preserve">    df["OrderDate"].notna() &amp;</w:t>
      </w:r>
      <w:r>
        <w:rPr>
          <w:rFonts w:ascii="Consolas" w:hAnsi="Consolas"/>
          <w:sz w:val="17"/>
        </w:rPr>
        <w:br/>
        <w:t xml:space="preserve">    df["City"].notna()</w:t>
      </w:r>
      <w:r>
        <w:rPr>
          <w:rFonts w:ascii="Consolas" w:hAnsi="Consolas"/>
          <w:sz w:val="17"/>
        </w:rPr>
        <w:br/>
        <w:t>].copy()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print(valid.loc[valid["UnitPrice"].idxmax()])</w:t>
      </w:r>
      <w:r>
        <w:rPr>
          <w:rFonts w:ascii="Consolas" w:hAnsi="Consolas"/>
          <w:sz w:val="17"/>
        </w:rPr>
        <w:br/>
        <w:t>valid["Revenue"] = valid["Quantity"] * valid["UnitPrice"]</w:t>
      </w:r>
      <w:r>
        <w:rPr>
          <w:rFonts w:ascii="Consolas" w:hAnsi="Consolas"/>
          <w:sz w:val="17"/>
        </w:rPr>
        <w:br/>
        <w:t>print(valid.groupby("City")["Revenue"].sum().sort_values(ascending=False))</w:t>
      </w:r>
    </w:p>
    <w:p w14:paraId="739DB785" w14:textId="77777777" w:rsidR="009D2538" w:rsidRPr="00A10BD1" w:rsidRDefault="00000000" w:rsidP="00A10BD1">
      <w:pPr>
        <w:pStyle w:val="Heading1"/>
        <w:spacing w:after="120"/>
        <w:rPr>
          <w:color w:val="000000" w:themeColor="text1"/>
        </w:rPr>
      </w:pPr>
      <w:r w:rsidRPr="00A10BD1">
        <w:rPr>
          <w:color w:val="000000" w:themeColor="text1"/>
        </w:rPr>
        <w:t>4. Validation Checklist</w:t>
      </w:r>
    </w:p>
    <w:p w14:paraId="04964CC0" w14:textId="27C95DA9" w:rsidR="009D2538" w:rsidRDefault="00000000">
      <w:pPr>
        <w:pStyle w:val="ListBullet"/>
        <w:rPr>
          <w:rFonts w:hint="eastAsia"/>
        </w:rPr>
      </w:pPr>
      <w:r>
        <w:t>The original dataset is preserved and never overwritten.</w:t>
      </w:r>
    </w:p>
    <w:p w14:paraId="150B16BA" w14:textId="6751E7EC" w:rsidR="009D2538" w:rsidRDefault="00000000">
      <w:pPr>
        <w:pStyle w:val="ListBullet"/>
        <w:rPr>
          <w:rFonts w:hint="eastAsia"/>
        </w:rPr>
      </w:pPr>
      <w:r>
        <w:t>Column names and data types match the intended schema.</w:t>
      </w:r>
    </w:p>
    <w:p w14:paraId="6573A127" w14:textId="16CF0EDE" w:rsidR="009D2538" w:rsidRDefault="00000000">
      <w:pPr>
        <w:pStyle w:val="ListBullet"/>
        <w:rPr>
          <w:rFonts w:hint="eastAsia"/>
        </w:rPr>
      </w:pPr>
      <w:r>
        <w:t>Missing values are counted and handled with documented rules.</w:t>
      </w:r>
    </w:p>
    <w:p w14:paraId="1FFA4F3A" w14:textId="04F87940" w:rsidR="009D2538" w:rsidRDefault="00000000">
      <w:pPr>
        <w:pStyle w:val="ListBullet"/>
        <w:rPr>
          <w:rFonts w:hint="eastAsia"/>
        </w:rPr>
      </w:pPr>
      <w:r>
        <w:t>Only confirmed duplicate records are removed.</w:t>
      </w:r>
    </w:p>
    <w:p w14:paraId="60BE39C9" w14:textId="604218E5" w:rsidR="009D2538" w:rsidRDefault="00000000">
      <w:pPr>
        <w:pStyle w:val="ListBullet"/>
        <w:rPr>
          <w:rFonts w:hint="eastAsia"/>
        </w:rPr>
      </w:pPr>
      <w:r>
        <w:t>City names are normalized using reviewed mappings.</w:t>
      </w:r>
    </w:p>
    <w:p w14:paraId="7CBBCC6D" w14:textId="481A82EF" w:rsidR="009D2538" w:rsidRDefault="00000000">
      <w:pPr>
        <w:pStyle w:val="ListBullet"/>
        <w:rPr>
          <w:rFonts w:hint="eastAsia"/>
        </w:rPr>
      </w:pPr>
      <w:r>
        <w:t>Date and numeric conversion failures are inspected.</w:t>
      </w:r>
    </w:p>
    <w:p w14:paraId="4B9E6DD4" w14:textId="617E2391" w:rsidR="009D2538" w:rsidRDefault="00000000">
      <w:pPr>
        <w:pStyle w:val="ListBullet"/>
        <w:rPr>
          <w:rFonts w:hint="eastAsia"/>
        </w:rPr>
      </w:pPr>
      <w:r>
        <w:t>Non-positive prices and invalid quantities are flagged or resolved.</w:t>
      </w:r>
    </w:p>
    <w:p w14:paraId="17E83E27" w14:textId="63FB7C6E" w:rsidR="009D2538" w:rsidRDefault="00000000">
      <w:pPr>
        <w:pStyle w:val="ListBullet"/>
        <w:rPr>
          <w:rFonts w:hint="eastAsia"/>
        </w:rPr>
      </w:pPr>
      <w:r>
        <w:t>Outliers are investigated rather than automatically deleted.</w:t>
      </w:r>
    </w:p>
    <w:p w14:paraId="43A5135E" w14:textId="01B92163" w:rsidR="009D2538" w:rsidRDefault="00000000">
      <w:pPr>
        <w:pStyle w:val="ListBullet"/>
        <w:rPr>
          <w:rFonts w:hint="eastAsia"/>
        </w:rPr>
      </w:pPr>
      <w:r>
        <w:t>Revenue calculations use valid quantity and price values.</w:t>
      </w:r>
    </w:p>
    <w:p w14:paraId="2EE4D5A4" w14:textId="2EFEC7D1" w:rsidR="009D2538" w:rsidRDefault="00000000">
      <w:pPr>
        <w:pStyle w:val="ListBullet"/>
        <w:rPr>
          <w:rFonts w:hint="eastAsia"/>
        </w:rPr>
      </w:pPr>
      <w:r>
        <w:t>Rows excluded from analysis are saved separately for review.</w:t>
      </w:r>
    </w:p>
    <w:p w14:paraId="1BE4BBEA" w14:textId="7D42D4C4" w:rsidR="009D2538" w:rsidRDefault="00000000">
      <w:pPr>
        <w:pStyle w:val="ListBullet"/>
        <w:rPr>
          <w:rFonts w:hint="eastAsia"/>
        </w:rPr>
      </w:pPr>
      <w:r>
        <w:t>Final row counts, missing values, duplicates, and data types are rechecked.</w:t>
      </w:r>
    </w:p>
    <w:p w14:paraId="3109B07D" w14:textId="1C83C1F7" w:rsidR="009D2538" w:rsidRDefault="00000000">
      <w:pPr>
        <w:pStyle w:val="ListBullet"/>
        <w:rPr>
          <w:rFonts w:hint="eastAsia"/>
        </w:rPr>
      </w:pPr>
      <w:r>
        <w:t>The cleaned CSV and a short findings summary are saved.</w:t>
      </w:r>
    </w:p>
    <w:p w14:paraId="5BC472E4" w14:textId="77777777" w:rsidR="009D2538" w:rsidRPr="00A10BD1" w:rsidRDefault="00000000" w:rsidP="00A10BD1">
      <w:pPr>
        <w:pStyle w:val="Heading1"/>
        <w:spacing w:after="120"/>
        <w:rPr>
          <w:color w:val="000000" w:themeColor="text1"/>
        </w:rPr>
      </w:pPr>
      <w:r w:rsidRPr="00A10BD1">
        <w:rPr>
          <w:color w:val="000000" w:themeColor="text1"/>
        </w:rPr>
        <w:t>5. Sample Dataset Findings</w:t>
      </w:r>
    </w:p>
    <w:p w14:paraId="1A78799C" w14:textId="77777777" w:rsidR="009D2538" w:rsidRDefault="00000000">
      <w:pPr>
        <w:rPr>
          <w:rFonts w:hint="eastAsia"/>
        </w:rPr>
      </w:pPr>
      <w:r>
        <w:rPr>
          <w:b/>
        </w:rPr>
        <w:t xml:space="preserve">For the synthetic practice dataset supplied with the exercise: </w:t>
      </w:r>
      <w:r>
        <w:t>31 rows were present initially. One exact duplicate was removed, leaving 30 rows. One row has a missing quantity and one row has a negative unit price; these two rows are excluded from the revenue analysis and should be reviewed against the source system. After this validation, 28 rows remain for the sample business analysis. The comma-formatted price `12,999` is converted to numeric 12999. In the sample, Portable Monitor is the highest-priced valid product and Chennai has the highest revenue.</w:t>
      </w:r>
    </w:p>
    <w:p w14:paraId="1ADE14EA" w14:textId="77777777" w:rsidR="009D2538" w:rsidRDefault="00000000">
      <w:pPr>
        <w:rPr>
          <w:rFonts w:hint="eastAsia"/>
        </w:rPr>
      </w:pPr>
      <w:r>
        <w:rPr>
          <w:b/>
        </w:rPr>
        <w:t xml:space="preserve">Important limitation: </w:t>
      </w:r>
      <w:r>
        <w:t>This is synthetic practice data, not a public Kaggle/UCI/GitHub dataset. The currency is not explicitly specified. For a real business report, confirm the source, currency, business rules, and whether revenue should include discounts, tax, shipping, returns, or cancellations.</w:t>
      </w:r>
    </w:p>
    <w:p w14:paraId="54D5142C" w14:textId="77777777" w:rsidR="009D2538" w:rsidRPr="00A10BD1" w:rsidRDefault="00000000" w:rsidP="00A10BD1">
      <w:pPr>
        <w:pStyle w:val="Heading1"/>
        <w:spacing w:after="120"/>
        <w:rPr>
          <w:color w:val="000000" w:themeColor="text1"/>
        </w:rPr>
      </w:pPr>
      <w:r w:rsidRPr="00A10BD1">
        <w:rPr>
          <w:color w:val="000000" w:themeColor="text1"/>
        </w:rPr>
        <w:t>6. Conclusion</w:t>
      </w:r>
    </w:p>
    <w:p w14:paraId="0D73BA8C" w14:textId="77777777" w:rsidR="009D2538" w:rsidRDefault="00000000">
      <w:pPr>
        <w:rPr>
          <w:rFonts w:hint="eastAsia"/>
        </w:rPr>
      </w:pPr>
      <w:r>
        <w:t>Effective data preprocessing is not simply deleting blanks and duplicates. It requires understanding why a value is missing or invalid, applying rules that match the business context, preserving raw data for auditability, and validating the results before making business decisions. When a value cannot be confidently corrected, flag it and retain it for review rather than guessing.</w:t>
      </w:r>
    </w:p>
    <w:sectPr w:rsidR="009D2538" w:rsidSect="00034616">
      <w:footerReference w:type="default" r:id="rId8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07B64" w14:textId="77777777" w:rsidR="009A3DB0" w:rsidRDefault="009A3DB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5F91E1F" w14:textId="77777777" w:rsidR="009A3DB0" w:rsidRDefault="009A3DB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B0EC5" w14:textId="3952625E" w:rsidR="009D2538" w:rsidRDefault="009D2538">
    <w:pPr>
      <w:pStyle w:val="Footer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24201" w14:textId="77777777" w:rsidR="009A3DB0" w:rsidRDefault="009A3DB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412866B" w14:textId="77777777" w:rsidR="009A3DB0" w:rsidRDefault="009A3DB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7217288">
    <w:abstractNumId w:val="8"/>
  </w:num>
  <w:num w:numId="2" w16cid:durableId="1856310252">
    <w:abstractNumId w:val="6"/>
  </w:num>
  <w:num w:numId="3" w16cid:durableId="944775876">
    <w:abstractNumId w:val="5"/>
  </w:num>
  <w:num w:numId="4" w16cid:durableId="230584678">
    <w:abstractNumId w:val="4"/>
  </w:num>
  <w:num w:numId="5" w16cid:durableId="327364854">
    <w:abstractNumId w:val="7"/>
  </w:num>
  <w:num w:numId="6" w16cid:durableId="1524174464">
    <w:abstractNumId w:val="3"/>
  </w:num>
  <w:num w:numId="7" w16cid:durableId="131751140">
    <w:abstractNumId w:val="2"/>
  </w:num>
  <w:num w:numId="8" w16cid:durableId="1851141892">
    <w:abstractNumId w:val="1"/>
  </w:num>
  <w:num w:numId="9" w16cid:durableId="1888451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D146E"/>
    <w:rsid w:val="00990626"/>
    <w:rsid w:val="009A3DB0"/>
    <w:rsid w:val="009D2538"/>
    <w:rsid w:val="00A10BD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26CE59"/>
  <w14:defaultImageDpi w14:val="300"/>
  <w15:docId w15:val="{22C115B2-9BCD-4998-ABFB-5C81828E4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1493</Words>
  <Characters>8511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Banka</dc:creator>
  <cp:keywords/>
  <dc:description>generated by python-docx</dc:description>
  <cp:lastModifiedBy>lakshmi banka</cp:lastModifiedBy>
  <cp:revision>2</cp:revision>
  <dcterms:created xsi:type="dcterms:W3CDTF">2026-10-27T13:29:00Z</dcterms:created>
  <dcterms:modified xsi:type="dcterms:W3CDTF">2026-10-27T13:29:00Z</dcterms:modified>
  <cp:category/>
</cp:coreProperties>
</file>