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0167" w14:textId="77777777" w:rsidR="007123B2" w:rsidRDefault="00000000">
      <w:pPr>
        <w:pStyle w:val="Title"/>
      </w:pPr>
      <w:r>
        <w:rPr>
          <w:color w:val="1A5275"/>
        </w:rPr>
        <w:t xml:space="preserve">PCB Design Workshop – 3 Day </w:t>
      </w:r>
      <w:r>
        <w:rPr>
          <w:color w:val="1A5275"/>
          <w:spacing w:val="-2"/>
        </w:rPr>
        <w:t>Schedule</w:t>
      </w:r>
    </w:p>
    <w:p w14:paraId="44F3ABEA" w14:textId="77777777" w:rsidR="007123B2" w:rsidRDefault="007123B2">
      <w:pPr>
        <w:pStyle w:val="BodyText"/>
        <w:spacing w:before="0"/>
        <w:ind w:left="0" w:firstLine="0"/>
        <w:rPr>
          <w:sz w:val="36"/>
        </w:rPr>
      </w:pPr>
    </w:p>
    <w:p w14:paraId="531709E2" w14:textId="77777777" w:rsidR="007123B2" w:rsidRDefault="007123B2">
      <w:pPr>
        <w:pStyle w:val="BodyText"/>
        <w:spacing w:before="73"/>
        <w:ind w:left="0" w:firstLine="0"/>
        <w:rPr>
          <w:sz w:val="36"/>
        </w:rPr>
      </w:pPr>
    </w:p>
    <w:p w14:paraId="35E30B67" w14:textId="77777777" w:rsidR="007123B2" w:rsidRDefault="00000000">
      <w:pPr>
        <w:pStyle w:val="Heading1"/>
      </w:pPr>
      <w:r>
        <w:rPr>
          <w:color w:val="117964"/>
        </w:rPr>
        <w:t xml:space="preserve">Day 1 – Basics of Electronics &amp; Circuit </w:t>
      </w:r>
      <w:r>
        <w:rPr>
          <w:color w:val="117964"/>
          <w:spacing w:val="-2"/>
        </w:rPr>
        <w:t>Design</w:t>
      </w:r>
    </w:p>
    <w:p w14:paraId="62394243" w14:textId="77777777" w:rsidR="007123B2" w:rsidRDefault="00000000">
      <w:pPr>
        <w:pStyle w:val="Heading2"/>
        <w:spacing w:before="196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1</w:t>
      </w:r>
    </w:p>
    <w:p w14:paraId="49AFE7FF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1"/>
        <w:ind w:left="125" w:hanging="125"/>
        <w:rPr>
          <w:sz w:val="20"/>
        </w:rPr>
      </w:pPr>
      <w:r>
        <w:rPr>
          <w:sz w:val="20"/>
        </w:rPr>
        <w:t xml:space="preserve">Introduction to </w:t>
      </w:r>
      <w:r>
        <w:rPr>
          <w:spacing w:val="-4"/>
          <w:sz w:val="20"/>
        </w:rPr>
        <w:t>PCBs</w:t>
      </w:r>
    </w:p>
    <w:p w14:paraId="7C63EB70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Applications in real life (consumer electronics, IoT, </w:t>
      </w:r>
      <w:r>
        <w:rPr>
          <w:spacing w:val="-2"/>
          <w:sz w:val="20"/>
        </w:rPr>
        <w:t>robotics)</w:t>
      </w:r>
    </w:p>
    <w:p w14:paraId="204C24AC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51"/>
        <w:ind w:left="125" w:hanging="125"/>
        <w:rPr>
          <w:sz w:val="20"/>
        </w:rPr>
      </w:pPr>
      <w:r>
        <w:rPr>
          <w:sz w:val="20"/>
        </w:rPr>
        <w:t xml:space="preserve">Difference between breadboards, </w:t>
      </w:r>
      <w:proofErr w:type="spellStart"/>
      <w:r>
        <w:rPr>
          <w:sz w:val="20"/>
        </w:rPr>
        <w:t>perfboards</w:t>
      </w:r>
      <w:proofErr w:type="spellEnd"/>
      <w:r>
        <w:rPr>
          <w:sz w:val="20"/>
        </w:rPr>
        <w:t xml:space="preserve">, and </w:t>
      </w:r>
      <w:r>
        <w:rPr>
          <w:spacing w:val="-4"/>
          <w:sz w:val="20"/>
        </w:rPr>
        <w:t>PCBs</w:t>
      </w:r>
    </w:p>
    <w:p w14:paraId="24278D10" w14:textId="77777777" w:rsidR="007123B2" w:rsidRDefault="007123B2">
      <w:pPr>
        <w:pStyle w:val="BodyText"/>
        <w:spacing w:before="62"/>
        <w:ind w:left="0" w:firstLine="0"/>
      </w:pPr>
    </w:p>
    <w:p w14:paraId="1C5B6998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2</w:t>
      </w:r>
    </w:p>
    <w:p w14:paraId="79EEAA55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Safety rules in electronics labs (soldering precautions, etching </w:t>
      </w:r>
      <w:r>
        <w:rPr>
          <w:spacing w:val="-2"/>
          <w:sz w:val="20"/>
        </w:rPr>
        <w:t>safety)</w:t>
      </w:r>
    </w:p>
    <w:p w14:paraId="54096EF9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Introduction to tools: soldering iron, multimeter, copper boards, etching solutions, </w:t>
      </w:r>
      <w:r>
        <w:rPr>
          <w:spacing w:val="-4"/>
          <w:sz w:val="20"/>
        </w:rPr>
        <w:t>etc.</w:t>
      </w:r>
    </w:p>
    <w:p w14:paraId="08F3161C" w14:textId="77777777" w:rsidR="007123B2" w:rsidRDefault="007123B2">
      <w:pPr>
        <w:pStyle w:val="BodyText"/>
        <w:spacing w:before="62"/>
        <w:ind w:left="0" w:firstLine="0"/>
      </w:pPr>
    </w:p>
    <w:p w14:paraId="70A3E6DE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3</w:t>
      </w:r>
    </w:p>
    <w:p w14:paraId="5ADCC36A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Basics of circuit symbols &amp; </w:t>
      </w:r>
      <w:r>
        <w:rPr>
          <w:spacing w:val="-2"/>
          <w:sz w:val="20"/>
        </w:rPr>
        <w:t>schematics</w:t>
      </w:r>
    </w:p>
    <w:p w14:paraId="6241A195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Understanding components: resistors, capacitors, LEDs, switches, </w:t>
      </w:r>
      <w:r>
        <w:rPr>
          <w:spacing w:val="-5"/>
          <w:sz w:val="20"/>
        </w:rPr>
        <w:t>ICs</w:t>
      </w:r>
    </w:p>
    <w:p w14:paraId="0AE0B66F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Hands-on: drawing simple circuits (LED + resistor, buzzer, switch </w:t>
      </w:r>
      <w:r>
        <w:rPr>
          <w:spacing w:val="-2"/>
          <w:sz w:val="20"/>
        </w:rPr>
        <w:t>circuit)</w:t>
      </w:r>
    </w:p>
    <w:p w14:paraId="69C389FA" w14:textId="77777777" w:rsidR="007123B2" w:rsidRDefault="007123B2">
      <w:pPr>
        <w:pStyle w:val="BodyText"/>
        <w:spacing w:before="62"/>
        <w:ind w:left="0" w:firstLine="0"/>
      </w:pPr>
    </w:p>
    <w:p w14:paraId="0D912ADE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4</w:t>
      </w:r>
    </w:p>
    <w:p w14:paraId="15264178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Introduction to PCB Design Software (EasyEDA / KiCad / </w:t>
      </w:r>
      <w:r>
        <w:rPr>
          <w:spacing w:val="-2"/>
          <w:sz w:val="20"/>
        </w:rPr>
        <w:t>Fritzing)</w:t>
      </w:r>
    </w:p>
    <w:p w14:paraId="77AA629F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Live demo: creating a simple schematic in </w:t>
      </w:r>
      <w:r>
        <w:rPr>
          <w:spacing w:val="-2"/>
          <w:sz w:val="20"/>
        </w:rPr>
        <w:t>software</w:t>
      </w:r>
    </w:p>
    <w:p w14:paraId="5E965948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36"/>
        <w:ind w:left="125" w:hanging="125"/>
        <w:rPr>
          <w:sz w:val="20"/>
        </w:rPr>
      </w:pPr>
      <w:r>
        <w:rPr>
          <w:sz w:val="20"/>
        </w:rPr>
        <w:t xml:space="preserve">Converting schematic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PCB </w:t>
      </w:r>
      <w:r>
        <w:rPr>
          <w:spacing w:val="-2"/>
          <w:sz w:val="20"/>
        </w:rPr>
        <w:t>layout</w:t>
      </w:r>
    </w:p>
    <w:p w14:paraId="48EC122C" w14:textId="77777777" w:rsidR="007123B2" w:rsidRDefault="007123B2">
      <w:pPr>
        <w:pStyle w:val="BodyText"/>
        <w:spacing w:before="184"/>
        <w:ind w:left="0" w:firstLine="0"/>
      </w:pPr>
    </w:p>
    <w:p w14:paraId="2381F4DB" w14:textId="77777777" w:rsidR="007123B2" w:rsidRDefault="00000000">
      <w:pPr>
        <w:pStyle w:val="Heading1"/>
      </w:pPr>
      <w:r>
        <w:rPr>
          <w:color w:val="117964"/>
        </w:rPr>
        <w:t xml:space="preserve">Day 2 – PCB Layout, Printing &amp; </w:t>
      </w:r>
      <w:r>
        <w:rPr>
          <w:color w:val="117964"/>
          <w:spacing w:val="-2"/>
        </w:rPr>
        <w:t>Etching</w:t>
      </w:r>
    </w:p>
    <w:p w14:paraId="4B9B4B5A" w14:textId="77777777" w:rsidR="007123B2" w:rsidRDefault="00000000">
      <w:pPr>
        <w:pStyle w:val="Heading2"/>
        <w:spacing w:before="195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1</w:t>
      </w:r>
    </w:p>
    <w:p w14:paraId="1FA694B6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Understanding PCB layers (top, bottom, vias, traces, </w:t>
      </w:r>
      <w:r>
        <w:rPr>
          <w:spacing w:val="-2"/>
          <w:sz w:val="20"/>
        </w:rPr>
        <w:t>pads)</w:t>
      </w:r>
    </w:p>
    <w:p w14:paraId="54A3DBDD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Design rules: trace width, spacing, hole </w:t>
      </w:r>
      <w:r>
        <w:rPr>
          <w:spacing w:val="-4"/>
          <w:sz w:val="20"/>
        </w:rPr>
        <w:t>size</w:t>
      </w:r>
    </w:p>
    <w:p w14:paraId="2D368DA5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Hands-on: participants design their first PCB </w:t>
      </w:r>
      <w:r>
        <w:rPr>
          <w:spacing w:val="-2"/>
          <w:sz w:val="20"/>
        </w:rPr>
        <w:t>layout</w:t>
      </w:r>
    </w:p>
    <w:p w14:paraId="20E4BD0C" w14:textId="77777777" w:rsidR="007123B2" w:rsidRDefault="007123B2">
      <w:pPr>
        <w:pStyle w:val="BodyText"/>
        <w:spacing w:before="62"/>
        <w:ind w:left="0" w:firstLine="0"/>
      </w:pPr>
    </w:p>
    <w:p w14:paraId="0235417E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2</w:t>
      </w:r>
    </w:p>
    <w:p w14:paraId="501E20DD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Converting PCB layout into printable </w:t>
      </w:r>
      <w:r>
        <w:rPr>
          <w:spacing w:val="-2"/>
          <w:sz w:val="20"/>
        </w:rPr>
        <w:t>format</w:t>
      </w:r>
    </w:p>
    <w:p w14:paraId="2EDFB0EE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Printing on glossy paper using a laser </w:t>
      </w:r>
      <w:r>
        <w:rPr>
          <w:spacing w:val="-2"/>
          <w:sz w:val="20"/>
        </w:rPr>
        <w:t>printer</w:t>
      </w:r>
    </w:p>
    <w:p w14:paraId="5693617E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Preparing copper board (cleaning, </w:t>
      </w:r>
      <w:r>
        <w:rPr>
          <w:spacing w:val="-2"/>
          <w:sz w:val="20"/>
        </w:rPr>
        <w:t>cutting)</w:t>
      </w:r>
    </w:p>
    <w:p w14:paraId="6F10001A" w14:textId="77777777" w:rsidR="007123B2" w:rsidRDefault="007123B2">
      <w:pPr>
        <w:pStyle w:val="BodyText"/>
        <w:spacing w:before="62"/>
        <w:ind w:left="0" w:firstLine="0"/>
      </w:pPr>
    </w:p>
    <w:p w14:paraId="53E0E3C6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3</w:t>
      </w:r>
    </w:p>
    <w:p w14:paraId="758F065B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Iron transfer method (toner transfer onto copper </w:t>
      </w:r>
      <w:r>
        <w:rPr>
          <w:spacing w:val="-2"/>
          <w:sz w:val="20"/>
        </w:rPr>
        <w:t>board)</w:t>
      </w:r>
    </w:p>
    <w:p w14:paraId="0AF3D2B0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Demo + participants practice with their own </w:t>
      </w:r>
      <w:r>
        <w:rPr>
          <w:spacing w:val="-2"/>
          <w:sz w:val="20"/>
        </w:rPr>
        <w:t>boards</w:t>
      </w:r>
    </w:p>
    <w:p w14:paraId="46E666B4" w14:textId="77777777" w:rsidR="007123B2" w:rsidRDefault="007123B2">
      <w:pPr>
        <w:pStyle w:val="BodyText"/>
        <w:spacing w:before="62"/>
        <w:ind w:left="0" w:firstLine="0"/>
      </w:pPr>
    </w:p>
    <w:p w14:paraId="0FFEED26" w14:textId="77777777" w:rsidR="007123B2" w:rsidRDefault="00000000">
      <w:pPr>
        <w:pStyle w:val="Heading2"/>
        <w:spacing w:before="1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4</w:t>
      </w:r>
    </w:p>
    <w:p w14:paraId="41DC718B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1"/>
        <w:ind w:left="125" w:hanging="125"/>
        <w:rPr>
          <w:sz w:val="20"/>
        </w:rPr>
      </w:pPr>
      <w:r>
        <w:rPr>
          <w:sz w:val="20"/>
        </w:rPr>
        <w:t xml:space="preserve">Etching process: handling Ferric Chloride </w:t>
      </w:r>
      <w:r>
        <w:rPr>
          <w:spacing w:val="-2"/>
          <w:sz w:val="20"/>
        </w:rPr>
        <w:t>safely</w:t>
      </w:r>
    </w:p>
    <w:p w14:paraId="40FCB7D0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Demonstration + guided participant </w:t>
      </w:r>
      <w:r>
        <w:rPr>
          <w:spacing w:val="-2"/>
          <w:sz w:val="20"/>
        </w:rPr>
        <w:t>etching</w:t>
      </w:r>
    </w:p>
    <w:p w14:paraId="3A2489FE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Post-etch cleaning &amp; finishing the </w:t>
      </w:r>
      <w:r>
        <w:rPr>
          <w:spacing w:val="-5"/>
          <w:sz w:val="20"/>
        </w:rPr>
        <w:t>PCB</w:t>
      </w:r>
    </w:p>
    <w:p w14:paraId="26CEB08A" w14:textId="77777777" w:rsidR="007123B2" w:rsidRDefault="007123B2">
      <w:pPr>
        <w:pStyle w:val="ListParagraph"/>
        <w:rPr>
          <w:sz w:val="20"/>
        </w:rPr>
        <w:sectPr w:rsidR="007123B2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62575ABF" w14:textId="77777777" w:rsidR="007123B2" w:rsidRDefault="00000000">
      <w:pPr>
        <w:pStyle w:val="Heading1"/>
        <w:spacing w:before="79"/>
      </w:pPr>
      <w:r>
        <w:rPr>
          <w:color w:val="117964"/>
        </w:rPr>
        <w:lastRenderedPageBreak/>
        <w:t xml:space="preserve">Day 3 – Drilling, Soldering &amp; </w:t>
      </w:r>
      <w:r>
        <w:rPr>
          <w:color w:val="117964"/>
          <w:spacing w:val="-2"/>
        </w:rPr>
        <w:t>Testing</w:t>
      </w:r>
    </w:p>
    <w:p w14:paraId="4C414F91" w14:textId="77777777" w:rsidR="007123B2" w:rsidRDefault="00000000">
      <w:pPr>
        <w:pStyle w:val="Heading2"/>
        <w:spacing w:before="196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1</w:t>
      </w:r>
    </w:p>
    <w:p w14:paraId="00964306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1"/>
        <w:ind w:left="125" w:hanging="125"/>
        <w:rPr>
          <w:sz w:val="20"/>
        </w:rPr>
      </w:pPr>
      <w:r>
        <w:rPr>
          <w:sz w:val="20"/>
        </w:rPr>
        <w:t xml:space="preserve">Drilling holes for through-hole </w:t>
      </w:r>
      <w:r>
        <w:rPr>
          <w:spacing w:val="-2"/>
          <w:sz w:val="20"/>
        </w:rPr>
        <w:t>components</w:t>
      </w:r>
    </w:p>
    <w:p w14:paraId="1F95EC63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Safety instructions for drilling </w:t>
      </w:r>
      <w:r>
        <w:rPr>
          <w:spacing w:val="-2"/>
          <w:sz w:val="20"/>
        </w:rPr>
        <w:t>machines</w:t>
      </w:r>
    </w:p>
    <w:p w14:paraId="559A5613" w14:textId="77777777" w:rsidR="007123B2" w:rsidRDefault="007123B2">
      <w:pPr>
        <w:pStyle w:val="BodyText"/>
        <w:spacing w:before="63"/>
        <w:ind w:left="0" w:firstLine="0"/>
      </w:pPr>
    </w:p>
    <w:p w14:paraId="1CE50084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2</w:t>
      </w:r>
    </w:p>
    <w:p w14:paraId="18518F70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1"/>
        <w:ind w:left="125" w:hanging="125"/>
        <w:rPr>
          <w:sz w:val="20"/>
        </w:rPr>
      </w:pPr>
      <w:r>
        <w:rPr>
          <w:sz w:val="20"/>
        </w:rPr>
        <w:t xml:space="preserve">Soldering theory: how to heat pad &amp; lead, applying solder, avoiding cold </w:t>
      </w:r>
      <w:r>
        <w:rPr>
          <w:spacing w:val="-2"/>
          <w:sz w:val="20"/>
        </w:rPr>
        <w:t>joints</w:t>
      </w:r>
    </w:p>
    <w:p w14:paraId="0BF87A1B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Demo of good vs. bad solder </w:t>
      </w:r>
      <w:r>
        <w:rPr>
          <w:spacing w:val="-2"/>
          <w:sz w:val="20"/>
        </w:rPr>
        <w:t>joints</w:t>
      </w:r>
    </w:p>
    <w:p w14:paraId="56711D0C" w14:textId="77777777" w:rsidR="007123B2" w:rsidRDefault="007123B2">
      <w:pPr>
        <w:pStyle w:val="BodyText"/>
        <w:spacing w:before="63"/>
        <w:ind w:left="0" w:firstLine="0"/>
      </w:pPr>
    </w:p>
    <w:p w14:paraId="4C743AE3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3</w:t>
      </w:r>
    </w:p>
    <w:p w14:paraId="2203F507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Hands-on soldering: assembling a small circuit (LED blink / buzzer </w:t>
      </w:r>
      <w:r>
        <w:rPr>
          <w:spacing w:val="-2"/>
          <w:sz w:val="20"/>
        </w:rPr>
        <w:t>project)</w:t>
      </w:r>
    </w:p>
    <w:p w14:paraId="0CDBC9DD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Each participant solders their components on the etched </w:t>
      </w:r>
      <w:r>
        <w:rPr>
          <w:spacing w:val="-5"/>
          <w:sz w:val="20"/>
        </w:rPr>
        <w:t>PCB</w:t>
      </w:r>
    </w:p>
    <w:p w14:paraId="66DBDF3A" w14:textId="77777777" w:rsidR="007123B2" w:rsidRDefault="007123B2">
      <w:pPr>
        <w:pStyle w:val="BodyText"/>
        <w:spacing w:before="62"/>
        <w:ind w:left="0" w:firstLine="0"/>
      </w:pPr>
    </w:p>
    <w:p w14:paraId="1C0F99E6" w14:textId="77777777" w:rsidR="007123B2" w:rsidRDefault="00000000">
      <w:pPr>
        <w:pStyle w:val="Heading2"/>
      </w:pPr>
      <w:r>
        <w:rPr>
          <w:color w:val="874DA0"/>
        </w:rPr>
        <w:t xml:space="preserve">Session </w:t>
      </w:r>
      <w:r>
        <w:rPr>
          <w:color w:val="874DA0"/>
          <w:spacing w:val="-10"/>
        </w:rPr>
        <w:t>4</w:t>
      </w:r>
    </w:p>
    <w:p w14:paraId="1D8FE0A0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02"/>
        <w:ind w:left="125" w:hanging="125"/>
        <w:rPr>
          <w:sz w:val="20"/>
        </w:rPr>
      </w:pPr>
      <w:r>
        <w:rPr>
          <w:sz w:val="20"/>
        </w:rPr>
        <w:t xml:space="preserve">Testing with multimeter (continuity, </w:t>
      </w:r>
      <w:r>
        <w:rPr>
          <w:spacing w:val="-2"/>
          <w:sz w:val="20"/>
        </w:rPr>
        <w:t>shorts)</w:t>
      </w:r>
    </w:p>
    <w:p w14:paraId="33A92C53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Powering the circuit &amp; </w:t>
      </w:r>
      <w:r>
        <w:rPr>
          <w:spacing w:val="-2"/>
          <w:sz w:val="20"/>
        </w:rPr>
        <w:t>debugging</w:t>
      </w:r>
    </w:p>
    <w:p w14:paraId="7C162997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Showcase: participants present their working </w:t>
      </w:r>
      <w:r>
        <w:rPr>
          <w:spacing w:val="-2"/>
          <w:sz w:val="20"/>
        </w:rPr>
        <w:t>boards</w:t>
      </w:r>
    </w:p>
    <w:p w14:paraId="794683F5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Wrap-up, Q&amp;</w:t>
      </w:r>
      <w:proofErr w:type="gramStart"/>
      <w:r>
        <w:rPr>
          <w:sz w:val="20"/>
        </w:rPr>
        <w:t>A;,</w:t>
      </w:r>
      <w:proofErr w:type="gramEnd"/>
      <w:r>
        <w:rPr>
          <w:sz w:val="20"/>
        </w:rPr>
        <w:t xml:space="preserve"> </w:t>
      </w:r>
      <w:r>
        <w:rPr>
          <w:spacing w:val="-2"/>
          <w:sz w:val="20"/>
        </w:rPr>
        <w:t>feedback</w:t>
      </w:r>
    </w:p>
    <w:p w14:paraId="214142D2" w14:textId="77777777" w:rsidR="007123B2" w:rsidRDefault="007123B2">
      <w:pPr>
        <w:pStyle w:val="BodyText"/>
        <w:spacing w:before="167"/>
        <w:ind w:left="0" w:firstLine="0"/>
      </w:pPr>
    </w:p>
    <w:p w14:paraId="5FAD2CA8" w14:textId="77777777" w:rsidR="007123B2" w:rsidRDefault="00000000" w:rsidP="003D2D66">
      <w:pPr>
        <w:pStyle w:val="Heading1"/>
        <w:tabs>
          <w:tab w:val="left" w:pos="357"/>
        </w:tabs>
      </w:pPr>
      <w:r>
        <w:rPr>
          <w:color w:val="117964"/>
        </w:rPr>
        <w:t xml:space="preserve">Materials and Components </w:t>
      </w:r>
      <w:r>
        <w:rPr>
          <w:color w:val="117964"/>
          <w:spacing w:val="-2"/>
        </w:rPr>
        <w:t>Provided</w:t>
      </w:r>
    </w:p>
    <w:p w14:paraId="119715FB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spacing w:before="174"/>
        <w:ind w:left="125" w:hanging="125"/>
        <w:rPr>
          <w:sz w:val="20"/>
        </w:rPr>
      </w:pPr>
      <w:r>
        <w:rPr>
          <w:spacing w:val="-2"/>
          <w:sz w:val="20"/>
        </w:rPr>
        <w:t>Multimeter</w:t>
      </w:r>
    </w:p>
    <w:p w14:paraId="6C32F5B4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Soldering </w:t>
      </w:r>
      <w:r>
        <w:rPr>
          <w:spacing w:val="-5"/>
          <w:sz w:val="20"/>
        </w:rPr>
        <w:t>kit</w:t>
      </w:r>
    </w:p>
    <w:p w14:paraId="7A08EB14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General purpose PCB </w:t>
      </w:r>
      <w:r>
        <w:rPr>
          <w:spacing w:val="-2"/>
          <w:sz w:val="20"/>
        </w:rPr>
        <w:t>(3x4)</w:t>
      </w:r>
    </w:p>
    <w:p w14:paraId="432F65A9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Copper clad sheet </w:t>
      </w:r>
      <w:r>
        <w:rPr>
          <w:spacing w:val="-2"/>
          <w:sz w:val="20"/>
        </w:rPr>
        <w:t>(2x3)</w:t>
      </w:r>
    </w:p>
    <w:p w14:paraId="0C5BE6EE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Resistor </w:t>
      </w:r>
      <w:r>
        <w:rPr>
          <w:spacing w:val="-5"/>
          <w:sz w:val="20"/>
        </w:rPr>
        <w:t>box</w:t>
      </w:r>
    </w:p>
    <w:p w14:paraId="3CB6E678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LED </w:t>
      </w:r>
      <w:r>
        <w:rPr>
          <w:spacing w:val="-2"/>
          <w:sz w:val="20"/>
        </w:rPr>
        <w:t>packet</w:t>
      </w:r>
    </w:p>
    <w:p w14:paraId="4FB4514D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IC </w:t>
      </w:r>
      <w:r>
        <w:rPr>
          <w:spacing w:val="-5"/>
          <w:sz w:val="20"/>
        </w:rPr>
        <w:t>741</w:t>
      </w:r>
    </w:p>
    <w:p w14:paraId="539FCA4B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8 pin IC </w:t>
      </w:r>
      <w:r>
        <w:rPr>
          <w:spacing w:val="-2"/>
          <w:sz w:val="20"/>
        </w:rPr>
        <w:t>holder</w:t>
      </w:r>
    </w:p>
    <w:p w14:paraId="3420787D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PCB hand </w:t>
      </w:r>
      <w:r>
        <w:rPr>
          <w:spacing w:val="-2"/>
          <w:sz w:val="20"/>
        </w:rPr>
        <w:t>drill</w:t>
      </w:r>
    </w:p>
    <w:p w14:paraId="5CBB13B2" w14:textId="77777777" w:rsidR="007123B2" w:rsidRDefault="00000000">
      <w:pPr>
        <w:pStyle w:val="ListParagraph"/>
        <w:numPr>
          <w:ilvl w:val="0"/>
          <w:numId w:val="2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Printed circuit </w:t>
      </w:r>
      <w:r>
        <w:rPr>
          <w:spacing w:val="-2"/>
          <w:sz w:val="20"/>
        </w:rPr>
        <w:t>layout</w:t>
      </w:r>
    </w:p>
    <w:p w14:paraId="0FEF8E06" w14:textId="77777777" w:rsidR="007123B2" w:rsidRDefault="007123B2">
      <w:pPr>
        <w:pStyle w:val="BodyText"/>
        <w:spacing w:before="0"/>
        <w:ind w:left="0" w:firstLine="0"/>
      </w:pPr>
    </w:p>
    <w:p w14:paraId="74284768" w14:textId="77777777" w:rsidR="007123B2" w:rsidRDefault="007123B2">
      <w:pPr>
        <w:pStyle w:val="BodyText"/>
        <w:spacing w:before="18"/>
        <w:ind w:left="0" w:firstLine="0"/>
      </w:pPr>
    </w:p>
    <w:p w14:paraId="3C12F7FC" w14:textId="3FCD4E6F" w:rsidR="007123B2" w:rsidRPr="003D2D66" w:rsidRDefault="007123B2" w:rsidP="003D2D66">
      <w:pPr>
        <w:tabs>
          <w:tab w:val="left" w:pos="357"/>
        </w:tabs>
        <w:rPr>
          <w:sz w:val="28"/>
        </w:rPr>
      </w:pPr>
    </w:p>
    <w:sectPr w:rsidR="007123B2" w:rsidRPr="003D2D66"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CBD"/>
    <w:multiLevelType w:val="hybridMultilevel"/>
    <w:tmpl w:val="88549C56"/>
    <w:lvl w:ilvl="0" w:tplc="3A427292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2A58F4">
      <w:numFmt w:val="bullet"/>
      <w:lvlText w:val="•"/>
      <w:lvlJc w:val="left"/>
      <w:pPr>
        <w:ind w:left="972" w:hanging="126"/>
      </w:pPr>
      <w:rPr>
        <w:rFonts w:hint="default"/>
        <w:lang w:val="en-US" w:eastAsia="en-US" w:bidi="ar-SA"/>
      </w:rPr>
    </w:lvl>
    <w:lvl w:ilvl="2" w:tplc="0EBA335A">
      <w:numFmt w:val="bullet"/>
      <w:lvlText w:val="•"/>
      <w:lvlJc w:val="left"/>
      <w:pPr>
        <w:ind w:left="1825" w:hanging="126"/>
      </w:pPr>
      <w:rPr>
        <w:rFonts w:hint="default"/>
        <w:lang w:val="en-US" w:eastAsia="en-US" w:bidi="ar-SA"/>
      </w:rPr>
    </w:lvl>
    <w:lvl w:ilvl="3" w:tplc="82AC9242">
      <w:numFmt w:val="bullet"/>
      <w:lvlText w:val="•"/>
      <w:lvlJc w:val="left"/>
      <w:pPr>
        <w:ind w:left="2677" w:hanging="126"/>
      </w:pPr>
      <w:rPr>
        <w:rFonts w:hint="default"/>
        <w:lang w:val="en-US" w:eastAsia="en-US" w:bidi="ar-SA"/>
      </w:rPr>
    </w:lvl>
    <w:lvl w:ilvl="4" w:tplc="9490D1CC">
      <w:numFmt w:val="bullet"/>
      <w:lvlText w:val="•"/>
      <w:lvlJc w:val="left"/>
      <w:pPr>
        <w:ind w:left="3530" w:hanging="126"/>
      </w:pPr>
      <w:rPr>
        <w:rFonts w:hint="default"/>
        <w:lang w:val="en-US" w:eastAsia="en-US" w:bidi="ar-SA"/>
      </w:rPr>
    </w:lvl>
    <w:lvl w:ilvl="5" w:tplc="FF58849E">
      <w:numFmt w:val="bullet"/>
      <w:lvlText w:val="•"/>
      <w:lvlJc w:val="left"/>
      <w:pPr>
        <w:ind w:left="4383" w:hanging="126"/>
      </w:pPr>
      <w:rPr>
        <w:rFonts w:hint="default"/>
        <w:lang w:val="en-US" w:eastAsia="en-US" w:bidi="ar-SA"/>
      </w:rPr>
    </w:lvl>
    <w:lvl w:ilvl="6" w:tplc="4024011E">
      <w:numFmt w:val="bullet"/>
      <w:lvlText w:val="•"/>
      <w:lvlJc w:val="left"/>
      <w:pPr>
        <w:ind w:left="5235" w:hanging="126"/>
      </w:pPr>
      <w:rPr>
        <w:rFonts w:hint="default"/>
        <w:lang w:val="en-US" w:eastAsia="en-US" w:bidi="ar-SA"/>
      </w:rPr>
    </w:lvl>
    <w:lvl w:ilvl="7" w:tplc="4DB2FF2E">
      <w:numFmt w:val="bullet"/>
      <w:lvlText w:val="•"/>
      <w:lvlJc w:val="left"/>
      <w:pPr>
        <w:ind w:left="6088" w:hanging="126"/>
      </w:pPr>
      <w:rPr>
        <w:rFonts w:hint="default"/>
        <w:lang w:val="en-US" w:eastAsia="en-US" w:bidi="ar-SA"/>
      </w:rPr>
    </w:lvl>
    <w:lvl w:ilvl="8" w:tplc="1CA0A61C">
      <w:numFmt w:val="bullet"/>
      <w:lvlText w:val="•"/>
      <w:lvlJc w:val="left"/>
      <w:pPr>
        <w:ind w:left="6941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2E3D21DE"/>
    <w:multiLevelType w:val="hybridMultilevel"/>
    <w:tmpl w:val="00E25B04"/>
    <w:lvl w:ilvl="0" w:tplc="1E88B734">
      <w:numFmt w:val="bullet"/>
      <w:lvlText w:val="■"/>
      <w:lvlJc w:val="left"/>
      <w:pPr>
        <w:ind w:left="358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color w:val="117964"/>
        <w:spacing w:val="0"/>
        <w:w w:val="100"/>
        <w:sz w:val="28"/>
        <w:szCs w:val="28"/>
        <w:lang w:val="en-US" w:eastAsia="en-US" w:bidi="ar-SA"/>
      </w:rPr>
    </w:lvl>
    <w:lvl w:ilvl="1" w:tplc="BA12B846">
      <w:numFmt w:val="bullet"/>
      <w:lvlText w:val="•"/>
      <w:lvlJc w:val="left"/>
      <w:pPr>
        <w:ind w:left="1188" w:hanging="358"/>
      </w:pPr>
      <w:rPr>
        <w:rFonts w:hint="default"/>
        <w:lang w:val="en-US" w:eastAsia="en-US" w:bidi="ar-SA"/>
      </w:rPr>
    </w:lvl>
    <w:lvl w:ilvl="2" w:tplc="D0F280DC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3" w:tplc="1EDEA29C">
      <w:numFmt w:val="bullet"/>
      <w:lvlText w:val="•"/>
      <w:lvlJc w:val="left"/>
      <w:pPr>
        <w:ind w:left="2845" w:hanging="358"/>
      </w:pPr>
      <w:rPr>
        <w:rFonts w:hint="default"/>
        <w:lang w:val="en-US" w:eastAsia="en-US" w:bidi="ar-SA"/>
      </w:rPr>
    </w:lvl>
    <w:lvl w:ilvl="4" w:tplc="EBE4129C">
      <w:numFmt w:val="bullet"/>
      <w:lvlText w:val="•"/>
      <w:lvlJc w:val="left"/>
      <w:pPr>
        <w:ind w:left="3674" w:hanging="358"/>
      </w:pPr>
      <w:rPr>
        <w:rFonts w:hint="default"/>
        <w:lang w:val="en-US" w:eastAsia="en-US" w:bidi="ar-SA"/>
      </w:rPr>
    </w:lvl>
    <w:lvl w:ilvl="5" w:tplc="373A30CC">
      <w:numFmt w:val="bullet"/>
      <w:lvlText w:val="•"/>
      <w:lvlJc w:val="left"/>
      <w:pPr>
        <w:ind w:left="4503" w:hanging="358"/>
      </w:pPr>
      <w:rPr>
        <w:rFonts w:hint="default"/>
        <w:lang w:val="en-US" w:eastAsia="en-US" w:bidi="ar-SA"/>
      </w:rPr>
    </w:lvl>
    <w:lvl w:ilvl="6" w:tplc="51CC94BE">
      <w:numFmt w:val="bullet"/>
      <w:lvlText w:val="•"/>
      <w:lvlJc w:val="left"/>
      <w:pPr>
        <w:ind w:left="5331" w:hanging="358"/>
      </w:pPr>
      <w:rPr>
        <w:rFonts w:hint="default"/>
        <w:lang w:val="en-US" w:eastAsia="en-US" w:bidi="ar-SA"/>
      </w:rPr>
    </w:lvl>
    <w:lvl w:ilvl="7" w:tplc="EC425F90">
      <w:numFmt w:val="bullet"/>
      <w:lvlText w:val="•"/>
      <w:lvlJc w:val="left"/>
      <w:pPr>
        <w:ind w:left="6160" w:hanging="358"/>
      </w:pPr>
      <w:rPr>
        <w:rFonts w:hint="default"/>
        <w:lang w:val="en-US" w:eastAsia="en-US" w:bidi="ar-SA"/>
      </w:rPr>
    </w:lvl>
    <w:lvl w:ilvl="8" w:tplc="70E8ED74">
      <w:numFmt w:val="bullet"/>
      <w:lvlText w:val="•"/>
      <w:lvlJc w:val="left"/>
      <w:pPr>
        <w:ind w:left="6989" w:hanging="358"/>
      </w:pPr>
      <w:rPr>
        <w:rFonts w:hint="default"/>
        <w:lang w:val="en-US" w:eastAsia="en-US" w:bidi="ar-SA"/>
      </w:rPr>
    </w:lvl>
  </w:abstractNum>
  <w:num w:numId="1" w16cid:durableId="49576251">
    <w:abstractNumId w:val="1"/>
  </w:num>
  <w:num w:numId="2" w16cid:durableId="52055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B2"/>
    <w:rsid w:val="003D2D66"/>
    <w:rsid w:val="004360BB"/>
    <w:rsid w:val="0071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6B7D"/>
  <w15:docId w15:val="{DC419125-3C4E-48B4-8898-64806C05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25" w:hanging="1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41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Monisha S</cp:lastModifiedBy>
  <cp:revision>2</cp:revision>
  <dcterms:created xsi:type="dcterms:W3CDTF">2026-03-20T14:51:00Z</dcterms:created>
  <dcterms:modified xsi:type="dcterms:W3CDTF">2026-03-20T14:51:00Z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2026-03-20T00:00:00Z</vt:filetime>
  </property>
  <property fmtid="{D5CDD505-2E9C-101B-9397-08002B2CF9AE}" pid="5" name="Producer">
    <vt:lpwstr>ReportLab PDF Library - www.reportlab.com</vt:lpwstr>
  </property>
</Properties>
</file>