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o2frvofjllc" w:id="0"/>
      <w:bookmarkEnd w:id="0"/>
      <w:r w:rsidDel="00000000" w:rsidR="00000000" w:rsidRPr="00000000">
        <w:rPr>
          <w:rtl w:val="0"/>
        </w:rPr>
        <w:t xml:space="preserve">Lab 10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Step 1</w:t>
      </w:r>
      <w:r w:rsidDel="00000000" w:rsidR="00000000" w:rsidRPr="00000000">
        <w:rPr>
          <w:rtl w:val="0"/>
        </w:rPr>
        <w:t xml:space="preserve">: Load the given train and test data extracted from the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1994 census bureau database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 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 the following as input features for training: </w:t>
      </w:r>
    </w:p>
    <w:p w:rsidR="00000000" w:rsidDel="00000000" w:rsidP="00000000" w:rsidRDefault="00000000" w:rsidRPr="00000000" w14:paraId="00000006">
      <w:pPr>
        <w:numPr>
          <w:ilvl w:val="4"/>
          <w:numId w:val="1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workclass</w:t>
      </w:r>
    </w:p>
    <w:p w:rsidR="00000000" w:rsidDel="00000000" w:rsidP="00000000" w:rsidRDefault="00000000" w:rsidRPr="00000000" w14:paraId="00000007">
      <w:pPr>
        <w:numPr>
          <w:ilvl w:val="4"/>
          <w:numId w:val="1"/>
        </w:numPr>
        <w:ind w:left="4320" w:hanging="360"/>
      </w:pPr>
      <w:r w:rsidDel="00000000" w:rsidR="00000000" w:rsidRPr="00000000">
        <w:rPr>
          <w:rtl w:val="0"/>
        </w:rPr>
        <w:t xml:space="preserve">education_num</w:t>
      </w:r>
    </w:p>
    <w:p w:rsidR="00000000" w:rsidDel="00000000" w:rsidP="00000000" w:rsidRDefault="00000000" w:rsidRPr="00000000" w14:paraId="00000008">
      <w:pPr>
        <w:numPr>
          <w:ilvl w:val="4"/>
          <w:numId w:val="1"/>
        </w:numPr>
        <w:ind w:left="4320" w:hanging="360"/>
      </w:pPr>
      <w:r w:rsidDel="00000000" w:rsidR="00000000" w:rsidRPr="00000000">
        <w:rPr>
          <w:rtl w:val="0"/>
        </w:rPr>
        <w:t xml:space="preserve">age</w:t>
      </w:r>
    </w:p>
    <w:p w:rsidR="00000000" w:rsidDel="00000000" w:rsidP="00000000" w:rsidRDefault="00000000" w:rsidRPr="00000000" w14:paraId="00000009">
      <w:pPr>
        <w:numPr>
          <w:ilvl w:val="4"/>
          <w:numId w:val="1"/>
        </w:numPr>
        <w:ind w:left="4320" w:hanging="360"/>
      </w:pPr>
      <w:r w:rsidDel="00000000" w:rsidR="00000000" w:rsidRPr="00000000">
        <w:rPr>
          <w:rtl w:val="0"/>
        </w:rPr>
        <w:t xml:space="preserve">relationship</w:t>
      </w:r>
    </w:p>
    <w:p w:rsidR="00000000" w:rsidDel="00000000" w:rsidP="00000000" w:rsidRDefault="00000000" w:rsidRPr="00000000" w14:paraId="0000000A">
      <w:pPr>
        <w:numPr>
          <w:ilvl w:val="4"/>
          <w:numId w:val="1"/>
        </w:numPr>
        <w:ind w:left="4320" w:hanging="360"/>
      </w:pPr>
      <w:r w:rsidDel="00000000" w:rsidR="00000000" w:rsidRPr="00000000">
        <w:rPr>
          <w:rtl w:val="0"/>
        </w:rPr>
        <w:t xml:space="preserve">native_country</w:t>
      </w:r>
    </w:p>
    <w:p w:rsidR="00000000" w:rsidDel="00000000" w:rsidP="00000000" w:rsidRDefault="00000000" w:rsidRPr="00000000" w14:paraId="0000000B">
      <w:pPr>
        <w:numPr>
          <w:ilvl w:val="4"/>
          <w:numId w:val="1"/>
        </w:numPr>
        <w:ind w:left="4320" w:hanging="360"/>
      </w:pPr>
      <w:r w:rsidDel="00000000" w:rsidR="00000000" w:rsidRPr="00000000">
        <w:rPr>
          <w:rtl w:val="0"/>
        </w:rPr>
        <w:t xml:space="preserve">Occupation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 “income_bracket” as the target variable. We have two class labels: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(Income_bracket &gt; 50k) -&gt; positive label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(Income_bracket &lt;= 50k) -&gt; negative label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 will evaluate the fairness for the following subgroups: “gender”, “</w:t>
      </w:r>
      <w:r w:rsidDel="00000000" w:rsidR="00000000" w:rsidRPr="00000000">
        <w:rPr>
          <w:sz w:val="20"/>
          <w:szCs w:val="20"/>
          <w:rtl w:val="0"/>
        </w:rPr>
        <w:t xml:space="preserve">native_country</w:t>
      </w:r>
      <w:r w:rsidDel="00000000" w:rsidR="00000000" w:rsidRPr="00000000">
        <w:rPr>
          <w:b w:val="1"/>
          <w:sz w:val="20"/>
          <w:szCs w:val="20"/>
          <w:rtl w:val="0"/>
        </w:rPr>
        <w:t xml:space="preserve">”, “</w:t>
      </w:r>
      <w:r w:rsidDel="00000000" w:rsidR="00000000" w:rsidRPr="00000000">
        <w:rPr>
          <w:sz w:val="20"/>
          <w:szCs w:val="20"/>
          <w:rtl w:val="0"/>
        </w:rPr>
        <w:t xml:space="preserve">occupation</w:t>
      </w:r>
      <w:r w:rsidDel="00000000" w:rsidR="00000000" w:rsidRPr="00000000">
        <w:rPr>
          <w:b w:val="1"/>
          <w:sz w:val="20"/>
          <w:szCs w:val="20"/>
          <w:rtl w:val="0"/>
        </w:rPr>
        <w:t xml:space="preserve">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rtl w:val="0"/>
        </w:rPr>
        <w:t xml:space="preserve">Step 3</w:t>
      </w:r>
      <w:r w:rsidDel="00000000" w:rsidR="00000000" w:rsidRPr="00000000">
        <w:rPr>
          <w:rtl w:val="0"/>
        </w:rPr>
        <w:t xml:space="preserve">: Fit the best KNN classifier for this data, by optimizing for “balanced accuracy”.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rtl w:val="0"/>
        </w:rPr>
        <w:t xml:space="preserve">Step 4</w:t>
      </w:r>
      <w:r w:rsidDel="00000000" w:rsidR="00000000" w:rsidRPr="00000000">
        <w:rPr>
          <w:rtl w:val="0"/>
        </w:rPr>
        <w:t xml:space="preserve">: Fit the best SVM classifier for this data, by optimizing for “balanced accuracy”.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rtl w:val="0"/>
        </w:rPr>
        <w:t xml:space="preserve">Step 5</w:t>
      </w:r>
      <w:r w:rsidDel="00000000" w:rsidR="00000000" w:rsidRPr="00000000">
        <w:rPr>
          <w:rtl w:val="0"/>
        </w:rPr>
        <w:t xml:space="preserve">: Compute fairness metrics EOD and AAOD on the test data, for both learnt models.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rtl w:val="0"/>
        </w:rPr>
        <w:t xml:space="preserve">Step 6: </w:t>
      </w:r>
      <w:r w:rsidDel="00000000" w:rsidR="00000000" w:rsidRPr="00000000">
        <w:rPr>
          <w:rtl w:val="0"/>
        </w:rPr>
        <w:t xml:space="preserve">Plot bar charts comparing the fairness metrics between the 2 classifiers for “gender”, “</w:t>
      </w:r>
      <w:r w:rsidDel="00000000" w:rsidR="00000000" w:rsidRPr="00000000">
        <w:rPr>
          <w:sz w:val="20"/>
          <w:szCs w:val="20"/>
          <w:rtl w:val="0"/>
        </w:rPr>
        <w:t xml:space="preserve">native_country</w:t>
      </w:r>
      <w:r w:rsidDel="00000000" w:rsidR="00000000" w:rsidRPr="00000000">
        <w:rPr>
          <w:b w:val="1"/>
          <w:sz w:val="20"/>
          <w:szCs w:val="20"/>
          <w:rtl w:val="0"/>
        </w:rPr>
        <w:t xml:space="preserve">”, “</w:t>
      </w:r>
      <w:r w:rsidDel="00000000" w:rsidR="00000000" w:rsidRPr="00000000">
        <w:rPr>
          <w:sz w:val="20"/>
          <w:szCs w:val="20"/>
          <w:rtl w:val="0"/>
        </w:rPr>
        <w:t xml:space="preserve">occupation</w:t>
      </w:r>
      <w:r w:rsidDel="00000000" w:rsidR="00000000" w:rsidRPr="00000000">
        <w:rPr>
          <w:b w:val="1"/>
          <w:sz w:val="20"/>
          <w:szCs w:val="20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b w:val="1"/>
          <w:rtl w:val="0"/>
        </w:rPr>
        <w:t xml:space="preserve">Step 7</w:t>
      </w:r>
      <w:r w:rsidDel="00000000" w:rsidR="00000000" w:rsidRPr="00000000">
        <w:rPr>
          <w:rtl w:val="0"/>
        </w:rPr>
        <w:t xml:space="preserve">: Answer the following questions for the above data and models: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Compare the two models in terms of fairness. Which is more fair?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Which model would you deploy into the real world, and why?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real world implications could an unfair model have for this dataset?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Fairness scores for “gender” category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2869848" cy="2195513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69848" cy="21955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945328" cy="2265637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45328" cy="22656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Fairness scores for “occupation”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807561" cy="2736931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7561" cy="27369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790624" cy="2727406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90624" cy="27274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hyperlink" Target="https://www.census.gov/en.html" TargetMode="External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