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8281" w14:textId="77777777" w:rsidR="00F702B5" w:rsidRDefault="00000000">
      <w:pPr>
        <w:pStyle w:val="Title"/>
        <w:spacing w:before="39"/>
        <w:ind w:right="154"/>
      </w:pP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28A67238" w14:textId="77777777" w:rsidR="00F702B5" w:rsidRDefault="00000000">
      <w:pPr>
        <w:pStyle w:val="Title"/>
        <w:spacing w:after="34"/>
      </w:pPr>
      <w:r>
        <w:t>Solution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(Functional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Non-</w:t>
      </w:r>
      <w:r>
        <w:rPr>
          <w:spacing w:val="-2"/>
        </w:rPr>
        <w:t>functional)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1"/>
        <w:gridCol w:w="4861"/>
      </w:tblGrid>
      <w:tr w:rsidR="00F702B5" w14:paraId="0271B0DF" w14:textId="77777777">
        <w:trPr>
          <w:trHeight w:val="555"/>
        </w:trPr>
        <w:tc>
          <w:tcPr>
            <w:tcW w:w="4501" w:type="dxa"/>
          </w:tcPr>
          <w:p w14:paraId="1478A2A4" w14:textId="77777777" w:rsidR="00F702B5" w:rsidRDefault="00000000">
            <w:pPr>
              <w:pStyle w:val="TableParagraph"/>
              <w:spacing w:before="107"/>
            </w:pPr>
            <w:r>
              <w:rPr>
                <w:spacing w:val="-4"/>
              </w:rPr>
              <w:t>Date</w:t>
            </w:r>
          </w:p>
        </w:tc>
        <w:tc>
          <w:tcPr>
            <w:tcW w:w="4861" w:type="dxa"/>
          </w:tcPr>
          <w:p w14:paraId="73042E50" w14:textId="2121D646" w:rsidR="00F702B5" w:rsidRDefault="0091101E">
            <w:pPr>
              <w:pStyle w:val="TableParagraph"/>
              <w:spacing w:before="107"/>
            </w:pPr>
            <w:r>
              <w:t xml:space="preserve">4 </w:t>
            </w:r>
            <w:proofErr w:type="gramStart"/>
            <w:r>
              <w:t xml:space="preserve">Feb 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  <w:proofErr w:type="gramEnd"/>
          </w:p>
        </w:tc>
      </w:tr>
      <w:tr w:rsidR="00F702B5" w14:paraId="2C3B5656" w14:textId="77777777">
        <w:trPr>
          <w:trHeight w:val="481"/>
        </w:trPr>
        <w:tc>
          <w:tcPr>
            <w:tcW w:w="4501" w:type="dxa"/>
          </w:tcPr>
          <w:p w14:paraId="5E9B0D96" w14:textId="77777777" w:rsidR="00F702B5" w:rsidRDefault="00000000">
            <w:pPr>
              <w:pStyle w:val="TableParagraph"/>
              <w:spacing w:before="107"/>
            </w:pPr>
            <w:r>
              <w:rPr>
                <w:spacing w:val="-4"/>
              </w:rP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4861" w:type="dxa"/>
          </w:tcPr>
          <w:p w14:paraId="7D6524A2" w14:textId="18E713A2" w:rsidR="00F702B5" w:rsidRDefault="00000000">
            <w:pPr>
              <w:pStyle w:val="TableParagraph"/>
              <w:spacing w:before="107"/>
            </w:pPr>
            <w:r>
              <w:rPr>
                <w:spacing w:val="-2"/>
              </w:rPr>
              <w:t>LTVIP202</w:t>
            </w:r>
            <w:r w:rsidR="0091101E">
              <w:rPr>
                <w:spacing w:val="-2"/>
              </w:rPr>
              <w:t>6TMIDS60231</w:t>
            </w:r>
          </w:p>
        </w:tc>
      </w:tr>
      <w:tr w:rsidR="00F702B5" w14:paraId="773B363F" w14:textId="77777777">
        <w:trPr>
          <w:trHeight w:val="760"/>
        </w:trPr>
        <w:tc>
          <w:tcPr>
            <w:tcW w:w="4501" w:type="dxa"/>
          </w:tcPr>
          <w:p w14:paraId="7B6BE1E7" w14:textId="77777777" w:rsidR="00F702B5" w:rsidRDefault="00000000">
            <w:pPr>
              <w:pStyle w:val="TableParagraph"/>
              <w:spacing w:before="107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1" w:type="dxa"/>
          </w:tcPr>
          <w:p w14:paraId="74C651C0" w14:textId="77777777" w:rsidR="00F702B5" w:rsidRDefault="00000000">
            <w:pPr>
              <w:pStyle w:val="TableParagraph"/>
              <w:spacing w:before="107" w:line="271" w:lineRule="auto"/>
              <w:ind w:right="55"/>
            </w:pPr>
            <w:proofErr w:type="spellStart"/>
            <w:r>
              <w:rPr>
                <w:spacing w:val="-2"/>
              </w:rPr>
              <w:t>ToyCraft</w:t>
            </w:r>
            <w:proofErr w:type="spellEnd"/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Tales: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Tableau's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into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Toy </w:t>
            </w:r>
            <w:r>
              <w:t>Manufacturer Data</w:t>
            </w:r>
          </w:p>
        </w:tc>
      </w:tr>
      <w:tr w:rsidR="00F702B5" w14:paraId="58A6ED0C" w14:textId="77777777">
        <w:trPr>
          <w:trHeight w:val="471"/>
        </w:trPr>
        <w:tc>
          <w:tcPr>
            <w:tcW w:w="4501" w:type="dxa"/>
          </w:tcPr>
          <w:p w14:paraId="359D06B3" w14:textId="77777777" w:rsidR="00F702B5" w:rsidRDefault="00000000">
            <w:pPr>
              <w:pStyle w:val="TableParagraph"/>
              <w:spacing w:before="107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61" w:type="dxa"/>
          </w:tcPr>
          <w:p w14:paraId="6416C596" w14:textId="77777777" w:rsidR="00F702B5" w:rsidRDefault="00000000">
            <w:pPr>
              <w:pStyle w:val="TableParagraph"/>
              <w:spacing w:before="107"/>
              <w:ind w:left="107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16E0D23C" w14:textId="77777777" w:rsidR="00F702B5" w:rsidRDefault="00000000">
      <w:pPr>
        <w:pStyle w:val="Heading1"/>
      </w:pPr>
      <w:r>
        <w:t>Functional</w:t>
      </w:r>
      <w:r>
        <w:rPr>
          <w:spacing w:val="-12"/>
        </w:rPr>
        <w:t xml:space="preserve"> </w:t>
      </w:r>
      <w:r>
        <w:rPr>
          <w:spacing w:val="-2"/>
        </w:rPr>
        <w:t>Requirements:</w:t>
      </w:r>
    </w:p>
    <w:p w14:paraId="49EDF85A" w14:textId="77777777" w:rsidR="00F702B5" w:rsidRDefault="00000000">
      <w:pPr>
        <w:pStyle w:val="BodyText"/>
      </w:pPr>
      <w:r>
        <w:t>Following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solution.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2715"/>
        <w:gridCol w:w="5788"/>
      </w:tblGrid>
      <w:tr w:rsidR="00F702B5" w14:paraId="1B34CB76" w14:textId="77777777">
        <w:trPr>
          <w:trHeight w:val="836"/>
        </w:trPr>
        <w:tc>
          <w:tcPr>
            <w:tcW w:w="818" w:type="dxa"/>
          </w:tcPr>
          <w:p w14:paraId="495D6325" w14:textId="77777777" w:rsidR="00F702B5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  <w:p w14:paraId="1EB1631A" w14:textId="77777777" w:rsidR="00F702B5" w:rsidRDefault="00000000">
            <w:pPr>
              <w:pStyle w:val="TableParagraph"/>
              <w:spacing w:before="2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715" w:type="dxa"/>
          </w:tcPr>
          <w:p w14:paraId="16339C10" w14:textId="77777777" w:rsidR="00F702B5" w:rsidRDefault="00000000">
            <w:pPr>
              <w:pStyle w:val="TableParagraph"/>
              <w:spacing w:line="259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Functional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 (Epic)</w:t>
            </w:r>
          </w:p>
        </w:tc>
        <w:tc>
          <w:tcPr>
            <w:tcW w:w="5788" w:type="dxa"/>
          </w:tcPr>
          <w:p w14:paraId="54F6CD74" w14:textId="77777777" w:rsidR="00F702B5" w:rsidRDefault="00000000">
            <w:pPr>
              <w:pStyle w:val="TableParagraph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2"/>
                <w:sz w:val="24"/>
              </w:rPr>
              <w:t>Task)</w:t>
            </w:r>
          </w:p>
        </w:tc>
      </w:tr>
      <w:tr w:rsidR="00F702B5" w14:paraId="6DBCD33E" w14:textId="77777777">
        <w:trPr>
          <w:trHeight w:val="1153"/>
        </w:trPr>
        <w:tc>
          <w:tcPr>
            <w:tcW w:w="818" w:type="dxa"/>
          </w:tcPr>
          <w:p w14:paraId="536E2C0F" w14:textId="77777777" w:rsidR="00F702B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1</w:t>
            </w:r>
          </w:p>
        </w:tc>
        <w:tc>
          <w:tcPr>
            <w:tcW w:w="2715" w:type="dxa"/>
          </w:tcPr>
          <w:p w14:paraId="449D0C26" w14:textId="77777777" w:rsidR="00F702B5" w:rsidRDefault="00000000"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Registration</w:t>
            </w:r>
          </w:p>
        </w:tc>
        <w:tc>
          <w:tcPr>
            <w:tcW w:w="5788" w:type="dxa"/>
          </w:tcPr>
          <w:p w14:paraId="57E7D955" w14:textId="77777777" w:rsidR="00F702B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1"/>
              </w:tabs>
              <w:ind w:left="221" w:hanging="126"/>
              <w:rPr>
                <w:sz w:val="24"/>
              </w:rPr>
            </w:pPr>
            <w:r>
              <w:rPr>
                <w:spacing w:val="-2"/>
                <w:sz w:val="24"/>
              </w:rPr>
              <w:t>Registration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through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  <w:p w14:paraId="74896F50" w14:textId="77777777" w:rsidR="00F702B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1"/>
              </w:tabs>
              <w:spacing w:before="41"/>
              <w:ind w:left="221" w:hanging="126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Gmail</w:t>
            </w:r>
          </w:p>
          <w:p w14:paraId="57803D4F" w14:textId="77777777" w:rsidR="00F702B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1"/>
              </w:tabs>
              <w:spacing w:before="36"/>
              <w:ind w:left="221" w:hanging="126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LinkedIn</w:t>
            </w:r>
          </w:p>
        </w:tc>
      </w:tr>
      <w:tr w:rsidR="00F702B5" w14:paraId="51DA463B" w14:textId="77777777">
        <w:trPr>
          <w:trHeight w:val="836"/>
        </w:trPr>
        <w:tc>
          <w:tcPr>
            <w:tcW w:w="818" w:type="dxa"/>
          </w:tcPr>
          <w:p w14:paraId="0000DFAC" w14:textId="77777777" w:rsidR="00F702B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2</w:t>
            </w:r>
          </w:p>
        </w:tc>
        <w:tc>
          <w:tcPr>
            <w:tcW w:w="2715" w:type="dxa"/>
          </w:tcPr>
          <w:p w14:paraId="3C917D8F" w14:textId="77777777" w:rsidR="00F702B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5788" w:type="dxa"/>
          </w:tcPr>
          <w:p w14:paraId="348ABA02" w14:textId="77777777" w:rsidR="00F702B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21"/>
              </w:tabs>
              <w:spacing w:before="124"/>
              <w:ind w:left="221" w:hanging="126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Email</w:t>
            </w:r>
          </w:p>
          <w:p w14:paraId="490EA4EF" w14:textId="77777777" w:rsidR="00F702B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21"/>
              </w:tabs>
              <w:spacing w:before="33"/>
              <w:ind w:left="221" w:hanging="126"/>
              <w:rPr>
                <w:sz w:val="24"/>
              </w:rPr>
            </w:pPr>
            <w:r>
              <w:rPr>
                <w:sz w:val="24"/>
              </w:rPr>
              <w:t>Confirmation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OTP</w:t>
            </w:r>
          </w:p>
        </w:tc>
      </w:tr>
      <w:tr w:rsidR="00F702B5" w14:paraId="128F1686" w14:textId="77777777">
        <w:trPr>
          <w:trHeight w:val="1151"/>
        </w:trPr>
        <w:tc>
          <w:tcPr>
            <w:tcW w:w="818" w:type="dxa"/>
          </w:tcPr>
          <w:p w14:paraId="3DC5245E" w14:textId="77777777" w:rsidR="00F702B5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3</w:t>
            </w:r>
          </w:p>
        </w:tc>
        <w:tc>
          <w:tcPr>
            <w:tcW w:w="2715" w:type="dxa"/>
          </w:tcPr>
          <w:p w14:paraId="4F11094F" w14:textId="77777777" w:rsidR="00F702B5" w:rsidRDefault="00000000">
            <w:pPr>
              <w:pStyle w:val="TableParagraph"/>
              <w:spacing w:before="119"/>
              <w:ind w:left="15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5788" w:type="dxa"/>
          </w:tcPr>
          <w:p w14:paraId="5B9EE966" w14:textId="77777777" w:rsidR="00F702B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21"/>
              </w:tabs>
              <w:spacing w:before="122"/>
              <w:ind w:left="221" w:hanging="126"/>
              <w:rPr>
                <w:sz w:val="24"/>
              </w:rPr>
            </w:pPr>
            <w:r>
              <w:rPr>
                <w:sz w:val="24"/>
              </w:rPr>
              <w:t>Connect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Manufacturer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</w:t>
            </w:r>
          </w:p>
          <w:p w14:paraId="7A6CD5C1" w14:textId="77777777" w:rsidR="00F702B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21"/>
              </w:tabs>
              <w:spacing w:before="35"/>
              <w:ind w:left="221" w:hanging="126"/>
              <w:rPr>
                <w:sz w:val="24"/>
              </w:rPr>
            </w:pPr>
            <w:r>
              <w:rPr>
                <w:sz w:val="24"/>
              </w:rPr>
              <w:t>Integrate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Excel,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  <w:p w14:paraId="3C5135F0" w14:textId="77777777" w:rsidR="00F702B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21"/>
              </w:tabs>
              <w:spacing w:before="39"/>
              <w:ind w:left="221" w:hanging="126"/>
              <w:rPr>
                <w:sz w:val="24"/>
              </w:rPr>
            </w:pPr>
            <w:r>
              <w:rPr>
                <w:sz w:val="24"/>
              </w:rPr>
              <w:t xml:space="preserve">API </w:t>
            </w:r>
            <w:r>
              <w:rPr>
                <w:spacing w:val="-2"/>
                <w:sz w:val="24"/>
              </w:rPr>
              <w:t>Support</w:t>
            </w:r>
          </w:p>
        </w:tc>
      </w:tr>
      <w:tr w:rsidR="00F702B5" w14:paraId="04F46412" w14:textId="77777777">
        <w:trPr>
          <w:trHeight w:val="1153"/>
        </w:trPr>
        <w:tc>
          <w:tcPr>
            <w:tcW w:w="818" w:type="dxa"/>
          </w:tcPr>
          <w:p w14:paraId="165FE075" w14:textId="77777777" w:rsidR="00F702B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4</w:t>
            </w:r>
          </w:p>
        </w:tc>
        <w:tc>
          <w:tcPr>
            <w:tcW w:w="2715" w:type="dxa"/>
          </w:tcPr>
          <w:p w14:paraId="7732B0CF" w14:textId="77777777" w:rsidR="00F702B5" w:rsidRDefault="00000000">
            <w:pPr>
              <w:pStyle w:val="TableParagraph"/>
              <w:spacing w:line="256" w:lineRule="auto"/>
              <w:ind w:left="105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Cleaning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Preparation</w:t>
            </w:r>
          </w:p>
        </w:tc>
        <w:tc>
          <w:tcPr>
            <w:tcW w:w="5788" w:type="dxa"/>
          </w:tcPr>
          <w:p w14:paraId="6EB5D9E6" w14:textId="77777777" w:rsidR="00F702B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1"/>
              </w:tabs>
              <w:spacing w:before="124"/>
              <w:ind w:left="221" w:hanging="126"/>
              <w:rPr>
                <w:sz w:val="24"/>
              </w:rPr>
            </w:pPr>
            <w:r>
              <w:rPr>
                <w:sz w:val="24"/>
              </w:rPr>
              <w:t>Handle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missing/null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values</w:t>
            </w:r>
          </w:p>
          <w:p w14:paraId="5175518D" w14:textId="77777777" w:rsidR="00F702B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1"/>
              </w:tabs>
              <w:spacing w:before="33"/>
              <w:ind w:left="221" w:hanging="126"/>
              <w:rPr>
                <w:sz w:val="24"/>
              </w:rPr>
            </w:pPr>
            <w:r>
              <w:rPr>
                <w:sz w:val="24"/>
              </w:rPr>
              <w:t>Standardize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times</w:t>
            </w:r>
          </w:p>
          <w:p w14:paraId="1CC677F3" w14:textId="77777777" w:rsidR="00F702B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21"/>
              </w:tabs>
              <w:spacing w:before="41"/>
              <w:ind w:left="221" w:hanging="126"/>
              <w:rPr>
                <w:sz w:val="24"/>
              </w:rPr>
            </w:pPr>
            <w:r>
              <w:rPr>
                <w:sz w:val="24"/>
              </w:rPr>
              <w:t>Categorize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</w:tr>
      <w:tr w:rsidR="00F702B5" w14:paraId="31549A3C" w14:textId="77777777">
        <w:trPr>
          <w:trHeight w:val="1151"/>
        </w:trPr>
        <w:tc>
          <w:tcPr>
            <w:tcW w:w="818" w:type="dxa"/>
          </w:tcPr>
          <w:p w14:paraId="2EAFC242" w14:textId="77777777" w:rsidR="00F702B5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5</w:t>
            </w:r>
          </w:p>
        </w:tc>
        <w:tc>
          <w:tcPr>
            <w:tcW w:w="2715" w:type="dxa"/>
          </w:tcPr>
          <w:p w14:paraId="27BC2EE7" w14:textId="77777777" w:rsidR="00F702B5" w:rsidRDefault="00000000">
            <w:pPr>
              <w:pStyle w:val="TableParagraph"/>
              <w:spacing w:before="119"/>
              <w:ind w:left="105"/>
              <w:rPr>
                <w:sz w:val="24"/>
              </w:rPr>
            </w:pPr>
            <w:r>
              <w:rPr>
                <w:sz w:val="24"/>
              </w:rPr>
              <w:t>Dashboard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</w:tc>
        <w:tc>
          <w:tcPr>
            <w:tcW w:w="5788" w:type="dxa"/>
          </w:tcPr>
          <w:p w14:paraId="79600DFC" w14:textId="77777777" w:rsidR="00F702B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1"/>
              </w:tabs>
              <w:spacing w:before="119"/>
              <w:ind w:left="221" w:hanging="126"/>
              <w:rPr>
                <w:sz w:val="24"/>
              </w:rPr>
            </w:pPr>
            <w:r>
              <w:rPr>
                <w:sz w:val="24"/>
              </w:rPr>
              <w:t>Sales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  <w:p w14:paraId="750573FB" w14:textId="77777777" w:rsidR="00F702B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1"/>
              </w:tabs>
              <w:spacing w:before="43"/>
              <w:ind w:left="221" w:hanging="126"/>
              <w:rPr>
                <w:sz w:val="24"/>
              </w:rPr>
            </w:pPr>
            <w:r>
              <w:rPr>
                <w:spacing w:val="-2"/>
                <w:sz w:val="24"/>
              </w:rPr>
              <w:t>Inventory Tracking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  <w:p w14:paraId="6D3F52B3" w14:textId="77777777" w:rsidR="00F702B5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21"/>
              </w:tabs>
              <w:spacing w:before="33"/>
              <w:ind w:left="221" w:hanging="126"/>
              <w:rPr>
                <w:sz w:val="24"/>
              </w:rPr>
            </w:pPr>
            <w:r>
              <w:rPr>
                <w:spacing w:val="-2"/>
                <w:sz w:val="24"/>
              </w:rPr>
              <w:t>Regional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F702B5" w14:paraId="3BE93BBD" w14:textId="77777777">
        <w:trPr>
          <w:trHeight w:val="837"/>
        </w:trPr>
        <w:tc>
          <w:tcPr>
            <w:tcW w:w="818" w:type="dxa"/>
          </w:tcPr>
          <w:p w14:paraId="15ADB75B" w14:textId="77777777" w:rsidR="00F702B5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6</w:t>
            </w:r>
          </w:p>
        </w:tc>
        <w:tc>
          <w:tcPr>
            <w:tcW w:w="2715" w:type="dxa"/>
          </w:tcPr>
          <w:p w14:paraId="445FE371" w14:textId="77777777" w:rsidR="00F702B5" w:rsidRDefault="00000000">
            <w:pPr>
              <w:pStyle w:val="TableParagraph"/>
              <w:spacing w:before="122"/>
              <w:ind w:left="95"/>
              <w:rPr>
                <w:sz w:val="24"/>
              </w:rPr>
            </w:pPr>
            <w:r>
              <w:rPr>
                <w:color w:val="212121"/>
                <w:sz w:val="24"/>
              </w:rPr>
              <w:t>User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Role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Management</w:t>
            </w:r>
          </w:p>
        </w:tc>
        <w:tc>
          <w:tcPr>
            <w:tcW w:w="5788" w:type="dxa"/>
          </w:tcPr>
          <w:p w14:paraId="2DA54789" w14:textId="77777777" w:rsidR="00F702B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1"/>
              </w:tabs>
              <w:spacing w:before="122"/>
              <w:ind w:left="221" w:hanging="126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Viewer</w:t>
            </w:r>
            <w:r>
              <w:rPr>
                <w:spacing w:val="-4"/>
                <w:sz w:val="24"/>
              </w:rPr>
              <w:t xml:space="preserve"> roles</w:t>
            </w:r>
          </w:p>
          <w:p w14:paraId="38B6124F" w14:textId="77777777" w:rsidR="00F702B5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21"/>
              </w:tabs>
              <w:spacing w:before="38"/>
              <w:ind w:left="221" w:hanging="126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roles</w:t>
            </w:r>
          </w:p>
        </w:tc>
      </w:tr>
      <w:tr w:rsidR="00F702B5" w14:paraId="63BB1728" w14:textId="77777777">
        <w:trPr>
          <w:trHeight w:val="836"/>
        </w:trPr>
        <w:tc>
          <w:tcPr>
            <w:tcW w:w="818" w:type="dxa"/>
          </w:tcPr>
          <w:p w14:paraId="7DA58FBB" w14:textId="77777777" w:rsidR="00F702B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7</w:t>
            </w:r>
          </w:p>
        </w:tc>
        <w:tc>
          <w:tcPr>
            <w:tcW w:w="2715" w:type="dxa"/>
          </w:tcPr>
          <w:p w14:paraId="5388037A" w14:textId="77777777" w:rsidR="00F702B5" w:rsidRDefault="00000000">
            <w:pPr>
              <w:pStyle w:val="TableParagraph"/>
              <w:spacing w:line="259" w:lineRule="auto"/>
              <w:ind w:left="95"/>
              <w:rPr>
                <w:sz w:val="24"/>
              </w:rPr>
            </w:pPr>
            <w:r>
              <w:rPr>
                <w:color w:val="212121"/>
                <w:sz w:val="24"/>
              </w:rPr>
              <w:t>Export</w:t>
            </w:r>
            <w:r>
              <w:rPr>
                <w:color w:val="212121"/>
                <w:spacing w:val="-1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and</w:t>
            </w:r>
            <w:r>
              <w:rPr>
                <w:color w:val="212121"/>
                <w:spacing w:val="-1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 xml:space="preserve">Sharing </w:t>
            </w:r>
            <w:r>
              <w:rPr>
                <w:color w:val="212121"/>
                <w:spacing w:val="-2"/>
                <w:sz w:val="24"/>
              </w:rPr>
              <w:t>Features</w:t>
            </w:r>
          </w:p>
        </w:tc>
        <w:tc>
          <w:tcPr>
            <w:tcW w:w="5788" w:type="dxa"/>
          </w:tcPr>
          <w:p w14:paraId="23FA339E" w14:textId="77777777" w:rsidR="00F702B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1"/>
              </w:tabs>
              <w:ind w:left="221" w:hanging="126"/>
              <w:rPr>
                <w:sz w:val="24"/>
              </w:rPr>
            </w:pPr>
            <w:r>
              <w:rPr>
                <w:sz w:val="24"/>
              </w:rPr>
              <w:t>Export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PDF/PNG</w:t>
            </w:r>
          </w:p>
          <w:p w14:paraId="509AF523" w14:textId="77777777" w:rsidR="00F702B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21"/>
              </w:tabs>
              <w:spacing w:before="38"/>
              <w:ind w:left="221" w:hanging="126"/>
              <w:rPr>
                <w:sz w:val="24"/>
              </w:rPr>
            </w:pPr>
            <w:r>
              <w:rPr>
                <w:sz w:val="24"/>
              </w:rPr>
              <w:t>Share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links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email</w:t>
            </w:r>
          </w:p>
        </w:tc>
      </w:tr>
      <w:tr w:rsidR="00F702B5" w14:paraId="78128875" w14:textId="77777777">
        <w:trPr>
          <w:trHeight w:val="834"/>
        </w:trPr>
        <w:tc>
          <w:tcPr>
            <w:tcW w:w="818" w:type="dxa"/>
          </w:tcPr>
          <w:p w14:paraId="1B743266" w14:textId="77777777" w:rsidR="00F702B5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8</w:t>
            </w:r>
          </w:p>
        </w:tc>
        <w:tc>
          <w:tcPr>
            <w:tcW w:w="2715" w:type="dxa"/>
          </w:tcPr>
          <w:p w14:paraId="53BE36DD" w14:textId="77777777" w:rsidR="00F702B5" w:rsidRDefault="00000000">
            <w:pPr>
              <w:pStyle w:val="TableParagraph"/>
              <w:spacing w:before="119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Feedback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Collection</w:t>
            </w:r>
          </w:p>
        </w:tc>
        <w:tc>
          <w:tcPr>
            <w:tcW w:w="5788" w:type="dxa"/>
          </w:tcPr>
          <w:p w14:paraId="434BA4E3" w14:textId="77777777" w:rsidR="00F702B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1"/>
              </w:tabs>
              <w:spacing w:before="119"/>
              <w:ind w:left="221" w:hanging="126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dashboard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usability</w:t>
            </w:r>
          </w:p>
          <w:p w14:paraId="480161D2" w14:textId="77777777" w:rsidR="00F702B5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21"/>
              </w:tabs>
              <w:spacing w:before="40"/>
              <w:ind w:left="221" w:hanging="126"/>
              <w:rPr>
                <w:sz w:val="24"/>
              </w:rPr>
            </w:pPr>
            <w:r>
              <w:rPr>
                <w:sz w:val="24"/>
              </w:rPr>
              <w:t>Rating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visualizations</w:t>
            </w:r>
          </w:p>
        </w:tc>
      </w:tr>
      <w:tr w:rsidR="00F702B5" w14:paraId="171A29FA" w14:textId="77777777">
        <w:trPr>
          <w:trHeight w:val="839"/>
        </w:trPr>
        <w:tc>
          <w:tcPr>
            <w:tcW w:w="818" w:type="dxa"/>
          </w:tcPr>
          <w:p w14:paraId="7A09E22B" w14:textId="77777777" w:rsidR="00F702B5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FR-</w:t>
            </w:r>
            <w:r>
              <w:rPr>
                <w:spacing w:val="-12"/>
                <w:sz w:val="24"/>
              </w:rPr>
              <w:t>9</w:t>
            </w:r>
          </w:p>
        </w:tc>
        <w:tc>
          <w:tcPr>
            <w:tcW w:w="2715" w:type="dxa"/>
          </w:tcPr>
          <w:p w14:paraId="68367A96" w14:textId="77777777" w:rsidR="00F702B5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Real-Time</w:t>
            </w:r>
            <w:r>
              <w:rPr>
                <w:color w:val="212121"/>
                <w:spacing w:val="-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Data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Refresh</w:t>
            </w:r>
          </w:p>
        </w:tc>
        <w:tc>
          <w:tcPr>
            <w:tcW w:w="5788" w:type="dxa"/>
          </w:tcPr>
          <w:p w14:paraId="0D09CD26" w14:textId="77777777" w:rsidR="00F702B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1"/>
              </w:tabs>
              <w:ind w:left="221" w:hanging="126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scheduled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refreshes</w:t>
            </w:r>
          </w:p>
          <w:p w14:paraId="4C0FD98F" w14:textId="77777777" w:rsidR="00F702B5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21"/>
              </w:tabs>
              <w:spacing w:before="41"/>
              <w:ind w:left="221" w:hanging="126"/>
              <w:rPr>
                <w:sz w:val="24"/>
              </w:rPr>
            </w:pPr>
            <w:r>
              <w:rPr>
                <w:sz w:val="24"/>
              </w:rPr>
              <w:t>Allow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refresh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options</w:t>
            </w:r>
          </w:p>
        </w:tc>
      </w:tr>
    </w:tbl>
    <w:p w14:paraId="61C92C4B" w14:textId="77777777" w:rsidR="00F702B5" w:rsidRDefault="00F702B5">
      <w:pPr>
        <w:pStyle w:val="TableParagraph"/>
        <w:rPr>
          <w:sz w:val="24"/>
        </w:rPr>
        <w:sectPr w:rsidR="00F702B5">
          <w:type w:val="continuous"/>
          <w:pgSz w:w="11930" w:h="16850"/>
          <w:pgMar w:top="1400" w:right="1133" w:bottom="971" w:left="1275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2715"/>
        <w:gridCol w:w="5788"/>
      </w:tblGrid>
      <w:tr w:rsidR="00F702B5" w14:paraId="2FFA134F" w14:textId="77777777">
        <w:trPr>
          <w:trHeight w:val="1631"/>
        </w:trPr>
        <w:tc>
          <w:tcPr>
            <w:tcW w:w="818" w:type="dxa"/>
          </w:tcPr>
          <w:p w14:paraId="7DB5163B" w14:textId="77777777" w:rsidR="00F702B5" w:rsidRDefault="00000000">
            <w:pPr>
              <w:pStyle w:val="TableParagraph"/>
              <w:spacing w:before="122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FR-</w:t>
            </w:r>
            <w:r>
              <w:rPr>
                <w:spacing w:val="-7"/>
                <w:sz w:val="24"/>
              </w:rPr>
              <w:t>10</w:t>
            </w:r>
          </w:p>
        </w:tc>
        <w:tc>
          <w:tcPr>
            <w:tcW w:w="2715" w:type="dxa"/>
          </w:tcPr>
          <w:p w14:paraId="2722BF3C" w14:textId="77777777" w:rsidR="00F702B5" w:rsidRDefault="00000000">
            <w:pPr>
              <w:pStyle w:val="TableParagraph"/>
              <w:spacing w:before="122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Security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&amp;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pacing w:val="-2"/>
                <w:sz w:val="24"/>
              </w:rPr>
              <w:t>Compliance</w:t>
            </w:r>
          </w:p>
        </w:tc>
        <w:tc>
          <w:tcPr>
            <w:tcW w:w="5788" w:type="dxa"/>
          </w:tcPr>
          <w:p w14:paraId="7B0F268D" w14:textId="77777777" w:rsidR="00F702B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1"/>
              </w:tabs>
              <w:spacing w:before="122"/>
              <w:ind w:left="221" w:hanging="126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encryption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transmission</w:t>
            </w:r>
          </w:p>
          <w:p w14:paraId="0F46F38D" w14:textId="77777777" w:rsidR="00F702B5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21"/>
              </w:tabs>
              <w:spacing w:before="38"/>
              <w:ind w:left="221" w:hanging="126"/>
              <w:rPr>
                <w:sz w:val="24"/>
              </w:rPr>
            </w:pPr>
            <w:r>
              <w:rPr>
                <w:sz w:val="24"/>
              </w:rPr>
              <w:t>Ensure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GDPR/industry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compliance</w:t>
            </w:r>
          </w:p>
        </w:tc>
      </w:tr>
    </w:tbl>
    <w:p w14:paraId="27C3822F" w14:textId="77777777" w:rsidR="00F702B5" w:rsidRDefault="00000000">
      <w:pPr>
        <w:pStyle w:val="Heading1"/>
        <w:spacing w:before="18"/>
      </w:pPr>
      <w:r>
        <w:rPr>
          <w:spacing w:val="-2"/>
        </w:rPr>
        <w:t>Non-functional</w:t>
      </w:r>
      <w:r>
        <w:rPr>
          <w:spacing w:val="10"/>
        </w:rPr>
        <w:t xml:space="preserve"> </w:t>
      </w:r>
      <w:r>
        <w:rPr>
          <w:spacing w:val="-2"/>
        </w:rPr>
        <w:t>Requirements:</w:t>
      </w:r>
    </w:p>
    <w:p w14:paraId="12661FAA" w14:textId="77777777" w:rsidR="00F702B5" w:rsidRDefault="00000000">
      <w:pPr>
        <w:pStyle w:val="BodyText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non-functional</w:t>
      </w:r>
      <w:r>
        <w:rPr>
          <w:spacing w:val="-7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rPr>
          <w:spacing w:val="-2"/>
        </w:rPr>
        <w:t>solution.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3462"/>
        <w:gridCol w:w="4940"/>
      </w:tblGrid>
      <w:tr w:rsidR="00F702B5" w14:paraId="40AEFB4C" w14:textId="77777777">
        <w:trPr>
          <w:trHeight w:val="527"/>
        </w:trPr>
        <w:tc>
          <w:tcPr>
            <w:tcW w:w="919" w:type="dxa"/>
          </w:tcPr>
          <w:p w14:paraId="72D98762" w14:textId="77777777" w:rsidR="00F702B5" w:rsidRDefault="00000000">
            <w:pPr>
              <w:pStyle w:val="TableParagraph"/>
              <w:spacing w:before="111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2" w:type="dxa"/>
          </w:tcPr>
          <w:p w14:paraId="1E2BB782" w14:textId="77777777" w:rsidR="00F702B5" w:rsidRDefault="00000000">
            <w:pPr>
              <w:pStyle w:val="TableParagraph"/>
              <w:spacing w:before="111"/>
              <w:ind w:left="107"/>
              <w:rPr>
                <w:b/>
              </w:rPr>
            </w:pPr>
            <w:r>
              <w:rPr>
                <w:b/>
                <w:spacing w:val="-2"/>
              </w:rPr>
              <w:t>Non-Functional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4940" w:type="dxa"/>
          </w:tcPr>
          <w:p w14:paraId="0E2BC847" w14:textId="77777777" w:rsidR="00F702B5" w:rsidRDefault="00000000">
            <w:pPr>
              <w:pStyle w:val="TableParagraph"/>
              <w:spacing w:before="111"/>
              <w:ind w:left="10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F702B5" w14:paraId="4B8F19D8" w14:textId="77777777">
        <w:trPr>
          <w:trHeight w:val="1348"/>
        </w:trPr>
        <w:tc>
          <w:tcPr>
            <w:tcW w:w="919" w:type="dxa"/>
          </w:tcPr>
          <w:p w14:paraId="13EB7298" w14:textId="77777777" w:rsidR="00F702B5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2" w:type="dxa"/>
          </w:tcPr>
          <w:p w14:paraId="4A97FED8" w14:textId="77777777" w:rsidR="00F702B5" w:rsidRDefault="00000000">
            <w:pPr>
              <w:pStyle w:val="TableParagraph"/>
              <w:spacing w:before="111"/>
              <w:ind w:left="107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4940" w:type="dxa"/>
          </w:tcPr>
          <w:p w14:paraId="44188534" w14:textId="77777777" w:rsidR="00F702B5" w:rsidRDefault="00000000">
            <w:pPr>
              <w:pStyle w:val="TableParagraph"/>
              <w:spacing w:before="111" w:line="271" w:lineRule="auto"/>
              <w:ind w:left="107"/>
            </w:pPr>
            <w:r>
              <w:t xml:space="preserve">The system should provide an intuitive and </w:t>
            </w:r>
            <w:proofErr w:type="spellStart"/>
            <w:r>
              <w:t>userfriendly</w:t>
            </w:r>
            <w:proofErr w:type="spellEnd"/>
            <w:r>
              <w:rPr>
                <w:spacing w:val="-10"/>
              </w:rPr>
              <w:t xml:space="preserve"> </w:t>
            </w:r>
            <w:r>
              <w:t>interface</w:t>
            </w:r>
            <w:r>
              <w:rPr>
                <w:spacing w:val="-12"/>
              </w:rPr>
              <w:t xml:space="preserve"> </w:t>
            </w:r>
            <w:r>
              <w:t>that</w:t>
            </w:r>
            <w:r>
              <w:rPr>
                <w:spacing w:val="-12"/>
              </w:rPr>
              <w:t xml:space="preserve"> </w:t>
            </w:r>
            <w:r>
              <w:t>allows</w:t>
            </w:r>
            <w:r>
              <w:rPr>
                <w:spacing w:val="-10"/>
              </w:rPr>
              <w:t xml:space="preserve"> </w:t>
            </w:r>
            <w:r>
              <w:t>users</w:t>
            </w:r>
            <w:r>
              <w:rPr>
                <w:spacing w:val="-10"/>
              </w:rPr>
              <w:t xml:space="preserve"> </w:t>
            </w:r>
            <w:r>
              <w:t>(e.g.,</w:t>
            </w:r>
          </w:p>
          <w:p w14:paraId="7BBAE278" w14:textId="77777777" w:rsidR="00F702B5" w:rsidRDefault="00000000">
            <w:pPr>
              <w:pStyle w:val="TableParagraph"/>
              <w:spacing w:before="0" w:line="259" w:lineRule="auto"/>
              <w:ind w:left="107"/>
            </w:pPr>
            <w:r>
              <w:t>manufacturers,</w:t>
            </w:r>
            <w:r>
              <w:rPr>
                <w:spacing w:val="-13"/>
              </w:rPr>
              <w:t xml:space="preserve"> </w:t>
            </w:r>
            <w:r>
              <w:t>analysts)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navigate</w:t>
            </w:r>
            <w:r>
              <w:rPr>
                <w:spacing w:val="-12"/>
              </w:rPr>
              <w:t xml:space="preserve"> </w:t>
            </w:r>
            <w:r>
              <w:t>dashboards</w:t>
            </w:r>
            <w:r>
              <w:rPr>
                <w:spacing w:val="-13"/>
              </w:rPr>
              <w:t xml:space="preserve"> </w:t>
            </w:r>
            <w:r>
              <w:t>and retrieve insights without prior technical training.</w:t>
            </w:r>
          </w:p>
        </w:tc>
      </w:tr>
      <w:tr w:rsidR="00F702B5" w14:paraId="4DAFE72E" w14:textId="77777777">
        <w:trPr>
          <w:trHeight w:val="1345"/>
        </w:trPr>
        <w:tc>
          <w:tcPr>
            <w:tcW w:w="919" w:type="dxa"/>
          </w:tcPr>
          <w:p w14:paraId="4BDF3DDF" w14:textId="77777777" w:rsidR="00F702B5" w:rsidRDefault="00000000">
            <w:pPr>
              <w:pStyle w:val="TableParagraph"/>
              <w:spacing w:before="10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2" w:type="dxa"/>
          </w:tcPr>
          <w:p w14:paraId="4E557C03" w14:textId="77777777" w:rsidR="00F702B5" w:rsidRDefault="00000000">
            <w:pPr>
              <w:pStyle w:val="TableParagraph"/>
              <w:spacing w:before="109"/>
              <w:ind w:left="107"/>
              <w:rPr>
                <w:b/>
              </w:rPr>
            </w:pPr>
            <w:r>
              <w:rPr>
                <w:b/>
                <w:spacing w:val="-2"/>
              </w:rPr>
              <w:t>Security</w:t>
            </w:r>
          </w:p>
        </w:tc>
        <w:tc>
          <w:tcPr>
            <w:tcW w:w="4940" w:type="dxa"/>
          </w:tcPr>
          <w:p w14:paraId="40835D6D" w14:textId="77777777" w:rsidR="00F702B5" w:rsidRDefault="00000000">
            <w:pPr>
              <w:pStyle w:val="TableParagraph"/>
              <w:spacing w:before="109" w:line="256" w:lineRule="auto"/>
              <w:ind w:left="107"/>
            </w:pPr>
            <w:r>
              <w:t>Data</w:t>
            </w:r>
            <w:r>
              <w:rPr>
                <w:spacing w:val="-8"/>
              </w:rPr>
              <w:t xml:space="preserve"> </w:t>
            </w:r>
            <w:r>
              <w:t>must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secured</w:t>
            </w:r>
            <w:r>
              <w:rPr>
                <w:spacing w:val="-11"/>
              </w:rPr>
              <w:t xml:space="preserve"> </w:t>
            </w:r>
            <w:r>
              <w:t>through</w:t>
            </w:r>
            <w:r>
              <w:rPr>
                <w:spacing w:val="-9"/>
              </w:rPr>
              <w:t xml:space="preserve"> </w:t>
            </w:r>
            <w:r>
              <w:t>role-based</w:t>
            </w:r>
            <w:r>
              <w:rPr>
                <w:spacing w:val="-8"/>
              </w:rPr>
              <w:t xml:space="preserve"> </w:t>
            </w:r>
            <w:r>
              <w:t>access controls, encryption in transit and at rest, and</w:t>
            </w:r>
          </w:p>
          <w:p w14:paraId="0AA3EC60" w14:textId="77777777" w:rsidR="00F702B5" w:rsidRDefault="00000000">
            <w:pPr>
              <w:pStyle w:val="TableParagraph"/>
              <w:spacing w:before="4" w:line="259" w:lineRule="auto"/>
              <w:ind w:left="107"/>
            </w:pPr>
            <w:r>
              <w:t>integration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secure</w:t>
            </w:r>
            <w:r>
              <w:rPr>
                <w:spacing w:val="-13"/>
              </w:rPr>
              <w:t xml:space="preserve"> </w:t>
            </w:r>
            <w:r>
              <w:t>authentication</w:t>
            </w:r>
            <w:r>
              <w:rPr>
                <w:spacing w:val="-12"/>
              </w:rPr>
              <w:t xml:space="preserve"> </w:t>
            </w:r>
            <w:r>
              <w:t>mechanisms (e.g., OAuth for Gmail/LinkedIn logins).</w:t>
            </w:r>
          </w:p>
        </w:tc>
      </w:tr>
      <w:tr w:rsidR="00F702B5" w14:paraId="481ADC35" w14:textId="77777777">
        <w:trPr>
          <w:trHeight w:val="1055"/>
        </w:trPr>
        <w:tc>
          <w:tcPr>
            <w:tcW w:w="919" w:type="dxa"/>
          </w:tcPr>
          <w:p w14:paraId="7044B469" w14:textId="77777777" w:rsidR="00F702B5" w:rsidRDefault="00000000">
            <w:pPr>
              <w:pStyle w:val="TableParagraph"/>
              <w:spacing w:before="10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2" w:type="dxa"/>
          </w:tcPr>
          <w:p w14:paraId="16CA2525" w14:textId="77777777" w:rsidR="00F702B5" w:rsidRDefault="00000000">
            <w:pPr>
              <w:pStyle w:val="TableParagraph"/>
              <w:spacing w:before="109"/>
              <w:ind w:left="107"/>
              <w:rPr>
                <w:b/>
              </w:rPr>
            </w:pPr>
            <w:r>
              <w:rPr>
                <w:b/>
                <w:spacing w:val="-2"/>
              </w:rPr>
              <w:t>Reliability</w:t>
            </w:r>
          </w:p>
        </w:tc>
        <w:tc>
          <w:tcPr>
            <w:tcW w:w="4940" w:type="dxa"/>
          </w:tcPr>
          <w:p w14:paraId="63FFBFCD" w14:textId="77777777" w:rsidR="00F702B5" w:rsidRDefault="00000000">
            <w:pPr>
              <w:pStyle w:val="TableParagraph"/>
              <w:spacing w:before="109" w:line="259" w:lineRule="auto"/>
            </w:pPr>
            <w:r>
              <w:t>The</w:t>
            </w:r>
            <w:r>
              <w:rPr>
                <w:spacing w:val="-11"/>
              </w:rPr>
              <w:t xml:space="preserve"> </w:t>
            </w:r>
            <w:r>
              <w:t>solution</w:t>
            </w:r>
            <w:r>
              <w:rPr>
                <w:spacing w:val="-11"/>
              </w:rPr>
              <w:t xml:space="preserve"> </w:t>
            </w:r>
            <w:r>
              <w:t>should</w:t>
            </w:r>
            <w:r>
              <w:rPr>
                <w:spacing w:val="-12"/>
              </w:rPr>
              <w:t xml:space="preserve"> </w:t>
            </w:r>
            <w:r>
              <w:t>ensure</w:t>
            </w:r>
            <w:r>
              <w:rPr>
                <w:spacing w:val="-12"/>
              </w:rPr>
              <w:t xml:space="preserve"> </w:t>
            </w:r>
            <w:r>
              <w:t>consistent</w:t>
            </w:r>
            <w:r>
              <w:rPr>
                <w:spacing w:val="-11"/>
              </w:rPr>
              <w:t xml:space="preserve"> </w:t>
            </w:r>
            <w:r>
              <w:t>performance with minimal errors or crashes, including</w:t>
            </w:r>
          </w:p>
          <w:p w14:paraId="656E00A0" w14:textId="77777777" w:rsidR="00F702B5" w:rsidRDefault="00000000">
            <w:pPr>
              <w:pStyle w:val="TableParagraph"/>
              <w:spacing w:before="0" w:line="267" w:lineRule="exact"/>
            </w:pPr>
            <w:proofErr w:type="spellStart"/>
            <w:r>
              <w:t>errorhandling</w:t>
            </w:r>
            <w:proofErr w:type="spellEnd"/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recovery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mechanisms.</w:t>
            </w:r>
          </w:p>
        </w:tc>
      </w:tr>
      <w:tr w:rsidR="00F702B5" w14:paraId="36AE5462" w14:textId="77777777">
        <w:trPr>
          <w:trHeight w:val="1348"/>
        </w:trPr>
        <w:tc>
          <w:tcPr>
            <w:tcW w:w="919" w:type="dxa"/>
          </w:tcPr>
          <w:p w14:paraId="497EAE2D" w14:textId="77777777" w:rsidR="00F702B5" w:rsidRDefault="00000000">
            <w:pPr>
              <w:pStyle w:val="TableParagraph"/>
              <w:spacing w:before="112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2" w:type="dxa"/>
          </w:tcPr>
          <w:p w14:paraId="1BECD4C8" w14:textId="77777777" w:rsidR="00F702B5" w:rsidRDefault="00000000">
            <w:pPr>
              <w:pStyle w:val="TableParagraph"/>
              <w:spacing w:before="112"/>
              <w:ind w:left="107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4940" w:type="dxa"/>
          </w:tcPr>
          <w:p w14:paraId="67ABCDBA" w14:textId="77777777" w:rsidR="00F702B5" w:rsidRDefault="00000000">
            <w:pPr>
              <w:pStyle w:val="TableParagraph"/>
              <w:spacing w:before="112"/>
              <w:jc w:val="both"/>
            </w:pPr>
            <w:r>
              <w:t>Dashboards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visualizations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9"/>
              </w:rPr>
              <w:t xml:space="preserve"> </w:t>
            </w:r>
            <w:r>
              <w:t>load</w:t>
            </w:r>
            <w:r>
              <w:rPr>
                <w:spacing w:val="-9"/>
              </w:rPr>
              <w:t xml:space="preserve"> </w:t>
            </w:r>
            <w:r>
              <w:t>within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3</w:t>
            </w:r>
          </w:p>
          <w:p w14:paraId="450046F1" w14:textId="77777777" w:rsidR="00F702B5" w:rsidRDefault="00000000">
            <w:pPr>
              <w:pStyle w:val="TableParagraph"/>
              <w:spacing w:before="19" w:line="259" w:lineRule="auto"/>
              <w:ind w:right="117"/>
              <w:jc w:val="both"/>
            </w:pPr>
            <w:r>
              <w:t>seconds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optimal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7"/>
              </w:rPr>
              <w:t xml:space="preserve"> </w:t>
            </w:r>
            <w:r>
              <w:t>experience,</w:t>
            </w:r>
            <w:r>
              <w:rPr>
                <w:spacing w:val="-7"/>
              </w:rPr>
              <w:t xml:space="preserve"> </w:t>
            </w:r>
            <w:r>
              <w:t>even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large datasets.</w:t>
            </w:r>
            <w:r>
              <w:rPr>
                <w:spacing w:val="-11"/>
              </w:rPr>
              <w:t xml:space="preserve"> </w:t>
            </w:r>
            <w:r>
              <w:t>Backend</w:t>
            </w:r>
            <w:r>
              <w:rPr>
                <w:spacing w:val="-13"/>
              </w:rPr>
              <w:t xml:space="preserve"> </w:t>
            </w:r>
            <w:r>
              <w:t>processes</w:t>
            </w:r>
            <w:r>
              <w:rPr>
                <w:spacing w:val="-10"/>
              </w:rPr>
              <w:t xml:space="preserve"> </w:t>
            </w:r>
            <w:r>
              <w:t>(ETL,</w:t>
            </w:r>
            <w:r>
              <w:rPr>
                <w:spacing w:val="-11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refresh)</w:t>
            </w:r>
            <w:r>
              <w:rPr>
                <w:spacing w:val="-11"/>
              </w:rPr>
              <w:t xml:space="preserve"> </w:t>
            </w:r>
            <w:r>
              <w:t>must complete within defined SLAs.</w:t>
            </w:r>
          </w:p>
        </w:tc>
      </w:tr>
      <w:tr w:rsidR="00F702B5" w14:paraId="4D615893" w14:textId="77777777">
        <w:trPr>
          <w:trHeight w:val="1055"/>
        </w:trPr>
        <w:tc>
          <w:tcPr>
            <w:tcW w:w="919" w:type="dxa"/>
          </w:tcPr>
          <w:p w14:paraId="58E7FC5B" w14:textId="77777777" w:rsidR="00F702B5" w:rsidRDefault="00000000">
            <w:pPr>
              <w:pStyle w:val="TableParagraph"/>
              <w:spacing w:before="109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2" w:type="dxa"/>
          </w:tcPr>
          <w:p w14:paraId="56C91735" w14:textId="77777777" w:rsidR="00F702B5" w:rsidRDefault="00000000">
            <w:pPr>
              <w:pStyle w:val="TableParagraph"/>
              <w:spacing w:before="109"/>
              <w:ind w:left="107"/>
              <w:rPr>
                <w:b/>
              </w:rPr>
            </w:pPr>
            <w:r>
              <w:rPr>
                <w:b/>
                <w:spacing w:val="-2"/>
              </w:rPr>
              <w:t>Availability</w:t>
            </w:r>
          </w:p>
        </w:tc>
        <w:tc>
          <w:tcPr>
            <w:tcW w:w="4940" w:type="dxa"/>
          </w:tcPr>
          <w:p w14:paraId="7B8C3886" w14:textId="77777777" w:rsidR="00F702B5" w:rsidRDefault="00000000">
            <w:pPr>
              <w:pStyle w:val="TableParagraph"/>
              <w:spacing w:before="109" w:line="259" w:lineRule="auto"/>
              <w:ind w:right="165"/>
              <w:jc w:val="both"/>
            </w:pPr>
            <w:r>
              <w:t>The</w:t>
            </w:r>
            <w:r>
              <w:rPr>
                <w:spacing w:val="-6"/>
              </w:rPr>
              <w:t xml:space="preserve"> </w:t>
            </w: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8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available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>least</w:t>
            </w:r>
            <w:r>
              <w:rPr>
                <w:spacing w:val="-8"/>
              </w:rPr>
              <w:t xml:space="preserve"> </w:t>
            </w:r>
            <w:r>
              <w:t>99.5%</w:t>
            </w:r>
            <w:r>
              <w:rPr>
                <w:spacing w:val="-5"/>
              </w:rPr>
              <w:t xml:space="preserve"> </w:t>
            </w:r>
            <w:r>
              <w:t>of the</w:t>
            </w:r>
            <w:r>
              <w:rPr>
                <w:spacing w:val="-8"/>
              </w:rPr>
              <w:t xml:space="preserve"> </w:t>
            </w:r>
            <w:r>
              <w:t>time,</w:t>
            </w:r>
            <w:r>
              <w:rPr>
                <w:spacing w:val="-8"/>
              </w:rPr>
              <w:t xml:space="preserve"> </w:t>
            </w:r>
            <w:r>
              <w:t>excluding</w:t>
            </w:r>
            <w:r>
              <w:rPr>
                <w:spacing w:val="-8"/>
              </w:rPr>
              <w:t xml:space="preserve"> </w:t>
            </w:r>
            <w:r>
              <w:t>planned</w:t>
            </w:r>
            <w:r>
              <w:rPr>
                <w:spacing w:val="-8"/>
              </w:rPr>
              <w:t xml:space="preserve"> </w:t>
            </w:r>
            <w:r>
              <w:t>maintenance,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ensure continuous access for stakeholders.</w:t>
            </w:r>
          </w:p>
        </w:tc>
      </w:tr>
      <w:tr w:rsidR="00F702B5" w14:paraId="2F874A5A" w14:textId="77777777">
        <w:trPr>
          <w:trHeight w:val="1562"/>
        </w:trPr>
        <w:tc>
          <w:tcPr>
            <w:tcW w:w="919" w:type="dxa"/>
          </w:tcPr>
          <w:p w14:paraId="2A8FEED3" w14:textId="77777777" w:rsidR="00F702B5" w:rsidRDefault="00000000">
            <w:pPr>
              <w:pStyle w:val="TableParagraph"/>
              <w:spacing w:before="111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2" w:type="dxa"/>
          </w:tcPr>
          <w:p w14:paraId="6EC9CBF2" w14:textId="77777777" w:rsidR="00F702B5" w:rsidRDefault="00000000">
            <w:pPr>
              <w:pStyle w:val="TableParagraph"/>
              <w:spacing w:before="111"/>
              <w:ind w:left="107"/>
              <w:rPr>
                <w:b/>
              </w:rPr>
            </w:pPr>
            <w:r>
              <w:rPr>
                <w:b/>
                <w:color w:val="212121"/>
                <w:spacing w:val="-2"/>
              </w:rPr>
              <w:t>Scalability</w:t>
            </w:r>
          </w:p>
        </w:tc>
        <w:tc>
          <w:tcPr>
            <w:tcW w:w="4940" w:type="dxa"/>
          </w:tcPr>
          <w:p w14:paraId="4EA20510" w14:textId="77777777" w:rsidR="00F702B5" w:rsidRDefault="00000000">
            <w:pPr>
              <w:pStyle w:val="TableParagraph"/>
              <w:spacing w:before="111" w:line="256" w:lineRule="auto"/>
              <w:ind w:right="132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10"/>
              </w:rPr>
              <w:t xml:space="preserve"> </w:t>
            </w:r>
            <w:r>
              <w:t>must</w:t>
            </w:r>
            <w:r>
              <w:rPr>
                <w:spacing w:val="-9"/>
              </w:rPr>
              <w:t xml:space="preserve"> </w:t>
            </w:r>
            <w:r>
              <w:t>support</w:t>
            </w:r>
            <w:r>
              <w:rPr>
                <w:spacing w:val="-9"/>
              </w:rPr>
              <w:t xml:space="preserve"> </w:t>
            </w:r>
            <w:r>
              <w:t>growth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data</w:t>
            </w:r>
            <w:r>
              <w:rPr>
                <w:spacing w:val="-9"/>
              </w:rPr>
              <w:t xml:space="preserve"> </w:t>
            </w:r>
            <w:r>
              <w:t>volume, user traffic, and dashboard complexity without</w:t>
            </w:r>
          </w:p>
          <w:p w14:paraId="38A92449" w14:textId="77777777" w:rsidR="00F702B5" w:rsidRDefault="00000000">
            <w:pPr>
              <w:pStyle w:val="TableParagraph"/>
              <w:spacing w:before="4"/>
            </w:pPr>
            <w:r>
              <w:t>degradation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performance</w:t>
            </w:r>
            <w:r>
              <w:rPr>
                <w:spacing w:val="-9"/>
              </w:rPr>
              <w:t xml:space="preserve"> </w:t>
            </w:r>
            <w:r>
              <w:t>or</w:t>
            </w:r>
            <w:r>
              <w:rPr>
                <w:spacing w:val="-13"/>
              </w:rPr>
              <w:t xml:space="preserve"> </w:t>
            </w:r>
            <w:r>
              <w:t>reliability.</w:t>
            </w:r>
            <w:r>
              <w:rPr>
                <w:spacing w:val="-10"/>
              </w:rPr>
              <w:t xml:space="preserve"> </w:t>
            </w:r>
            <w:r>
              <w:t>It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should</w:t>
            </w:r>
          </w:p>
          <w:p w14:paraId="4BE1C675" w14:textId="77777777" w:rsidR="00F702B5" w:rsidRDefault="00000000">
            <w:pPr>
              <w:pStyle w:val="TableParagraph"/>
              <w:spacing w:before="1" w:line="290" w:lineRule="atLeast"/>
            </w:pPr>
            <w:r>
              <w:t>be</w:t>
            </w:r>
            <w:r>
              <w:rPr>
                <w:spacing w:val="-10"/>
              </w:rPr>
              <w:t xml:space="preserve"> </w:t>
            </w:r>
            <w:r>
              <w:t>deployable</w:t>
            </w:r>
            <w:r>
              <w:rPr>
                <w:spacing w:val="-10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scalable</w:t>
            </w:r>
            <w:r>
              <w:rPr>
                <w:spacing w:val="-10"/>
              </w:rPr>
              <w:t xml:space="preserve"> </w:t>
            </w:r>
            <w:r>
              <w:t>environments</w:t>
            </w:r>
            <w:r>
              <w:rPr>
                <w:spacing w:val="-12"/>
              </w:rPr>
              <w:t xml:space="preserve"> </w:t>
            </w:r>
            <w:r>
              <w:t xml:space="preserve">(e.g., </w:t>
            </w:r>
            <w:proofErr w:type="spellStart"/>
            <w:r>
              <w:t>cloudbased</w:t>
            </w:r>
            <w:proofErr w:type="spellEnd"/>
            <w:r>
              <w:t xml:space="preserve"> Tableau Server).</w:t>
            </w:r>
          </w:p>
        </w:tc>
      </w:tr>
    </w:tbl>
    <w:p w14:paraId="743C1BFC" w14:textId="77777777" w:rsidR="00824F4D" w:rsidRDefault="00824F4D"/>
    <w:sectPr w:rsidR="00824F4D">
      <w:type w:val="continuous"/>
      <w:pgSz w:w="11930" w:h="16850"/>
      <w:pgMar w:top="142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5BD"/>
    <w:multiLevelType w:val="hybridMultilevel"/>
    <w:tmpl w:val="1506F50E"/>
    <w:lvl w:ilvl="0" w:tplc="A83A4F34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D61500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10CE1648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32263CCC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CAD6F064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E806F3B8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826280BA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E64ECDA8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61160C40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08A97128"/>
    <w:multiLevelType w:val="hybridMultilevel"/>
    <w:tmpl w:val="94B2D874"/>
    <w:lvl w:ilvl="0" w:tplc="55DC6C58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68B8D0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B2CCCE9E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2818646C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22380188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34481EA4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E930761A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46324310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23A02D52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09C50578"/>
    <w:multiLevelType w:val="hybridMultilevel"/>
    <w:tmpl w:val="1276AF18"/>
    <w:lvl w:ilvl="0" w:tplc="BCEC2094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3367D2C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70DC38BE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6414C3FC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45C892FE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8B420EC4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E5E2C3E6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014E841C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A1860C1E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3" w15:restartNumberingAfterBreak="0">
    <w:nsid w:val="0E353815"/>
    <w:multiLevelType w:val="hybridMultilevel"/>
    <w:tmpl w:val="605AB9AC"/>
    <w:lvl w:ilvl="0" w:tplc="9B2EA7EE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94C5C6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EEC23DF8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CEF2B6BE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22B858A4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F38E3F6E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E9421D96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81587D4C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3D2AFD30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4" w15:restartNumberingAfterBreak="0">
    <w:nsid w:val="183D09F4"/>
    <w:multiLevelType w:val="hybridMultilevel"/>
    <w:tmpl w:val="1FA2F0D0"/>
    <w:lvl w:ilvl="0" w:tplc="EA7E9F58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C40458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14F2EE6E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A8680964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C5FE4AB8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FA481DB0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5D10C382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C65093A2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1CCC14DE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5" w15:restartNumberingAfterBreak="0">
    <w:nsid w:val="21B0090D"/>
    <w:multiLevelType w:val="hybridMultilevel"/>
    <w:tmpl w:val="EDA8C666"/>
    <w:lvl w:ilvl="0" w:tplc="CD76AB70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D8CF48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B412C06C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88DE4282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D3DC25B0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20B409B6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CD608C82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C39E07AE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E284696A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6" w15:restartNumberingAfterBreak="0">
    <w:nsid w:val="29EE476E"/>
    <w:multiLevelType w:val="hybridMultilevel"/>
    <w:tmpl w:val="F3B29306"/>
    <w:lvl w:ilvl="0" w:tplc="BAA267D0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8ECD2E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0688E968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FA3208B6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AB2432EC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D5B4FF34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3A18099A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C0BC5FBC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0DE44CC4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7" w15:restartNumberingAfterBreak="0">
    <w:nsid w:val="6D2F7C41"/>
    <w:multiLevelType w:val="hybridMultilevel"/>
    <w:tmpl w:val="33E67704"/>
    <w:lvl w:ilvl="0" w:tplc="5C8016D0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B0B284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22D22640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C3AE694E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58C4BF18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7BF01040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EE001BA0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27D6C87C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E3586B3E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8" w15:restartNumberingAfterBreak="0">
    <w:nsid w:val="6F486C80"/>
    <w:multiLevelType w:val="hybridMultilevel"/>
    <w:tmpl w:val="87647A3A"/>
    <w:lvl w:ilvl="0" w:tplc="A37E9D8C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ED63750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88B4E3AA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70DAF0B8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8DBC0B52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AFFA84F0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81B2F968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D3529438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BC406040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abstractNum w:abstractNumId="9" w15:restartNumberingAfterBreak="0">
    <w:nsid w:val="78465774"/>
    <w:multiLevelType w:val="hybridMultilevel"/>
    <w:tmpl w:val="8C3419C6"/>
    <w:lvl w:ilvl="0" w:tplc="26CA900E">
      <w:numFmt w:val="bullet"/>
      <w:lvlText w:val="-"/>
      <w:lvlJc w:val="left"/>
      <w:pPr>
        <w:ind w:left="223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F08894">
      <w:numFmt w:val="bullet"/>
      <w:lvlText w:val="•"/>
      <w:lvlJc w:val="left"/>
      <w:pPr>
        <w:ind w:left="774" w:hanging="128"/>
      </w:pPr>
      <w:rPr>
        <w:rFonts w:hint="default"/>
        <w:lang w:val="en-US" w:eastAsia="en-US" w:bidi="ar-SA"/>
      </w:rPr>
    </w:lvl>
    <w:lvl w:ilvl="2" w:tplc="FA704840">
      <w:numFmt w:val="bullet"/>
      <w:lvlText w:val="•"/>
      <w:lvlJc w:val="left"/>
      <w:pPr>
        <w:ind w:left="1329" w:hanging="128"/>
      </w:pPr>
      <w:rPr>
        <w:rFonts w:hint="default"/>
        <w:lang w:val="en-US" w:eastAsia="en-US" w:bidi="ar-SA"/>
      </w:rPr>
    </w:lvl>
    <w:lvl w:ilvl="3" w:tplc="5694E398">
      <w:numFmt w:val="bullet"/>
      <w:lvlText w:val="•"/>
      <w:lvlJc w:val="left"/>
      <w:pPr>
        <w:ind w:left="1884" w:hanging="128"/>
      </w:pPr>
      <w:rPr>
        <w:rFonts w:hint="default"/>
        <w:lang w:val="en-US" w:eastAsia="en-US" w:bidi="ar-SA"/>
      </w:rPr>
    </w:lvl>
    <w:lvl w:ilvl="4" w:tplc="F0CA02E2">
      <w:numFmt w:val="bullet"/>
      <w:lvlText w:val="•"/>
      <w:lvlJc w:val="left"/>
      <w:pPr>
        <w:ind w:left="2439" w:hanging="128"/>
      </w:pPr>
      <w:rPr>
        <w:rFonts w:hint="default"/>
        <w:lang w:val="en-US" w:eastAsia="en-US" w:bidi="ar-SA"/>
      </w:rPr>
    </w:lvl>
    <w:lvl w:ilvl="5" w:tplc="E842B3F6">
      <w:numFmt w:val="bullet"/>
      <w:lvlText w:val="•"/>
      <w:lvlJc w:val="left"/>
      <w:pPr>
        <w:ind w:left="2994" w:hanging="128"/>
      </w:pPr>
      <w:rPr>
        <w:rFonts w:hint="default"/>
        <w:lang w:val="en-US" w:eastAsia="en-US" w:bidi="ar-SA"/>
      </w:rPr>
    </w:lvl>
    <w:lvl w:ilvl="6" w:tplc="59DE189E">
      <w:numFmt w:val="bullet"/>
      <w:lvlText w:val="•"/>
      <w:lvlJc w:val="left"/>
      <w:pPr>
        <w:ind w:left="3548" w:hanging="128"/>
      </w:pPr>
      <w:rPr>
        <w:rFonts w:hint="default"/>
        <w:lang w:val="en-US" w:eastAsia="en-US" w:bidi="ar-SA"/>
      </w:rPr>
    </w:lvl>
    <w:lvl w:ilvl="7" w:tplc="B0566264">
      <w:numFmt w:val="bullet"/>
      <w:lvlText w:val="•"/>
      <w:lvlJc w:val="left"/>
      <w:pPr>
        <w:ind w:left="4103" w:hanging="128"/>
      </w:pPr>
      <w:rPr>
        <w:rFonts w:hint="default"/>
        <w:lang w:val="en-US" w:eastAsia="en-US" w:bidi="ar-SA"/>
      </w:rPr>
    </w:lvl>
    <w:lvl w:ilvl="8" w:tplc="0FF4529E">
      <w:numFmt w:val="bullet"/>
      <w:lvlText w:val="•"/>
      <w:lvlJc w:val="left"/>
      <w:pPr>
        <w:ind w:left="4658" w:hanging="128"/>
      </w:pPr>
      <w:rPr>
        <w:rFonts w:hint="default"/>
        <w:lang w:val="en-US" w:eastAsia="en-US" w:bidi="ar-SA"/>
      </w:rPr>
    </w:lvl>
  </w:abstractNum>
  <w:num w:numId="1" w16cid:durableId="1690133315">
    <w:abstractNumId w:val="2"/>
  </w:num>
  <w:num w:numId="2" w16cid:durableId="1600135118">
    <w:abstractNumId w:val="7"/>
  </w:num>
  <w:num w:numId="3" w16cid:durableId="405346471">
    <w:abstractNumId w:val="6"/>
  </w:num>
  <w:num w:numId="4" w16cid:durableId="1092119059">
    <w:abstractNumId w:val="1"/>
  </w:num>
  <w:num w:numId="5" w16cid:durableId="961037449">
    <w:abstractNumId w:val="3"/>
  </w:num>
  <w:num w:numId="6" w16cid:durableId="605312391">
    <w:abstractNumId w:val="0"/>
  </w:num>
  <w:num w:numId="7" w16cid:durableId="494035563">
    <w:abstractNumId w:val="4"/>
  </w:num>
  <w:num w:numId="8" w16cid:durableId="1751654138">
    <w:abstractNumId w:val="9"/>
  </w:num>
  <w:num w:numId="9" w16cid:durableId="1909730992">
    <w:abstractNumId w:val="5"/>
  </w:num>
  <w:num w:numId="10" w16cid:durableId="1711612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2B5"/>
    <w:rsid w:val="00824F4D"/>
    <w:rsid w:val="0091101E"/>
    <w:rsid w:val="00F702B5"/>
    <w:rsid w:val="00FE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77D8"/>
  <w15:docId w15:val="{668E19FD-B652-401E-B0D3-C5B52067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3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95" w:after="20"/>
      <w:ind w:left="136"/>
    </w:pPr>
  </w:style>
  <w:style w:type="paragraph" w:styleId="Title">
    <w:name w:val="Title"/>
    <w:basedOn w:val="Normal"/>
    <w:uiPriority w:val="10"/>
    <w:qFormat/>
    <w:pPr>
      <w:spacing w:before="38"/>
      <w:ind w:right="147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1"/>
      <w:ind w:left="9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creator>Puttur Monika</dc:creator>
  <cp:lastModifiedBy>Satya Varshita Sirigina</cp:lastModifiedBy>
  <cp:revision>2</cp:revision>
  <dcterms:created xsi:type="dcterms:W3CDTF">2026-02-17T13:48:00Z</dcterms:created>
  <dcterms:modified xsi:type="dcterms:W3CDTF">2026-02-17T14:17:00Z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