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397D" w14:textId="77777777" w:rsidR="00D60B31" w:rsidRDefault="00000000">
      <w:pPr>
        <w:pStyle w:val="Title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116E4CCD" w14:textId="77777777" w:rsidR="00D60B31" w:rsidRDefault="00000000">
      <w:pPr>
        <w:spacing w:before="27"/>
        <w:ind w:right="11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4F850686" w14:textId="77777777" w:rsidR="00D60B31" w:rsidRDefault="00D60B31">
      <w:pPr>
        <w:pStyle w:val="BodyText"/>
        <w:spacing w:before="65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D60B31" w14:paraId="049B477F" w14:textId="77777777">
        <w:trPr>
          <w:trHeight w:val="251"/>
        </w:trPr>
        <w:tc>
          <w:tcPr>
            <w:tcW w:w="4508" w:type="dxa"/>
          </w:tcPr>
          <w:p w14:paraId="3D582968" w14:textId="77777777" w:rsidR="00D60B31" w:rsidRDefault="00000000">
            <w:pPr>
              <w:pStyle w:val="TableParagraph"/>
              <w:spacing w:line="232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7A3955BE" w14:textId="0482611D" w:rsidR="00D60B31" w:rsidRDefault="00282E9D">
            <w:pPr>
              <w:pStyle w:val="TableParagraph"/>
              <w:spacing w:line="232" w:lineRule="exact"/>
              <w:ind w:left="110"/>
            </w:pPr>
            <w:r>
              <w:t>10 Feb 2026</w:t>
            </w:r>
          </w:p>
        </w:tc>
      </w:tr>
      <w:tr w:rsidR="00D60B31" w14:paraId="174165EF" w14:textId="77777777">
        <w:trPr>
          <w:trHeight w:val="254"/>
        </w:trPr>
        <w:tc>
          <w:tcPr>
            <w:tcW w:w="4508" w:type="dxa"/>
          </w:tcPr>
          <w:p w14:paraId="54129526" w14:textId="77777777" w:rsidR="00D60B31" w:rsidRDefault="00000000">
            <w:pPr>
              <w:pStyle w:val="TableParagraph"/>
              <w:spacing w:line="234" w:lineRule="exac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67F0AD9E" w14:textId="63BCF074" w:rsidR="00D60B31" w:rsidRDefault="00000000">
            <w:pPr>
              <w:pStyle w:val="TableParagraph"/>
              <w:spacing w:line="234" w:lineRule="exact"/>
              <w:ind w:left="110"/>
            </w:pPr>
            <w:r>
              <w:rPr>
                <w:spacing w:val="-2"/>
              </w:rPr>
              <w:t>LTVIP202</w:t>
            </w:r>
            <w:r w:rsidR="00282E9D">
              <w:rPr>
                <w:spacing w:val="-2"/>
              </w:rPr>
              <w:t>6TMIDS60231</w:t>
            </w:r>
          </w:p>
        </w:tc>
      </w:tr>
      <w:tr w:rsidR="00D60B31" w14:paraId="06929435" w14:textId="77777777">
        <w:trPr>
          <w:trHeight w:val="757"/>
        </w:trPr>
        <w:tc>
          <w:tcPr>
            <w:tcW w:w="4508" w:type="dxa"/>
          </w:tcPr>
          <w:p w14:paraId="42F04C01" w14:textId="77777777" w:rsidR="00D60B31" w:rsidRDefault="00000000">
            <w:pPr>
              <w:pStyle w:val="TableParagraph"/>
              <w:spacing w:line="240" w:lineRule="auto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17A09576" w14:textId="77777777" w:rsidR="00D60B31" w:rsidRDefault="00000000">
            <w:pPr>
              <w:pStyle w:val="TableParagraph"/>
              <w:spacing w:line="240" w:lineRule="auto"/>
              <w:ind w:left="11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ToyCraft</w:t>
            </w:r>
            <w:proofErr w:type="spellEnd"/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Tales: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Tableau's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Vision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into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Toy Manufacturer Data</w:t>
            </w:r>
          </w:p>
        </w:tc>
      </w:tr>
      <w:tr w:rsidR="00D60B31" w14:paraId="354109F1" w14:textId="77777777">
        <w:trPr>
          <w:trHeight w:val="254"/>
        </w:trPr>
        <w:tc>
          <w:tcPr>
            <w:tcW w:w="4508" w:type="dxa"/>
          </w:tcPr>
          <w:p w14:paraId="404C5B8B" w14:textId="77777777" w:rsidR="00D60B31" w:rsidRDefault="00000000">
            <w:pPr>
              <w:pStyle w:val="TableParagraph"/>
              <w:spacing w:line="234" w:lineRule="exac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4C60B65E" w14:textId="77777777" w:rsidR="00D60B31" w:rsidRDefault="00000000">
            <w:pPr>
              <w:pStyle w:val="TableParagraph"/>
              <w:spacing w:line="234" w:lineRule="exact"/>
              <w:ind w:left="110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1B273B91" w14:textId="77777777" w:rsidR="00D60B31" w:rsidRDefault="00D60B31">
      <w:pPr>
        <w:pStyle w:val="BodyText"/>
        <w:spacing w:before="157"/>
        <w:rPr>
          <w:rFonts w:ascii="Arial"/>
          <w:b/>
          <w:sz w:val="24"/>
        </w:rPr>
      </w:pPr>
    </w:p>
    <w:p w14:paraId="4B24FB6C" w14:textId="77777777" w:rsidR="00D60B31" w:rsidRDefault="00000000">
      <w:pPr>
        <w:spacing w:before="1"/>
        <w:ind w:left="23"/>
        <w:rPr>
          <w:rFonts w:ascii="Arial"/>
          <w:b/>
        </w:rPr>
      </w:pPr>
      <w:r>
        <w:rPr>
          <w:rFonts w:ascii="Arial"/>
          <w:b/>
        </w:rPr>
        <w:t>Product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Backlog,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Sprint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Schedule,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Estimation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(4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Marks)</w:t>
      </w:r>
    </w:p>
    <w:p w14:paraId="64CE3E97" w14:textId="77777777" w:rsidR="00D60B31" w:rsidRDefault="00000000">
      <w:pPr>
        <w:pStyle w:val="BodyText"/>
        <w:spacing w:before="181"/>
        <w:ind w:left="23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backlog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rPr>
          <w:spacing w:val="-2"/>
        </w:rPr>
        <w:t>schedule</w:t>
      </w:r>
    </w:p>
    <w:p w14:paraId="57441752" w14:textId="77777777" w:rsidR="00D60B31" w:rsidRDefault="00D60B31">
      <w:pPr>
        <w:pStyle w:val="BodyText"/>
        <w:spacing w:before="6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1"/>
        <w:gridCol w:w="1517"/>
        <w:gridCol w:w="4493"/>
        <w:gridCol w:w="1539"/>
        <w:gridCol w:w="1565"/>
        <w:gridCol w:w="1450"/>
      </w:tblGrid>
      <w:tr w:rsidR="00D60B31" w14:paraId="3D2ACB84" w14:textId="77777777">
        <w:trPr>
          <w:trHeight w:val="460"/>
        </w:trPr>
        <w:tc>
          <w:tcPr>
            <w:tcW w:w="1815" w:type="dxa"/>
          </w:tcPr>
          <w:p w14:paraId="6A3F9747" w14:textId="77777777" w:rsidR="00D60B31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1" w:type="dxa"/>
          </w:tcPr>
          <w:p w14:paraId="249B6D9D" w14:textId="77777777" w:rsidR="00D60B31" w:rsidRDefault="00000000">
            <w:pPr>
              <w:pStyle w:val="TableParagraph"/>
              <w:spacing w:line="230" w:lineRule="exact"/>
              <w:ind w:left="105" w:right="2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517" w:type="dxa"/>
          </w:tcPr>
          <w:p w14:paraId="79C8EC4F" w14:textId="77777777" w:rsidR="00D60B31" w:rsidRDefault="00000000">
            <w:pPr>
              <w:pStyle w:val="TableParagraph"/>
              <w:spacing w:line="230" w:lineRule="exact"/>
              <w:ind w:right="3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3" w:type="dxa"/>
          </w:tcPr>
          <w:p w14:paraId="2C1E8F75" w14:textId="77777777" w:rsidR="00D60B31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39" w:type="dxa"/>
          </w:tcPr>
          <w:p w14:paraId="2B723F9E" w14:textId="77777777" w:rsidR="00D60B31" w:rsidRDefault="00000000">
            <w:pPr>
              <w:pStyle w:val="TableParagraph"/>
              <w:ind w:left="5" w:right="14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58FF4825" w14:textId="77777777" w:rsidR="00D60B31" w:rsidRDefault="00000000">
            <w:pPr>
              <w:pStyle w:val="TableParagraph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0" w:type="dxa"/>
          </w:tcPr>
          <w:p w14:paraId="547F92AD" w14:textId="77777777" w:rsidR="00D60B31" w:rsidRDefault="00000000">
            <w:pPr>
              <w:pStyle w:val="TableParagraph"/>
              <w:spacing w:line="230" w:lineRule="exact"/>
              <w:ind w:right="4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D60B31" w14:paraId="407BDCE6" w14:textId="77777777">
        <w:trPr>
          <w:trHeight w:val="460"/>
        </w:trPr>
        <w:tc>
          <w:tcPr>
            <w:tcW w:w="1815" w:type="dxa"/>
          </w:tcPr>
          <w:p w14:paraId="2DCE6A89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62D9CC9B" w14:textId="77777777" w:rsidR="00D60B31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</w:t>
            </w:r>
          </w:p>
        </w:tc>
        <w:tc>
          <w:tcPr>
            <w:tcW w:w="1517" w:type="dxa"/>
          </w:tcPr>
          <w:p w14:paraId="588B310C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3" w:type="dxa"/>
          </w:tcPr>
          <w:p w14:paraId="6EE571EC" w14:textId="77777777" w:rsidR="00D60B31" w:rsidRDefault="00000000">
            <w:pPr>
              <w:pStyle w:val="TableParagraph"/>
              <w:spacing w:line="230" w:lineRule="exact"/>
              <w:ind w:right="24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manufacturer data from MySQL</w:t>
            </w:r>
          </w:p>
        </w:tc>
        <w:tc>
          <w:tcPr>
            <w:tcW w:w="1539" w:type="dxa"/>
          </w:tcPr>
          <w:p w14:paraId="73505F65" w14:textId="77777777" w:rsidR="00D60B31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6D689ED9" w14:textId="77777777" w:rsidR="00D60B31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61A2E018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Kavya</w:t>
            </w:r>
          </w:p>
        </w:tc>
      </w:tr>
      <w:tr w:rsidR="00D60B31" w14:paraId="64C3FB5D" w14:textId="77777777">
        <w:trPr>
          <w:trHeight w:val="460"/>
        </w:trPr>
        <w:tc>
          <w:tcPr>
            <w:tcW w:w="1815" w:type="dxa"/>
          </w:tcPr>
          <w:p w14:paraId="6AD637C6" w14:textId="77777777" w:rsidR="00D60B31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37268710" w14:textId="77777777" w:rsidR="00D60B31" w:rsidRDefault="00D60B3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5C184C73" w14:textId="77777777" w:rsidR="00D60B31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3" w:type="dxa"/>
          </w:tcPr>
          <w:p w14:paraId="2B39B73D" w14:textId="77777777" w:rsidR="00D60B31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539" w:type="dxa"/>
          </w:tcPr>
          <w:p w14:paraId="6037625F" w14:textId="77777777" w:rsidR="00D60B31" w:rsidRDefault="00000000">
            <w:pPr>
              <w:pStyle w:val="TableParagraph"/>
              <w:spacing w:line="240" w:lineRule="auto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5" w:type="dxa"/>
          </w:tcPr>
          <w:p w14:paraId="47C5ADBA" w14:textId="77777777" w:rsidR="00D60B31" w:rsidRDefault="00000000">
            <w:pPr>
              <w:pStyle w:val="TableParagraph"/>
              <w:spacing w:line="240" w:lineRule="auto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05A6A2E6" w14:textId="77777777" w:rsidR="00D60B31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Saranya</w:t>
            </w:r>
          </w:p>
        </w:tc>
      </w:tr>
      <w:tr w:rsidR="00D60B31" w14:paraId="170D10CA" w14:textId="77777777">
        <w:trPr>
          <w:trHeight w:val="457"/>
        </w:trPr>
        <w:tc>
          <w:tcPr>
            <w:tcW w:w="1815" w:type="dxa"/>
          </w:tcPr>
          <w:p w14:paraId="4D8F0643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02F00C43" w14:textId="77777777" w:rsidR="00D60B31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1517" w:type="dxa"/>
          </w:tcPr>
          <w:p w14:paraId="4E132A99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3" w:type="dxa"/>
          </w:tcPr>
          <w:p w14:paraId="50561BA1" w14:textId="77777777" w:rsidR="00D60B31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missing values in the dataset</w:t>
            </w:r>
          </w:p>
        </w:tc>
        <w:tc>
          <w:tcPr>
            <w:tcW w:w="1539" w:type="dxa"/>
          </w:tcPr>
          <w:p w14:paraId="126EDD7C" w14:textId="77777777" w:rsidR="00D60B31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233AA66" w14:textId="77777777" w:rsidR="00D60B31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531CE86A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Monika</w:t>
            </w:r>
          </w:p>
        </w:tc>
      </w:tr>
      <w:tr w:rsidR="00D60B31" w14:paraId="4779DDBE" w14:textId="77777777">
        <w:trPr>
          <w:trHeight w:val="460"/>
        </w:trPr>
        <w:tc>
          <w:tcPr>
            <w:tcW w:w="1815" w:type="dxa"/>
          </w:tcPr>
          <w:p w14:paraId="6B49C689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0852559B" w14:textId="77777777" w:rsidR="00D60B31" w:rsidRDefault="00D60B3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59AADB12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3" w:type="dxa"/>
          </w:tcPr>
          <w:p w14:paraId="0AA3317C" w14:textId="77777777" w:rsidR="00D60B31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Index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 binning technique</w:t>
            </w:r>
          </w:p>
        </w:tc>
        <w:tc>
          <w:tcPr>
            <w:tcW w:w="1539" w:type="dxa"/>
          </w:tcPr>
          <w:p w14:paraId="31AE23C3" w14:textId="77777777" w:rsidR="00D60B31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009EAEC9" w14:textId="77777777" w:rsidR="00D60B31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62A3F84F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Keerthi</w:t>
            </w:r>
          </w:p>
        </w:tc>
      </w:tr>
      <w:tr w:rsidR="00D60B31" w14:paraId="5BE0B53B" w14:textId="77777777">
        <w:trPr>
          <w:trHeight w:val="460"/>
        </w:trPr>
        <w:tc>
          <w:tcPr>
            <w:tcW w:w="1815" w:type="dxa"/>
          </w:tcPr>
          <w:p w14:paraId="293CAEAC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1805BE80" w14:textId="77777777" w:rsidR="00D60B31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517" w:type="dxa"/>
          </w:tcPr>
          <w:p w14:paraId="2F69E8F3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93" w:type="dxa"/>
          </w:tcPr>
          <w:p w14:paraId="0D1A91D0" w14:textId="77777777" w:rsidR="00D60B31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bar, map, and line using Tableau</w:t>
            </w:r>
          </w:p>
        </w:tc>
        <w:tc>
          <w:tcPr>
            <w:tcW w:w="1539" w:type="dxa"/>
          </w:tcPr>
          <w:p w14:paraId="4F58A2BE" w14:textId="77777777" w:rsidR="00D60B31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1668261F" w14:textId="77777777" w:rsidR="00D60B31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348B3799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Keerthi</w:t>
            </w:r>
          </w:p>
        </w:tc>
      </w:tr>
      <w:tr w:rsidR="00D60B31" w14:paraId="461E2DEE" w14:textId="77777777">
        <w:trPr>
          <w:trHeight w:val="931"/>
        </w:trPr>
        <w:tc>
          <w:tcPr>
            <w:tcW w:w="1815" w:type="dxa"/>
          </w:tcPr>
          <w:p w14:paraId="569591AB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430222EA" w14:textId="77777777" w:rsidR="00D60B31" w:rsidRDefault="00D60B3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4024406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493" w:type="dxa"/>
          </w:tcPr>
          <w:p w14:paraId="25F86BEE" w14:textId="77777777" w:rsidR="00D60B31" w:rsidRDefault="00000000">
            <w:pPr>
              <w:pStyle w:val="TableParagraph"/>
              <w:spacing w:before="45" w:line="240" w:lineRule="auto"/>
              <w:ind w:left="152" w:right="76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interactive dashboard combining multiple charts</w:t>
            </w:r>
          </w:p>
        </w:tc>
        <w:tc>
          <w:tcPr>
            <w:tcW w:w="1539" w:type="dxa"/>
          </w:tcPr>
          <w:p w14:paraId="46514375" w14:textId="77777777" w:rsidR="00D60B31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3695A99C" w14:textId="77777777" w:rsidR="00D60B31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269891CD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Monika</w:t>
            </w:r>
          </w:p>
        </w:tc>
      </w:tr>
      <w:tr w:rsidR="00D60B31" w14:paraId="2B1BD4A4" w14:textId="77777777">
        <w:trPr>
          <w:trHeight w:val="460"/>
        </w:trPr>
        <w:tc>
          <w:tcPr>
            <w:tcW w:w="1815" w:type="dxa"/>
          </w:tcPr>
          <w:p w14:paraId="0ED4CFBE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15325C0E" w14:textId="77777777" w:rsidR="00D60B31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517" w:type="dxa"/>
          </w:tcPr>
          <w:p w14:paraId="4802491F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493" w:type="dxa"/>
          </w:tcPr>
          <w:p w14:paraId="1ABC0168" w14:textId="77777777" w:rsidR="00D60B31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 walks through key insights</w:t>
            </w:r>
          </w:p>
        </w:tc>
        <w:tc>
          <w:tcPr>
            <w:tcW w:w="1539" w:type="dxa"/>
          </w:tcPr>
          <w:p w14:paraId="398EAFC6" w14:textId="77777777" w:rsidR="00D60B31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31FA133A" w14:textId="77777777" w:rsidR="00D60B31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61C058CE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Saranya</w:t>
            </w:r>
          </w:p>
        </w:tc>
      </w:tr>
      <w:tr w:rsidR="00D60B31" w14:paraId="74DAB82E" w14:textId="77777777">
        <w:trPr>
          <w:trHeight w:val="640"/>
        </w:trPr>
        <w:tc>
          <w:tcPr>
            <w:tcW w:w="1815" w:type="dxa"/>
          </w:tcPr>
          <w:p w14:paraId="65B97071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161B893A" w14:textId="77777777" w:rsidR="00D60B31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Deployment</w:t>
            </w:r>
          </w:p>
        </w:tc>
        <w:tc>
          <w:tcPr>
            <w:tcW w:w="1517" w:type="dxa"/>
          </w:tcPr>
          <w:p w14:paraId="396C384F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493" w:type="dxa"/>
          </w:tcPr>
          <w:p w14:paraId="07B8F80F" w14:textId="77777777" w:rsidR="00D60B31" w:rsidRDefault="00000000">
            <w:pPr>
              <w:pStyle w:val="TableParagraph"/>
              <w:spacing w:before="42" w:line="240" w:lineRule="auto"/>
              <w:ind w:left="152" w:right="24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dashboards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 charts as a report in Word/PDF format</w:t>
            </w:r>
          </w:p>
        </w:tc>
        <w:tc>
          <w:tcPr>
            <w:tcW w:w="1539" w:type="dxa"/>
          </w:tcPr>
          <w:p w14:paraId="5E110441" w14:textId="77777777" w:rsidR="00D60B31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DDD2347" w14:textId="77777777" w:rsidR="00D60B31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379F49B0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Kavya</w:t>
            </w:r>
          </w:p>
        </w:tc>
      </w:tr>
    </w:tbl>
    <w:p w14:paraId="05D8B559" w14:textId="77777777" w:rsidR="00D60B31" w:rsidRDefault="00D60B31">
      <w:pPr>
        <w:pStyle w:val="TableParagraph"/>
        <w:rPr>
          <w:sz w:val="20"/>
        </w:rPr>
        <w:sectPr w:rsidR="00D60B31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65B1DBE4" w14:textId="77777777" w:rsidR="00D60B31" w:rsidRDefault="00D60B31">
      <w:pPr>
        <w:pStyle w:val="BodyText"/>
      </w:pPr>
    </w:p>
    <w:p w14:paraId="734D9B62" w14:textId="77777777" w:rsidR="00D60B31" w:rsidRDefault="00D60B31">
      <w:pPr>
        <w:pStyle w:val="BodyText"/>
      </w:pPr>
    </w:p>
    <w:p w14:paraId="034EEB7A" w14:textId="77777777" w:rsidR="00D60B31" w:rsidRDefault="00D60B31">
      <w:pPr>
        <w:pStyle w:val="BodyText"/>
      </w:pPr>
    </w:p>
    <w:p w14:paraId="05AC57F4" w14:textId="77777777" w:rsidR="00D60B31" w:rsidRDefault="00D60B31">
      <w:pPr>
        <w:pStyle w:val="BodyText"/>
      </w:pPr>
    </w:p>
    <w:p w14:paraId="3FB6DAB3" w14:textId="77777777" w:rsidR="00D60B31" w:rsidRDefault="00D60B31">
      <w:pPr>
        <w:pStyle w:val="BodyText"/>
        <w:spacing w:before="127"/>
      </w:pPr>
    </w:p>
    <w:p w14:paraId="64F0D231" w14:textId="77777777" w:rsidR="00D60B31" w:rsidRDefault="00000000">
      <w:pPr>
        <w:ind w:left="23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Tracker,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Velocity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Burndown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Chart: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(4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Marks)</w:t>
      </w:r>
    </w:p>
    <w:p w14:paraId="05BC962B" w14:textId="77777777" w:rsidR="00D60B31" w:rsidRDefault="00D60B31">
      <w:pPr>
        <w:pStyle w:val="BodyText"/>
        <w:spacing w:before="9"/>
        <w:rPr>
          <w:rFonts w:ascii="Arial"/>
          <w:b/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1735"/>
        <w:gridCol w:w="1234"/>
        <w:gridCol w:w="2078"/>
        <w:gridCol w:w="2357"/>
        <w:gridCol w:w="2079"/>
        <w:gridCol w:w="2714"/>
      </w:tblGrid>
      <w:tr w:rsidR="00D60B31" w14:paraId="20F1FA45" w14:textId="77777777">
        <w:trPr>
          <w:trHeight w:val="688"/>
        </w:trPr>
        <w:tc>
          <w:tcPr>
            <w:tcW w:w="2016" w:type="dxa"/>
          </w:tcPr>
          <w:p w14:paraId="2ED9A678" w14:textId="77777777" w:rsidR="00D60B31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5" w:type="dxa"/>
          </w:tcPr>
          <w:p w14:paraId="6ED421EF" w14:textId="77777777" w:rsidR="00D60B31" w:rsidRDefault="00000000">
            <w:pPr>
              <w:pStyle w:val="TableParagraph"/>
              <w:spacing w:line="240" w:lineRule="auto"/>
              <w:ind w:left="108" w:right="5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34" w:type="dxa"/>
          </w:tcPr>
          <w:p w14:paraId="5B26AD95" w14:textId="77777777" w:rsidR="00D60B31" w:rsidRDefault="00000000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78" w:type="dxa"/>
          </w:tcPr>
          <w:p w14:paraId="75DE0C5C" w14:textId="77777777" w:rsidR="00D60B31" w:rsidRDefault="00000000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7" w:type="dxa"/>
          </w:tcPr>
          <w:p w14:paraId="628D2074" w14:textId="77777777" w:rsidR="00D60B31" w:rsidRDefault="00000000">
            <w:pPr>
              <w:pStyle w:val="TableParagraph"/>
              <w:spacing w:line="24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79" w:type="dxa"/>
          </w:tcPr>
          <w:p w14:paraId="5B22E5DE" w14:textId="77777777" w:rsidR="00D60B31" w:rsidRDefault="00000000">
            <w:pPr>
              <w:pStyle w:val="TableParagraph"/>
              <w:spacing w:line="24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(as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</w:p>
          <w:p w14:paraId="64D96CC8" w14:textId="77777777" w:rsidR="00D60B31" w:rsidRDefault="00000000">
            <w:pPr>
              <w:pStyle w:val="TableParagraph"/>
              <w:spacing w:line="210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Planned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Date)</w:t>
            </w:r>
          </w:p>
        </w:tc>
        <w:tc>
          <w:tcPr>
            <w:tcW w:w="2714" w:type="dxa"/>
          </w:tcPr>
          <w:p w14:paraId="042F2D85" w14:textId="77777777" w:rsidR="00D60B31" w:rsidRDefault="00000000">
            <w:pPr>
              <w:pStyle w:val="TableParagraph"/>
              <w:spacing w:line="240" w:lineRule="auto"/>
              <w:ind w:left="109" w:right="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D60B31" w14:paraId="6BF34D14" w14:textId="77777777">
        <w:trPr>
          <w:trHeight w:val="410"/>
        </w:trPr>
        <w:tc>
          <w:tcPr>
            <w:tcW w:w="2016" w:type="dxa"/>
          </w:tcPr>
          <w:p w14:paraId="7E1AF052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5" w:type="dxa"/>
          </w:tcPr>
          <w:p w14:paraId="6A827006" w14:textId="77777777" w:rsidR="00D60B3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234" w:type="dxa"/>
          </w:tcPr>
          <w:p w14:paraId="2910884C" w14:textId="77777777" w:rsidR="00D60B3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7A499795" w14:textId="77777777" w:rsidR="00D60B31" w:rsidRDefault="00000000">
            <w:pPr>
              <w:pStyle w:val="TableParagraph"/>
              <w:spacing w:before="45" w:line="240" w:lineRule="auto"/>
              <w:ind w:left="151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57" w:type="dxa"/>
          </w:tcPr>
          <w:p w14:paraId="7449365F" w14:textId="77777777" w:rsidR="00D60B31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79" w:type="dxa"/>
          </w:tcPr>
          <w:p w14:paraId="37B7D578" w14:textId="77777777" w:rsidR="00D60B31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714" w:type="dxa"/>
          </w:tcPr>
          <w:p w14:paraId="22853948" w14:textId="77777777" w:rsidR="00D60B31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  <w:tr w:rsidR="00D60B31" w14:paraId="1C0EA673" w14:textId="77777777">
        <w:trPr>
          <w:trHeight w:val="366"/>
        </w:trPr>
        <w:tc>
          <w:tcPr>
            <w:tcW w:w="2016" w:type="dxa"/>
          </w:tcPr>
          <w:p w14:paraId="6FE0F4DE" w14:textId="77777777" w:rsidR="00D60B3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5" w:type="dxa"/>
          </w:tcPr>
          <w:p w14:paraId="241EEB8D" w14:textId="77777777" w:rsidR="00D60B3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234" w:type="dxa"/>
          </w:tcPr>
          <w:p w14:paraId="513F4049" w14:textId="77777777" w:rsidR="00D60B3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029215FA" w14:textId="77777777" w:rsidR="00D60B3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57" w:type="dxa"/>
          </w:tcPr>
          <w:p w14:paraId="3961C90D" w14:textId="77777777" w:rsidR="00D60B31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  <w:tc>
          <w:tcPr>
            <w:tcW w:w="2079" w:type="dxa"/>
          </w:tcPr>
          <w:p w14:paraId="776AB829" w14:textId="77777777" w:rsidR="00D60B31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714" w:type="dxa"/>
          </w:tcPr>
          <w:p w14:paraId="5427F5D4" w14:textId="77777777" w:rsidR="00D60B31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</w:tr>
    </w:tbl>
    <w:p w14:paraId="79145AD9" w14:textId="77777777" w:rsidR="00D60B31" w:rsidRDefault="00D60B31">
      <w:pPr>
        <w:pStyle w:val="BodyText"/>
        <w:spacing w:before="182"/>
        <w:rPr>
          <w:rFonts w:ascii="Arial"/>
          <w:b/>
        </w:rPr>
      </w:pPr>
    </w:p>
    <w:p w14:paraId="1CEE2534" w14:textId="77777777" w:rsidR="00D60B31" w:rsidRDefault="00000000">
      <w:pPr>
        <w:spacing w:before="1"/>
        <w:ind w:left="23"/>
        <w:rPr>
          <w:rFonts w:ascii="Arial"/>
          <w:b/>
        </w:rPr>
      </w:pPr>
      <w:r>
        <w:rPr>
          <w:rFonts w:ascii="Arial"/>
          <w:b/>
          <w:color w:val="172B4D"/>
          <w:spacing w:val="-2"/>
        </w:rPr>
        <w:t>Velocity:</w:t>
      </w:r>
    </w:p>
    <w:p w14:paraId="771604CB" w14:textId="77777777" w:rsidR="00D60B31" w:rsidRDefault="00D60B31">
      <w:pPr>
        <w:pStyle w:val="BodyText"/>
        <w:rPr>
          <w:rFonts w:ascii="Arial"/>
          <w:b/>
        </w:rPr>
      </w:pPr>
    </w:p>
    <w:p w14:paraId="22C2D5D6" w14:textId="77777777" w:rsidR="00D60B31" w:rsidRDefault="00D60B31">
      <w:pPr>
        <w:pStyle w:val="BodyText"/>
        <w:rPr>
          <w:rFonts w:ascii="Arial"/>
          <w:b/>
        </w:rPr>
      </w:pPr>
    </w:p>
    <w:p w14:paraId="27923069" w14:textId="77777777" w:rsidR="00D60B31" w:rsidRDefault="00D60B31">
      <w:pPr>
        <w:pStyle w:val="BodyText"/>
        <w:spacing w:before="224"/>
        <w:rPr>
          <w:rFonts w:ascii="Arial"/>
          <w:b/>
        </w:rPr>
      </w:pPr>
    </w:p>
    <w:p w14:paraId="2E57F26E" w14:textId="77777777" w:rsidR="00D60B31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Story</w:t>
      </w:r>
      <w:r>
        <w:rPr>
          <w:spacing w:val="-1"/>
          <w:sz w:val="24"/>
        </w:rPr>
        <w:t xml:space="preserve"> </w:t>
      </w:r>
      <w:r>
        <w:rPr>
          <w:sz w:val="24"/>
        </w:rPr>
        <w:t>Points 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24</w:t>
      </w:r>
    </w:p>
    <w:p w14:paraId="7EFC27F8" w14:textId="77777777" w:rsidR="00D60B31" w:rsidRDefault="00D60B31">
      <w:pPr>
        <w:pStyle w:val="BodyText"/>
        <w:spacing w:before="228"/>
        <w:rPr>
          <w:sz w:val="24"/>
        </w:rPr>
      </w:pPr>
    </w:p>
    <w:p w14:paraId="2A965646" w14:textId="77777777" w:rsidR="00D60B3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Sprints 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64787499" w14:textId="77777777" w:rsidR="00D60B31" w:rsidRDefault="00D60B31">
      <w:pPr>
        <w:pStyle w:val="BodyText"/>
        <w:spacing w:before="227"/>
        <w:rPr>
          <w:sz w:val="24"/>
        </w:rPr>
      </w:pPr>
    </w:p>
    <w:p w14:paraId="7C1E021F" w14:textId="77777777" w:rsidR="00D60B3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Velocity =</w:t>
      </w:r>
      <w:r>
        <w:rPr>
          <w:spacing w:val="-2"/>
          <w:sz w:val="24"/>
        </w:rPr>
        <w:t xml:space="preserve"> </w:t>
      </w:r>
      <w:r>
        <w:rPr>
          <w:sz w:val="24"/>
        </w:rPr>
        <w:t>24 /</w:t>
      </w:r>
      <w:r>
        <w:rPr>
          <w:spacing w:val="-3"/>
          <w:sz w:val="24"/>
        </w:rPr>
        <w:t xml:space="preserve"> </w:t>
      </w:r>
      <w:r>
        <w:rPr>
          <w:sz w:val="24"/>
        </w:rPr>
        <w:t>2 =</w:t>
      </w:r>
      <w:r>
        <w:rPr>
          <w:spacing w:val="-1"/>
          <w:sz w:val="24"/>
        </w:rPr>
        <w:t xml:space="preserve"> </w:t>
      </w:r>
      <w:r>
        <w:rPr>
          <w:sz w:val="24"/>
        </w:rPr>
        <w:t>12</w:t>
      </w:r>
      <w:r>
        <w:rPr>
          <w:spacing w:val="-5"/>
          <w:sz w:val="24"/>
        </w:rPr>
        <w:t xml:space="preserve"> </w:t>
      </w:r>
      <w:r>
        <w:rPr>
          <w:sz w:val="24"/>
        </w:rPr>
        <w:t>Story Points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Sprint</w:t>
      </w:r>
    </w:p>
    <w:p w14:paraId="264458B9" w14:textId="77777777" w:rsidR="00D60B31" w:rsidRDefault="00D60B31">
      <w:pPr>
        <w:pStyle w:val="BodyText"/>
        <w:spacing w:before="228"/>
        <w:rPr>
          <w:sz w:val="24"/>
        </w:rPr>
      </w:pPr>
    </w:p>
    <w:p w14:paraId="270C759E" w14:textId="77777777" w:rsidR="00D60B31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Velocity</w:t>
      </w:r>
      <w:r>
        <w:rPr>
          <w:spacing w:val="-1"/>
          <w:sz w:val="24"/>
        </w:rPr>
        <w:t xml:space="preserve"> </w:t>
      </w:r>
      <w:r>
        <w:rPr>
          <w:sz w:val="24"/>
        </w:rPr>
        <w:t>per Day =</w:t>
      </w:r>
      <w:r>
        <w:rPr>
          <w:spacing w:val="-1"/>
          <w:sz w:val="24"/>
        </w:rPr>
        <w:t xml:space="preserve"> </w:t>
      </w:r>
      <w:r>
        <w:rPr>
          <w:sz w:val="24"/>
        </w:rPr>
        <w:t>12 /</w:t>
      </w:r>
      <w:r>
        <w:rPr>
          <w:spacing w:val="-3"/>
          <w:sz w:val="24"/>
        </w:rPr>
        <w:t xml:space="preserve"> </w:t>
      </w:r>
      <w:r>
        <w:rPr>
          <w:sz w:val="24"/>
        </w:rPr>
        <w:t>6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Story </w:t>
      </w:r>
      <w:r>
        <w:rPr>
          <w:spacing w:val="-2"/>
          <w:sz w:val="24"/>
        </w:rPr>
        <w:t>Points/Day</w:t>
      </w:r>
    </w:p>
    <w:p w14:paraId="24090205" w14:textId="77777777" w:rsidR="00D60B31" w:rsidRDefault="00D60B31">
      <w:pPr>
        <w:pStyle w:val="ListParagraph"/>
        <w:rPr>
          <w:sz w:val="24"/>
        </w:rPr>
        <w:sectPr w:rsidR="00D60B31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089F4892" w14:textId="77777777" w:rsidR="00D60B31" w:rsidRDefault="00D60B31">
      <w:pPr>
        <w:pStyle w:val="BodyText"/>
      </w:pPr>
    </w:p>
    <w:p w14:paraId="61AFB8D7" w14:textId="77777777" w:rsidR="00D60B31" w:rsidRDefault="00D60B31">
      <w:pPr>
        <w:pStyle w:val="BodyText"/>
      </w:pPr>
    </w:p>
    <w:p w14:paraId="2D530BF7" w14:textId="77777777" w:rsidR="00D60B31" w:rsidRDefault="00D60B31">
      <w:pPr>
        <w:pStyle w:val="BodyText"/>
      </w:pPr>
    </w:p>
    <w:p w14:paraId="65FEBFDF" w14:textId="77777777" w:rsidR="00D60B31" w:rsidRDefault="00D60B31">
      <w:pPr>
        <w:pStyle w:val="BodyText"/>
      </w:pPr>
    </w:p>
    <w:p w14:paraId="7913B03D" w14:textId="77777777" w:rsidR="00D60B31" w:rsidRDefault="00D60B31">
      <w:pPr>
        <w:pStyle w:val="BodyText"/>
      </w:pPr>
    </w:p>
    <w:p w14:paraId="035D1963" w14:textId="77777777" w:rsidR="00D60B31" w:rsidRDefault="00D60B31">
      <w:pPr>
        <w:pStyle w:val="BodyText"/>
      </w:pPr>
    </w:p>
    <w:p w14:paraId="25A39CF2" w14:textId="77777777" w:rsidR="00D60B31" w:rsidRDefault="00D60B31">
      <w:pPr>
        <w:pStyle w:val="BodyText"/>
        <w:spacing w:before="111"/>
      </w:pPr>
    </w:p>
    <w:p w14:paraId="10C8A950" w14:textId="77777777" w:rsidR="00D60B31" w:rsidRDefault="00000000">
      <w:pPr>
        <w:ind w:left="23"/>
        <w:rPr>
          <w:rFonts w:ascii="Arial"/>
          <w:b/>
        </w:rPr>
      </w:pPr>
      <w:r>
        <w:rPr>
          <w:rFonts w:ascii="Arial"/>
          <w:b/>
          <w:color w:val="172B4D"/>
        </w:rPr>
        <w:t>Burndown</w:t>
      </w:r>
      <w:r>
        <w:rPr>
          <w:rFonts w:ascii="Arial"/>
          <w:b/>
          <w:color w:val="172B4D"/>
          <w:spacing w:val="-3"/>
        </w:rPr>
        <w:t xml:space="preserve"> </w:t>
      </w:r>
      <w:r>
        <w:rPr>
          <w:rFonts w:ascii="Arial"/>
          <w:b/>
          <w:color w:val="172B4D"/>
          <w:spacing w:val="-2"/>
        </w:rPr>
        <w:t>Chart:</w:t>
      </w:r>
    </w:p>
    <w:p w14:paraId="7D141AC8" w14:textId="77777777" w:rsidR="00D60B31" w:rsidRDefault="00D60B31">
      <w:pPr>
        <w:pStyle w:val="BodyText"/>
        <w:spacing w:before="46"/>
        <w:rPr>
          <w:rFonts w:ascii="Arial"/>
          <w:b/>
        </w:rPr>
      </w:pPr>
    </w:p>
    <w:p w14:paraId="075457C1" w14:textId="77777777" w:rsidR="00D60B31" w:rsidRDefault="00000000">
      <w:pPr>
        <w:pStyle w:val="BodyText"/>
        <w:spacing w:before="1"/>
        <w:ind w:left="23" w:right="502"/>
      </w:pPr>
      <w:r>
        <w:rPr>
          <w:color w:val="172B4D"/>
        </w:rPr>
        <w:t>A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burn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chart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 a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left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do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versus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It is often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used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agile </w:t>
      </w:r>
      <w:hyperlink r:id="rId5">
        <w:r>
          <w:rPr>
            <w:color w:val="172B4D"/>
          </w:rPr>
          <w:t>software</w:t>
        </w:r>
        <w:r>
          <w:rPr>
            <w:color w:val="172B4D"/>
            <w:spacing w:val="-1"/>
          </w:rPr>
          <w:t xml:space="preserve"> </w:t>
        </w:r>
        <w:r>
          <w:rPr>
            <w:color w:val="172B4D"/>
          </w:rPr>
          <w:t>development</w:t>
        </w:r>
      </w:hyperlink>
      <w:r>
        <w:rPr>
          <w:color w:val="172B4D"/>
          <w:spacing w:val="-3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such as </w:t>
      </w:r>
      <w:hyperlink r:id="rId6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 project containing measurable progress over time.</w:t>
      </w:r>
    </w:p>
    <w:p w14:paraId="49B74C92" w14:textId="77777777" w:rsidR="00D60B31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801657E" wp14:editId="089F4E32">
            <wp:simplePos x="0" y="0"/>
            <wp:positionH relativeFrom="page">
              <wp:posOffset>1019089</wp:posOffset>
            </wp:positionH>
            <wp:positionV relativeFrom="paragraph">
              <wp:posOffset>233104</wp:posOffset>
            </wp:positionV>
            <wp:extent cx="7010709" cy="29123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709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60B31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B4F6B"/>
    <w:multiLevelType w:val="hybridMultilevel"/>
    <w:tmpl w:val="7FB84CCE"/>
    <w:lvl w:ilvl="0" w:tplc="11EAA73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BE05CE"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2" w:tplc="27568ED4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3" w:tplc="E7D691C8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4" w:tplc="1972A7E2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5" w:tplc="0FA0ECFA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6" w:tplc="F39E7510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  <w:lvl w:ilvl="7" w:tplc="83C80AC8">
      <w:numFmt w:val="bullet"/>
      <w:lvlText w:val="•"/>
      <w:lvlJc w:val="left"/>
      <w:pPr>
        <w:ind w:left="10521" w:hanging="360"/>
      </w:pPr>
      <w:rPr>
        <w:rFonts w:hint="default"/>
        <w:lang w:val="en-US" w:eastAsia="en-US" w:bidi="ar-SA"/>
      </w:rPr>
    </w:lvl>
    <w:lvl w:ilvl="8" w:tplc="14403B9E">
      <w:numFmt w:val="bullet"/>
      <w:lvlText w:val="•"/>
      <w:lvlJc w:val="left"/>
      <w:pPr>
        <w:ind w:left="11918" w:hanging="360"/>
      </w:pPr>
      <w:rPr>
        <w:rFonts w:hint="default"/>
        <w:lang w:val="en-US" w:eastAsia="en-US" w:bidi="ar-SA"/>
      </w:rPr>
    </w:lvl>
  </w:abstractNum>
  <w:num w:numId="1" w16cid:durableId="186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0B31"/>
    <w:rsid w:val="00282E9D"/>
    <w:rsid w:val="002A2ED2"/>
    <w:rsid w:val="00D6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960F"/>
  <w15:docId w15:val="{0AA2A13E-1347-4285-BEAE-54EF106F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3"/>
      <w:ind w:left="1" w:right="116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Satya Varshita Sirigina</cp:lastModifiedBy>
  <cp:revision>2</cp:revision>
  <dcterms:created xsi:type="dcterms:W3CDTF">2026-02-18T02:46:00Z</dcterms:created>
  <dcterms:modified xsi:type="dcterms:W3CDTF">2026-02-18T02:48:00Z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