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50999" w14:textId="77777777" w:rsidR="00E44F63" w:rsidRDefault="00000000">
      <w:pPr>
        <w:pStyle w:val="Title"/>
        <w:spacing w:line="259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51EE0467" w14:textId="77777777" w:rsidR="00E44F63" w:rsidRDefault="00E44F63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6"/>
        <w:gridCol w:w="4335"/>
      </w:tblGrid>
      <w:tr w:rsidR="00E44F63" w14:paraId="55A65403" w14:textId="77777777">
        <w:trPr>
          <w:trHeight w:val="268"/>
        </w:trPr>
        <w:tc>
          <w:tcPr>
            <w:tcW w:w="4696" w:type="dxa"/>
          </w:tcPr>
          <w:p w14:paraId="332BCABF" w14:textId="77777777" w:rsidR="00E44F63" w:rsidRDefault="00000000">
            <w:pPr>
              <w:pStyle w:val="TableParagraph"/>
              <w:spacing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35" w:type="dxa"/>
          </w:tcPr>
          <w:p w14:paraId="320DC75F" w14:textId="71A9B4C6" w:rsidR="00E44F63" w:rsidRDefault="005149DB">
            <w:pPr>
              <w:pStyle w:val="TableParagraph"/>
              <w:spacing w:line="247" w:lineRule="exact"/>
              <w:ind w:left="110"/>
            </w:pPr>
            <w:r>
              <w:t>9 Feb 2026</w:t>
            </w:r>
          </w:p>
        </w:tc>
      </w:tr>
      <w:tr w:rsidR="00E44F63" w14:paraId="2899AE44" w14:textId="77777777">
        <w:trPr>
          <w:trHeight w:val="268"/>
        </w:trPr>
        <w:tc>
          <w:tcPr>
            <w:tcW w:w="4696" w:type="dxa"/>
          </w:tcPr>
          <w:p w14:paraId="68F1E263" w14:textId="77777777" w:rsidR="00E44F63" w:rsidRDefault="00000000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5" w:type="dxa"/>
          </w:tcPr>
          <w:p w14:paraId="2286CE01" w14:textId="71A9AD50" w:rsidR="00E44F63" w:rsidRDefault="00000000">
            <w:pPr>
              <w:pStyle w:val="TableParagraph"/>
              <w:spacing w:line="247" w:lineRule="exact"/>
              <w:ind w:left="110"/>
            </w:pPr>
            <w:r>
              <w:rPr>
                <w:spacing w:val="-2"/>
              </w:rPr>
              <w:t>LTVIP202</w:t>
            </w:r>
            <w:r w:rsidR="005149DB">
              <w:rPr>
                <w:spacing w:val="-2"/>
              </w:rPr>
              <w:t>6TMIDS60231</w:t>
            </w:r>
          </w:p>
        </w:tc>
      </w:tr>
      <w:tr w:rsidR="00E44F63" w14:paraId="6F800E8A" w14:textId="77777777">
        <w:trPr>
          <w:trHeight w:val="537"/>
        </w:trPr>
        <w:tc>
          <w:tcPr>
            <w:tcW w:w="4696" w:type="dxa"/>
          </w:tcPr>
          <w:p w14:paraId="2ABF3F7F" w14:textId="77777777" w:rsidR="00E44F63" w:rsidRDefault="00000000">
            <w:pPr>
              <w:pStyle w:val="TableParagraph"/>
              <w:spacing w:before="7"/>
              <w:ind w:left="110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5" w:type="dxa"/>
          </w:tcPr>
          <w:p w14:paraId="05F3A7FB" w14:textId="77777777" w:rsidR="00E44F63" w:rsidRDefault="00000000">
            <w:pPr>
              <w:pStyle w:val="TableParagraph"/>
              <w:spacing w:before="0" w:line="264" w:lineRule="exact"/>
              <w:ind w:left="110"/>
            </w:pPr>
            <w:proofErr w:type="spellStart"/>
            <w:r>
              <w:t>ToyCraft</w:t>
            </w:r>
            <w:proofErr w:type="spellEnd"/>
            <w:r>
              <w:rPr>
                <w:spacing w:val="-11"/>
              </w:rPr>
              <w:t xml:space="preserve"> </w:t>
            </w:r>
            <w:r>
              <w:t>Tales:</w:t>
            </w:r>
            <w:r>
              <w:rPr>
                <w:spacing w:val="-9"/>
              </w:rPr>
              <w:t xml:space="preserve"> </w:t>
            </w:r>
            <w:r>
              <w:t>Tableau's</w:t>
            </w:r>
            <w:r>
              <w:rPr>
                <w:spacing w:val="-8"/>
              </w:rPr>
              <w:t xml:space="preserve"> </w:t>
            </w:r>
            <w:r>
              <w:t>Vision</w:t>
            </w:r>
            <w:r>
              <w:rPr>
                <w:spacing w:val="-9"/>
              </w:rPr>
              <w:t xml:space="preserve"> </w:t>
            </w:r>
            <w:r>
              <w:t>into</w:t>
            </w:r>
            <w:r>
              <w:rPr>
                <w:spacing w:val="-9"/>
              </w:rPr>
              <w:t xml:space="preserve"> </w:t>
            </w:r>
            <w:r>
              <w:t>Toy Manufacturer Data</w:t>
            </w:r>
          </w:p>
        </w:tc>
      </w:tr>
      <w:tr w:rsidR="00E44F63" w14:paraId="17B8E0BE" w14:textId="77777777">
        <w:trPr>
          <w:trHeight w:val="273"/>
        </w:trPr>
        <w:tc>
          <w:tcPr>
            <w:tcW w:w="4696" w:type="dxa"/>
          </w:tcPr>
          <w:p w14:paraId="1EBAB37B" w14:textId="77777777" w:rsidR="00E44F63" w:rsidRDefault="00000000">
            <w:pPr>
              <w:pStyle w:val="TableParagraph"/>
              <w:spacing w:line="252" w:lineRule="exact"/>
              <w:ind w:left="110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335" w:type="dxa"/>
          </w:tcPr>
          <w:p w14:paraId="7B842629" w14:textId="77777777" w:rsidR="00E44F63" w:rsidRDefault="00000000">
            <w:pPr>
              <w:pStyle w:val="TableParagraph"/>
              <w:spacing w:line="252" w:lineRule="exact"/>
              <w:ind w:left="110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A929797" w14:textId="77777777" w:rsidR="00E44F63" w:rsidRDefault="00E44F63">
      <w:pPr>
        <w:pStyle w:val="BodyText"/>
        <w:spacing w:before="185"/>
        <w:rPr>
          <w:b/>
        </w:rPr>
      </w:pPr>
    </w:p>
    <w:p w14:paraId="54CE4908" w14:textId="77777777" w:rsidR="00E44F63" w:rsidRDefault="00000000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08D49532" w14:textId="77777777" w:rsidR="00E44F63" w:rsidRDefault="00000000">
      <w:pPr>
        <w:pStyle w:val="BodyText"/>
        <w:spacing w:before="184"/>
        <w:ind w:left="23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template.</w:t>
      </w:r>
    </w:p>
    <w:p w14:paraId="5E6C581C" w14:textId="77777777" w:rsidR="00E44F63" w:rsidRDefault="00E44F63">
      <w:pPr>
        <w:pStyle w:val="BodyText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3"/>
        <w:gridCol w:w="3659"/>
        <w:gridCol w:w="4509"/>
      </w:tblGrid>
      <w:tr w:rsidR="00E44F63" w14:paraId="3666EC44" w14:textId="77777777">
        <w:trPr>
          <w:trHeight w:val="556"/>
        </w:trPr>
        <w:tc>
          <w:tcPr>
            <w:tcW w:w="903" w:type="dxa"/>
          </w:tcPr>
          <w:p w14:paraId="7D7D05CE" w14:textId="77777777" w:rsidR="00E44F63" w:rsidRDefault="00000000">
            <w:pPr>
              <w:pStyle w:val="TableParagraph"/>
              <w:ind w:left="0" w:right="295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3659" w:type="dxa"/>
          </w:tcPr>
          <w:p w14:paraId="4054B5A8" w14:textId="77777777" w:rsidR="00E44F6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9" w:type="dxa"/>
          </w:tcPr>
          <w:p w14:paraId="0CC9D7C2" w14:textId="77777777" w:rsidR="00E44F6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E44F63" w14:paraId="55F6DDC4" w14:textId="77777777">
        <w:trPr>
          <w:trHeight w:val="1344"/>
        </w:trPr>
        <w:tc>
          <w:tcPr>
            <w:tcW w:w="903" w:type="dxa"/>
          </w:tcPr>
          <w:p w14:paraId="2582CEC9" w14:textId="77777777" w:rsidR="00E44F63" w:rsidRDefault="00000000">
            <w:pPr>
              <w:pStyle w:val="TableParagraph"/>
              <w:spacing w:before="6"/>
              <w:ind w:left="0" w:right="33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9" w:type="dxa"/>
          </w:tcPr>
          <w:p w14:paraId="2643C5F2" w14:textId="77777777" w:rsidR="00E44F63" w:rsidRDefault="00000000">
            <w:pPr>
              <w:pStyle w:val="TableParagraph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4509" w:type="dxa"/>
          </w:tcPr>
          <w:p w14:paraId="110D8EFD" w14:textId="77777777" w:rsidR="00E44F63" w:rsidRDefault="00000000">
            <w:pPr>
              <w:pStyle w:val="TableParagraph"/>
              <w:ind w:right="127"/>
            </w:pPr>
            <w:r>
              <w:t>Toy manufacturers often struggle to make timely decisions due to scattered, non-visual, and hard-to-understand sales and inventory data.</w:t>
            </w:r>
            <w:r>
              <w:rPr>
                <w:spacing w:val="-6"/>
              </w:rPr>
              <w:t xml:space="preserve"> </w:t>
            </w:r>
            <w:r>
              <w:t>This</w:t>
            </w:r>
            <w:r>
              <w:rPr>
                <w:spacing w:val="-7"/>
              </w:rPr>
              <w:t xml:space="preserve"> </w:t>
            </w:r>
            <w:r>
              <w:t>leads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overstocking,</w:t>
            </w:r>
            <w:r>
              <w:rPr>
                <w:spacing w:val="-10"/>
              </w:rPr>
              <w:t xml:space="preserve"> </w:t>
            </w:r>
            <w:r>
              <w:t>missed</w:t>
            </w:r>
            <w:r>
              <w:rPr>
                <w:spacing w:val="-7"/>
              </w:rPr>
              <w:t xml:space="preserve"> </w:t>
            </w:r>
            <w:r>
              <w:t>trends,</w:t>
            </w:r>
          </w:p>
          <w:p w14:paraId="50332A9E" w14:textId="77777777" w:rsidR="00E44F63" w:rsidRDefault="00000000">
            <w:pPr>
              <w:pStyle w:val="TableParagraph"/>
              <w:spacing w:before="2" w:line="247" w:lineRule="exact"/>
            </w:pPr>
            <w:r>
              <w:t>and</w:t>
            </w:r>
            <w:r>
              <w:rPr>
                <w:spacing w:val="-7"/>
              </w:rPr>
              <w:t xml:space="preserve"> </w:t>
            </w:r>
            <w:r>
              <w:t>poor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planning.</w:t>
            </w:r>
          </w:p>
        </w:tc>
      </w:tr>
      <w:tr w:rsidR="00E44F63" w14:paraId="5ECD14BB" w14:textId="77777777">
        <w:trPr>
          <w:trHeight w:val="1339"/>
        </w:trPr>
        <w:tc>
          <w:tcPr>
            <w:tcW w:w="903" w:type="dxa"/>
          </w:tcPr>
          <w:p w14:paraId="7AA69765" w14:textId="77777777" w:rsidR="00E44F63" w:rsidRDefault="00000000">
            <w:pPr>
              <w:pStyle w:val="TableParagraph"/>
              <w:spacing w:before="6"/>
              <w:ind w:left="0" w:right="33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9" w:type="dxa"/>
          </w:tcPr>
          <w:p w14:paraId="640AECCF" w14:textId="77777777" w:rsidR="00E44F63" w:rsidRDefault="00000000">
            <w:pPr>
              <w:pStyle w:val="TableParagraph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description</w:t>
            </w:r>
          </w:p>
        </w:tc>
        <w:tc>
          <w:tcPr>
            <w:tcW w:w="4509" w:type="dxa"/>
          </w:tcPr>
          <w:p w14:paraId="122BA96D" w14:textId="77777777" w:rsidR="00E44F63" w:rsidRDefault="00000000">
            <w:pPr>
              <w:pStyle w:val="TableParagraph"/>
              <w:ind w:right="127"/>
            </w:pPr>
            <w:r>
              <w:t>Our solution is an interactive Tableau dashboard that visually presents toy sales, inventory, and trends. It helps teams quickly understand</w:t>
            </w:r>
            <w:r>
              <w:rPr>
                <w:spacing w:val="-9"/>
              </w:rPr>
              <w:t xml:space="preserve"> </w:t>
            </w:r>
            <w:r>
              <w:t>what’s</w:t>
            </w:r>
            <w:r>
              <w:rPr>
                <w:spacing w:val="-4"/>
              </w:rPr>
              <w:t xml:space="preserve"> </w:t>
            </w:r>
            <w:r>
              <w:t>happening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make</w:t>
            </w:r>
            <w:r>
              <w:rPr>
                <w:spacing w:val="-8"/>
              </w:rPr>
              <w:t xml:space="preserve"> </w:t>
            </w:r>
            <w:r>
              <w:t>smart</w:t>
            </w:r>
          </w:p>
          <w:p w14:paraId="300F877A" w14:textId="77777777" w:rsidR="00E44F63" w:rsidRDefault="00000000">
            <w:pPr>
              <w:pStyle w:val="TableParagraph"/>
              <w:spacing w:before="0" w:line="243" w:lineRule="exact"/>
            </w:pP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decisions</w:t>
            </w:r>
            <w:r>
              <w:rPr>
                <w:spacing w:val="-3"/>
              </w:rPr>
              <w:t xml:space="preserve"> </w:t>
            </w:r>
            <w:r>
              <w:t>—</w:t>
            </w:r>
            <w:r>
              <w:rPr>
                <w:spacing w:val="-3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place.</w:t>
            </w:r>
          </w:p>
        </w:tc>
      </w:tr>
      <w:tr w:rsidR="00E44F63" w14:paraId="25641681" w14:textId="77777777">
        <w:trPr>
          <w:trHeight w:val="1343"/>
        </w:trPr>
        <w:tc>
          <w:tcPr>
            <w:tcW w:w="903" w:type="dxa"/>
          </w:tcPr>
          <w:p w14:paraId="7CA139B9" w14:textId="77777777" w:rsidR="00E44F63" w:rsidRDefault="00000000">
            <w:pPr>
              <w:pStyle w:val="TableParagraph"/>
              <w:spacing w:before="11"/>
              <w:ind w:left="0" w:right="33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9" w:type="dxa"/>
          </w:tcPr>
          <w:p w14:paraId="50306EB5" w14:textId="77777777" w:rsidR="00E44F63" w:rsidRDefault="00000000">
            <w:pPr>
              <w:pStyle w:val="TableParagraph"/>
              <w:spacing w:before="6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4509" w:type="dxa"/>
          </w:tcPr>
          <w:p w14:paraId="6D14035F" w14:textId="77777777" w:rsidR="00E44F63" w:rsidRDefault="00000000">
            <w:pPr>
              <w:pStyle w:val="TableParagraph"/>
              <w:spacing w:before="8" w:line="237" w:lineRule="auto"/>
            </w:pPr>
            <w:r>
              <w:t>Unlike traditional Excel reports or generic dashboards, our solution combines visual storytelling</w:t>
            </w:r>
            <w:r>
              <w:rPr>
                <w:spacing w:val="-7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real-time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7"/>
              </w:rPr>
              <w:t xml:space="preserve"> </w:t>
            </w:r>
            <w:r>
              <w:t>insights</w:t>
            </w:r>
            <w:r>
              <w:rPr>
                <w:spacing w:val="-7"/>
              </w:rPr>
              <w:t xml:space="preserve"> </w:t>
            </w:r>
            <w:r>
              <w:t>tailored specifically for toy businesses — making data</w:t>
            </w:r>
          </w:p>
          <w:p w14:paraId="33D249C0" w14:textId="77777777" w:rsidR="00E44F63" w:rsidRDefault="00000000">
            <w:pPr>
              <w:pStyle w:val="TableParagraph"/>
              <w:spacing w:before="5" w:line="247" w:lineRule="exact"/>
            </w:pPr>
            <w:r>
              <w:t>not</w:t>
            </w:r>
            <w:r>
              <w:rPr>
                <w:spacing w:val="-6"/>
              </w:rPr>
              <w:t xml:space="preserve"> </w:t>
            </w:r>
            <w:r>
              <w:t>just</w:t>
            </w:r>
            <w:r>
              <w:rPr>
                <w:spacing w:val="-2"/>
              </w:rPr>
              <w:t xml:space="preserve"> </w:t>
            </w:r>
            <w:r>
              <w:t>available,</w:t>
            </w:r>
            <w:r>
              <w:rPr>
                <w:spacing w:val="-5"/>
              </w:rPr>
              <w:t xml:space="preserve"> </w:t>
            </w:r>
            <w:r>
              <w:t>but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actionable.</w:t>
            </w:r>
          </w:p>
        </w:tc>
      </w:tr>
      <w:tr w:rsidR="00E44F63" w14:paraId="10799664" w14:textId="77777777">
        <w:trPr>
          <w:trHeight w:val="1344"/>
        </w:trPr>
        <w:tc>
          <w:tcPr>
            <w:tcW w:w="903" w:type="dxa"/>
          </w:tcPr>
          <w:p w14:paraId="0BC01ED8" w14:textId="77777777" w:rsidR="00E44F63" w:rsidRDefault="00000000">
            <w:pPr>
              <w:pStyle w:val="TableParagraph"/>
              <w:spacing w:before="6"/>
              <w:ind w:left="0" w:right="33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9" w:type="dxa"/>
          </w:tcPr>
          <w:p w14:paraId="646BFEFC" w14:textId="77777777" w:rsidR="00E44F63" w:rsidRDefault="00000000">
            <w:pPr>
              <w:pStyle w:val="TableParagraph"/>
              <w:spacing w:before="2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4509" w:type="dxa"/>
          </w:tcPr>
          <w:p w14:paraId="1E22046F" w14:textId="77777777" w:rsidR="00E44F63" w:rsidRDefault="00000000">
            <w:pPr>
              <w:pStyle w:val="TableParagraph"/>
              <w:spacing w:before="2"/>
            </w:pPr>
            <w:r>
              <w:t>By making data clear and easy to use, our solution improves decision-making, reduces waste</w:t>
            </w:r>
            <w:r>
              <w:rPr>
                <w:spacing w:val="-7"/>
              </w:rPr>
              <w:t xml:space="preserve"> </w:t>
            </w:r>
            <w:r>
              <w:t>(like</w:t>
            </w:r>
            <w:r>
              <w:rPr>
                <w:spacing w:val="-7"/>
              </w:rPr>
              <w:t xml:space="preserve"> </w:t>
            </w:r>
            <w:r>
              <w:t>unsold</w:t>
            </w:r>
            <w:r>
              <w:rPr>
                <w:spacing w:val="-8"/>
              </w:rPr>
              <w:t xml:space="preserve"> </w:t>
            </w:r>
            <w:r>
              <w:t>stock),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boosts</w:t>
            </w:r>
            <w:r>
              <w:rPr>
                <w:spacing w:val="-7"/>
              </w:rPr>
              <w:t xml:space="preserve"> </w:t>
            </w:r>
            <w:r>
              <w:t>customer satisfaction by helping companies produce</w:t>
            </w:r>
          </w:p>
          <w:p w14:paraId="1A10C59B" w14:textId="77777777" w:rsidR="00E44F63" w:rsidRDefault="00000000">
            <w:pPr>
              <w:pStyle w:val="TableParagraph"/>
              <w:spacing w:line="247" w:lineRule="exact"/>
            </w:pPr>
            <w:r>
              <w:t>what’s</w:t>
            </w:r>
            <w:r>
              <w:rPr>
                <w:spacing w:val="-5"/>
              </w:rPr>
              <w:t xml:space="preserve"> </w:t>
            </w:r>
            <w:r>
              <w:t>truly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demand.</w:t>
            </w:r>
          </w:p>
        </w:tc>
      </w:tr>
      <w:tr w:rsidR="00E44F63" w14:paraId="2264449E" w14:textId="77777777">
        <w:trPr>
          <w:trHeight w:val="1344"/>
        </w:trPr>
        <w:tc>
          <w:tcPr>
            <w:tcW w:w="903" w:type="dxa"/>
          </w:tcPr>
          <w:p w14:paraId="238B2DF5" w14:textId="77777777" w:rsidR="00E44F63" w:rsidRDefault="00000000">
            <w:pPr>
              <w:pStyle w:val="TableParagraph"/>
              <w:spacing w:before="6"/>
              <w:ind w:left="0" w:right="33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9" w:type="dxa"/>
          </w:tcPr>
          <w:p w14:paraId="2D6EC940" w14:textId="77777777" w:rsidR="00E44F63" w:rsidRDefault="00000000">
            <w:pPr>
              <w:pStyle w:val="TableParagraph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4509" w:type="dxa"/>
          </w:tcPr>
          <w:p w14:paraId="0E2B6D67" w14:textId="77777777" w:rsidR="00E44F63" w:rsidRDefault="00000000">
            <w:pPr>
              <w:pStyle w:val="TableParagraph"/>
            </w:pPr>
            <w:r>
              <w:t>This</w:t>
            </w:r>
            <w:r>
              <w:rPr>
                <w:spacing w:val="-7"/>
              </w:rPr>
              <w:t xml:space="preserve"> </w:t>
            </w:r>
            <w:r>
              <w:t>solution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offered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subscription- based dashboard service or licensed per company, with potential for add-ons like</w:t>
            </w:r>
          </w:p>
          <w:p w14:paraId="3310B108" w14:textId="77777777" w:rsidR="00E44F63" w:rsidRDefault="00000000">
            <w:pPr>
              <w:pStyle w:val="TableParagraph"/>
              <w:spacing w:before="0" w:line="270" w:lineRule="atLeast"/>
            </w:pPr>
            <w:r>
              <w:t>predictive</w:t>
            </w:r>
            <w:r>
              <w:rPr>
                <w:spacing w:val="-8"/>
              </w:rPr>
              <w:t xml:space="preserve"> </w:t>
            </w:r>
            <w:r>
              <w:t>analytics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custom</w:t>
            </w:r>
            <w:r>
              <w:rPr>
                <w:spacing w:val="-7"/>
              </w:rPr>
              <w:t xml:space="preserve"> </w:t>
            </w:r>
            <w:r>
              <w:t>KPIs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 xml:space="preserve">each </w:t>
            </w:r>
            <w:r>
              <w:rPr>
                <w:spacing w:val="-2"/>
              </w:rPr>
              <w:t>client.</w:t>
            </w:r>
          </w:p>
        </w:tc>
      </w:tr>
      <w:tr w:rsidR="00E44F63" w14:paraId="129E051B" w14:textId="77777777">
        <w:trPr>
          <w:trHeight w:val="1342"/>
        </w:trPr>
        <w:tc>
          <w:tcPr>
            <w:tcW w:w="903" w:type="dxa"/>
          </w:tcPr>
          <w:p w14:paraId="7BA92A86" w14:textId="77777777" w:rsidR="00E44F63" w:rsidRDefault="00000000">
            <w:pPr>
              <w:pStyle w:val="TableParagraph"/>
              <w:spacing w:before="4"/>
              <w:ind w:left="0" w:right="333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59" w:type="dxa"/>
          </w:tcPr>
          <w:p w14:paraId="23D161AC" w14:textId="77777777" w:rsidR="00E44F63" w:rsidRDefault="00000000">
            <w:pPr>
              <w:pStyle w:val="TableParagraph"/>
              <w:spacing w:before="0" w:line="268" w:lineRule="exact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4509" w:type="dxa"/>
          </w:tcPr>
          <w:p w14:paraId="329CDB3A" w14:textId="77777777" w:rsidR="00E44F63" w:rsidRDefault="00000000">
            <w:pPr>
              <w:pStyle w:val="TableParagraph"/>
              <w:spacing w:before="0"/>
            </w:pPr>
            <w:r>
              <w:t>The dashboard is scalable to handle data from small</w:t>
            </w:r>
            <w:r>
              <w:rPr>
                <w:spacing w:val="-5"/>
              </w:rPr>
              <w:t xml:space="preserve"> </w:t>
            </w:r>
            <w:r>
              <w:t>toy</w:t>
            </w:r>
            <w:r>
              <w:rPr>
                <w:spacing w:val="-7"/>
              </w:rPr>
              <w:t xml:space="preserve"> </w:t>
            </w:r>
            <w:r>
              <w:t>startups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large</w:t>
            </w:r>
            <w:r>
              <w:rPr>
                <w:spacing w:val="-7"/>
              </w:rPr>
              <w:t xml:space="preserve"> </w:t>
            </w:r>
            <w:r>
              <w:t>manufacturers.</w:t>
            </w:r>
            <w:r>
              <w:rPr>
                <w:spacing w:val="-6"/>
              </w:rPr>
              <w:t xml:space="preserve"> </w:t>
            </w:r>
            <w:r>
              <w:t>It</w:t>
            </w:r>
            <w:r>
              <w:rPr>
                <w:spacing w:val="-9"/>
              </w:rPr>
              <w:t xml:space="preserve"> </w:t>
            </w:r>
            <w:r>
              <w:t>can be easily adapted to different product lines, regions,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time</w:t>
            </w:r>
            <w:r>
              <w:rPr>
                <w:spacing w:val="-1"/>
              </w:rPr>
              <w:t xml:space="preserve"> </w:t>
            </w:r>
            <w:r>
              <w:t>periods,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can integrate</w:t>
            </w:r>
            <w:r>
              <w:rPr>
                <w:spacing w:val="-1"/>
              </w:rPr>
              <w:t xml:space="preserve"> </w:t>
            </w:r>
            <w:r>
              <w:t>with</w:t>
            </w:r>
          </w:p>
          <w:p w14:paraId="46930E72" w14:textId="77777777" w:rsidR="00E44F63" w:rsidRDefault="00000000">
            <w:pPr>
              <w:pStyle w:val="TableParagraph"/>
              <w:spacing w:before="0" w:line="247" w:lineRule="exact"/>
            </w:pPr>
            <w:r>
              <w:t>most</w:t>
            </w:r>
            <w:r>
              <w:rPr>
                <w:spacing w:val="-7"/>
              </w:rPr>
              <w:t xml:space="preserve"> </w:t>
            </w:r>
            <w:r>
              <w:t>existing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</w:tr>
    </w:tbl>
    <w:p w14:paraId="5336A08B" w14:textId="77777777" w:rsidR="00CF666B" w:rsidRDefault="00CF666B"/>
    <w:sectPr w:rsidR="00CF666B">
      <w:type w:val="continuous"/>
      <w:pgSz w:w="11910" w:h="16840"/>
      <w:pgMar w:top="8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4F63"/>
    <w:rsid w:val="005149DB"/>
    <w:rsid w:val="00CF666B"/>
    <w:rsid w:val="00E44F63"/>
    <w:rsid w:val="00FE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C81D"/>
  <w15:docId w15:val="{668E19FD-B652-401E-B0D3-C5B52067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33"/>
      <w:ind w:left="3048" w:right="3186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Satya Varshita Sirigina</cp:lastModifiedBy>
  <cp:revision>2</cp:revision>
  <dcterms:created xsi:type="dcterms:W3CDTF">2026-02-17T13:49:00Z</dcterms:created>
  <dcterms:modified xsi:type="dcterms:W3CDTF">2026-02-17T14:36:00Z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www.ilovepdf.com</vt:lpwstr>
  </property>
</Properties>
</file>