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F2C0" w14:textId="77777777" w:rsidR="00BD211C" w:rsidRDefault="00587D1B" w:rsidP="00D90368">
      <w:pPr>
        <w:pStyle w:val="Heading1"/>
        <w:ind w:left="4320" w:firstLine="720"/>
        <w:rPr>
          <w:b/>
          <w:sz w:val="18"/>
          <w:szCs w:val="18"/>
        </w:rPr>
      </w:pPr>
      <w:r>
        <w:rPr>
          <w:b/>
          <w:sz w:val="18"/>
          <w:szCs w:val="18"/>
        </w:rPr>
        <w:t>LAVANYA KASTURI</w:t>
      </w:r>
    </w:p>
    <w:p w14:paraId="2C888086" w14:textId="77777777" w:rsidR="00BD211C" w:rsidRDefault="00BD211C">
      <w:pPr>
        <w:rPr>
          <w:sz w:val="18"/>
          <w:szCs w:val="18"/>
        </w:rPr>
      </w:pPr>
    </w:p>
    <w:p w14:paraId="0BB7672E" w14:textId="0414AD22" w:rsidR="00BD211C" w:rsidRPr="00D90368" w:rsidRDefault="00587D1B">
      <w:pPr>
        <w:rPr>
          <w:rFonts w:ascii="Corbel" w:hAnsi="Corbel"/>
          <w:sz w:val="18"/>
          <w:szCs w:val="18"/>
        </w:rPr>
      </w:pPr>
      <w:r>
        <w:rPr>
          <w:rFonts w:ascii="Twentieth Century" w:eastAsia="Twentieth Century" w:hAnsi="Twentieth Century" w:cs="Twentieth Century"/>
          <w:b/>
          <w:color w:val="256A93"/>
          <w:sz w:val="18"/>
          <w:szCs w:val="18"/>
        </w:rPr>
        <w:t>GitHub:</w:t>
      </w:r>
      <w:r>
        <w:rPr>
          <w:rFonts w:ascii="Corbel" w:eastAsia="Corbel" w:hAnsi="Corbel" w:cs="Corbel"/>
          <w:sz w:val="18"/>
          <w:szCs w:val="18"/>
        </w:rPr>
        <w:t xml:space="preserve"> </w:t>
      </w:r>
      <w:hyperlink r:id="rId6">
        <w:r>
          <w:rPr>
            <w:rFonts w:ascii="Corbel" w:eastAsia="Corbel" w:hAnsi="Corbel" w:cs="Corbel"/>
            <w:color w:val="0563C1"/>
            <w:sz w:val="18"/>
            <w:szCs w:val="18"/>
            <w:u w:val="single"/>
          </w:rPr>
          <w:t>https://github.com/LakshmiLavanyaKasturi</w:t>
        </w:r>
      </w:hyperlink>
      <w:r>
        <w:rPr>
          <w:rFonts w:ascii="Corbel" w:eastAsia="Corbel" w:hAnsi="Corbel" w:cs="Corbel"/>
          <w:color w:val="4472C4"/>
          <w:sz w:val="18"/>
          <w:szCs w:val="18"/>
        </w:rPr>
        <w:tab/>
      </w:r>
      <w:r>
        <w:rPr>
          <w:rFonts w:ascii="Corbel" w:eastAsia="Corbel" w:hAnsi="Corbel" w:cs="Corbel"/>
          <w:color w:val="4472C4"/>
          <w:sz w:val="18"/>
          <w:szCs w:val="18"/>
        </w:rPr>
        <w:tab/>
      </w:r>
      <w:r>
        <w:rPr>
          <w:rFonts w:ascii="Corbel" w:eastAsia="Corbel" w:hAnsi="Corbel" w:cs="Corbel"/>
          <w:color w:val="4472C4"/>
          <w:sz w:val="18"/>
          <w:szCs w:val="18"/>
        </w:rPr>
        <w:tab/>
      </w:r>
      <w:r>
        <w:rPr>
          <w:rFonts w:ascii="Corbel" w:eastAsia="Corbel" w:hAnsi="Corbel" w:cs="Corbel"/>
          <w:color w:val="4472C4"/>
          <w:sz w:val="18"/>
          <w:szCs w:val="18"/>
        </w:rPr>
        <w:tab/>
      </w:r>
      <w:r w:rsidR="00DC7BE4" w:rsidRPr="00DC7BE4">
        <w:rPr>
          <w:rFonts w:ascii="Corbel" w:eastAsia="Corbel" w:hAnsi="Corbel" w:cs="Corbel"/>
          <w:b/>
          <w:bCs/>
          <w:color w:val="4472C4"/>
          <w:sz w:val="18"/>
          <w:szCs w:val="18"/>
        </w:rPr>
        <w:t>LinkedIn</w:t>
      </w:r>
      <w:r w:rsidR="00DC7BE4">
        <w:rPr>
          <w:rFonts w:ascii="Corbel" w:eastAsia="Corbel" w:hAnsi="Corbel" w:cs="Corbel"/>
          <w:color w:val="4472C4"/>
          <w:sz w:val="18"/>
          <w:szCs w:val="18"/>
        </w:rPr>
        <w:t xml:space="preserve">: </w:t>
      </w:r>
      <w:hyperlink r:id="rId7" w:history="1">
        <w:r w:rsidR="00DC7BE4" w:rsidRPr="00D90368">
          <w:rPr>
            <w:rStyle w:val="Hyperlink"/>
            <w:rFonts w:ascii="Corbel" w:hAnsi="Corbel"/>
            <w:sz w:val="18"/>
            <w:szCs w:val="18"/>
          </w:rPr>
          <w:t>Lavanya Kasturi | LinkedIn</w:t>
        </w:r>
      </w:hyperlink>
    </w:p>
    <w:p w14:paraId="15FE02AA" w14:textId="77777777" w:rsidR="00BD211C" w:rsidRDefault="00587D1B">
      <w:pPr>
        <w:rPr>
          <w:rFonts w:ascii="Corbel" w:eastAsia="Corbel" w:hAnsi="Corbel" w:cs="Corbel"/>
          <w:color w:val="0563C1"/>
          <w:sz w:val="18"/>
          <w:szCs w:val="18"/>
          <w:u w:val="single"/>
        </w:rPr>
      </w:pPr>
      <w:r>
        <w:rPr>
          <w:rFonts w:ascii="Twentieth Century" w:eastAsia="Twentieth Century" w:hAnsi="Twentieth Century" w:cs="Twentieth Century"/>
          <w:b/>
          <w:color w:val="256A93"/>
          <w:sz w:val="18"/>
          <w:szCs w:val="18"/>
        </w:rPr>
        <w:tab/>
      </w:r>
      <w:r>
        <w:rPr>
          <w:rFonts w:ascii="Twentieth Century" w:eastAsia="Twentieth Century" w:hAnsi="Twentieth Century" w:cs="Twentieth Century"/>
          <w:b/>
          <w:color w:val="256A93"/>
          <w:sz w:val="18"/>
          <w:szCs w:val="18"/>
        </w:rPr>
        <w:tab/>
      </w:r>
      <w:r>
        <w:rPr>
          <w:rFonts w:ascii="Twentieth Century" w:eastAsia="Twentieth Century" w:hAnsi="Twentieth Century" w:cs="Twentieth Century"/>
          <w:b/>
          <w:color w:val="256A93"/>
          <w:sz w:val="18"/>
          <w:szCs w:val="18"/>
        </w:rPr>
        <w:tab/>
        <w:t xml:space="preserve">     </w:t>
      </w:r>
    </w:p>
    <w:p w14:paraId="4AC8054E" w14:textId="77777777" w:rsidR="00BD211C" w:rsidRDefault="00587D1B">
      <w:pPr>
        <w:spacing w:before="240" w:after="0" w:line="240" w:lineRule="auto"/>
        <w:rPr>
          <w:rFonts w:ascii="Corbel" w:eastAsia="Corbel" w:hAnsi="Corbel" w:cs="Corbel"/>
          <w:sz w:val="18"/>
          <w:szCs w:val="18"/>
        </w:rPr>
      </w:pPr>
      <w:r>
        <w:rPr>
          <w:rFonts w:ascii="Corbel" w:eastAsia="Corbel" w:hAnsi="Corbel" w:cs="Corbel"/>
          <w:b/>
          <w:sz w:val="18"/>
          <w:szCs w:val="18"/>
        </w:rPr>
        <w:t xml:space="preserve">Microsoft Azure Cloud, </w:t>
      </w:r>
      <w:r>
        <w:rPr>
          <w:color w:val="1F3863"/>
          <w:sz w:val="18"/>
          <w:szCs w:val="18"/>
        </w:rPr>
        <w:t>Redmond WA</w:t>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t xml:space="preserve">              </w:t>
      </w:r>
      <w:r>
        <w:rPr>
          <w:b/>
          <w:sz w:val="18"/>
          <w:szCs w:val="18"/>
        </w:rPr>
        <w:t>May 2020 - April 2021</w:t>
      </w:r>
    </w:p>
    <w:p w14:paraId="76805CE5" w14:textId="77777777" w:rsidR="00BD211C" w:rsidRDefault="00587D1B">
      <w:pPr>
        <w:spacing w:line="240" w:lineRule="auto"/>
        <w:rPr>
          <w:rFonts w:ascii="Quattrocento Sans" w:eastAsia="Quattrocento Sans" w:hAnsi="Quattrocento Sans" w:cs="Quattrocento Sans"/>
          <w:b/>
          <w:sz w:val="18"/>
          <w:szCs w:val="18"/>
          <w:highlight w:val="white"/>
        </w:rPr>
      </w:pPr>
      <w:r>
        <w:rPr>
          <w:b/>
          <w:i/>
          <w:color w:val="2F5496"/>
          <w:sz w:val="18"/>
          <w:szCs w:val="18"/>
        </w:rPr>
        <w:t>Programmer writer</w:t>
      </w:r>
      <w:r>
        <w:rPr>
          <w:rFonts w:ascii="Quattrocento Sans" w:eastAsia="Quattrocento Sans" w:hAnsi="Quattrocento Sans" w:cs="Quattrocento Sans"/>
          <w:b/>
          <w:sz w:val="18"/>
          <w:szCs w:val="18"/>
          <w:highlight w:val="white"/>
        </w:rPr>
        <w:t xml:space="preserve"> </w:t>
      </w:r>
    </w:p>
    <w:p w14:paraId="3578BC0C" w14:textId="77777777" w:rsidR="00BD211C" w:rsidRDefault="00587D1B">
      <w:pPr>
        <w:tabs>
          <w:tab w:val="left" w:pos="2854"/>
        </w:tabs>
        <w:spacing w:after="0"/>
        <w:rPr>
          <w:rFonts w:ascii="Corbel" w:eastAsia="Corbel" w:hAnsi="Corbel" w:cs="Corbel"/>
          <w:b/>
          <w:sz w:val="18"/>
          <w:szCs w:val="18"/>
        </w:rPr>
      </w:pPr>
      <w:r>
        <w:rPr>
          <w:rFonts w:ascii="Corbel" w:eastAsia="Corbel" w:hAnsi="Corbel" w:cs="Corbel"/>
          <w:b/>
          <w:sz w:val="18"/>
          <w:szCs w:val="18"/>
        </w:rPr>
        <w:t>Azure Digital Twins:</w:t>
      </w:r>
    </w:p>
    <w:p w14:paraId="73D2DFC3" w14:textId="77777777" w:rsidR="00BD211C" w:rsidRDefault="00587D1B">
      <w:pPr>
        <w:numPr>
          <w:ilvl w:val="0"/>
          <w:numId w:val="4"/>
        </w:numPr>
        <w:spacing w:after="0"/>
        <w:rPr>
          <w:rFonts w:ascii="Corbel" w:eastAsia="Corbel" w:hAnsi="Corbel" w:cs="Corbel"/>
          <w:sz w:val="18"/>
          <w:szCs w:val="18"/>
        </w:rPr>
      </w:pPr>
      <w:r>
        <w:rPr>
          <w:rFonts w:ascii="Corbel" w:eastAsia="Corbel" w:hAnsi="Corbel" w:cs="Corbel"/>
          <w:sz w:val="18"/>
          <w:szCs w:val="18"/>
        </w:rPr>
        <w:t xml:space="preserve"> Wrote an article to use </w:t>
      </w:r>
      <w:r>
        <w:rPr>
          <w:rFonts w:ascii="Corbel" w:eastAsia="Corbel" w:hAnsi="Corbel" w:cs="Corbel"/>
          <w:b/>
          <w:sz w:val="18"/>
          <w:szCs w:val="18"/>
        </w:rPr>
        <w:t>PowerShell scripts</w:t>
      </w:r>
      <w:r>
        <w:rPr>
          <w:rFonts w:ascii="Corbel" w:eastAsia="Corbel" w:hAnsi="Corbel" w:cs="Corbel"/>
          <w:sz w:val="18"/>
          <w:szCs w:val="18"/>
        </w:rPr>
        <w:t xml:space="preserve"> to automate the process of setting up an Azure digital twins instance and authentication using </w:t>
      </w:r>
      <w:r>
        <w:rPr>
          <w:rFonts w:ascii="Corbel" w:eastAsia="Corbel" w:hAnsi="Corbel" w:cs="Corbel"/>
          <w:b/>
          <w:sz w:val="18"/>
          <w:szCs w:val="18"/>
        </w:rPr>
        <w:t>Markdown.</w:t>
      </w:r>
    </w:p>
    <w:p w14:paraId="7BDF4003" w14:textId="77777777" w:rsidR="00BD211C" w:rsidRDefault="00587D1B">
      <w:pPr>
        <w:numPr>
          <w:ilvl w:val="0"/>
          <w:numId w:val="4"/>
        </w:numPr>
        <w:pBdr>
          <w:top w:val="nil"/>
          <w:left w:val="nil"/>
          <w:bottom w:val="nil"/>
          <w:right w:val="nil"/>
          <w:between w:val="nil"/>
        </w:pBdr>
        <w:spacing w:after="0"/>
        <w:rPr>
          <w:rFonts w:ascii="Corbel" w:eastAsia="Corbel" w:hAnsi="Corbel" w:cs="Corbel"/>
          <w:sz w:val="18"/>
          <w:szCs w:val="18"/>
        </w:rPr>
      </w:pPr>
      <w:r>
        <w:rPr>
          <w:rFonts w:ascii="Corbel" w:eastAsia="Corbel" w:hAnsi="Corbel" w:cs="Corbel"/>
          <w:sz w:val="18"/>
          <w:szCs w:val="18"/>
        </w:rPr>
        <w:t>Worked with developers to improve automated scripts to onboard users to Azure digital twins service. Identified 5 key issues and improved the efficiency of the script from 40 to 75%.</w:t>
      </w:r>
    </w:p>
    <w:p w14:paraId="3EA79CD0"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Authentication using OAuth2.</w:t>
      </w:r>
    </w:p>
    <w:p w14:paraId="3F37BCCA"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Linked App registrations using Power shell and Azure portal.</w:t>
      </w:r>
    </w:p>
    <w:p w14:paraId="58527A6E"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Authorization scripts for automated access control.</w:t>
      </w:r>
    </w:p>
    <w:p w14:paraId="6F2FC120"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Control plane APIs and Data plane APIs.</w:t>
      </w:r>
    </w:p>
    <w:p w14:paraId="1610C96F"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Used </w:t>
      </w:r>
      <w:r>
        <w:rPr>
          <w:rFonts w:ascii="Corbel" w:eastAsia="Corbel" w:hAnsi="Corbel" w:cs="Corbel"/>
          <w:b/>
          <w:color w:val="000000"/>
          <w:sz w:val="18"/>
          <w:szCs w:val="18"/>
        </w:rPr>
        <w:t xml:space="preserve">POSTMAN </w:t>
      </w:r>
      <w:r>
        <w:rPr>
          <w:rFonts w:ascii="Corbel" w:eastAsia="Corbel" w:hAnsi="Corbel" w:cs="Corbel"/>
          <w:color w:val="000000"/>
          <w:sz w:val="18"/>
          <w:szCs w:val="18"/>
        </w:rPr>
        <w:t xml:space="preserve">to import digital twins </w:t>
      </w:r>
      <w:r>
        <w:rPr>
          <w:rFonts w:ascii="Corbel" w:eastAsia="Corbel" w:hAnsi="Corbel" w:cs="Corbel"/>
          <w:b/>
          <w:color w:val="000000"/>
          <w:sz w:val="18"/>
          <w:szCs w:val="18"/>
        </w:rPr>
        <w:t>SWAGGER</w:t>
      </w:r>
      <w:r>
        <w:rPr>
          <w:rFonts w:ascii="Corbel" w:eastAsia="Corbel" w:hAnsi="Corbel" w:cs="Corbel"/>
          <w:color w:val="000000"/>
          <w:sz w:val="18"/>
          <w:szCs w:val="18"/>
        </w:rPr>
        <w:t xml:space="preserve"> files and used HTTP methods to call API.</w:t>
      </w:r>
    </w:p>
    <w:p w14:paraId="1D0C74E1"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Used SQL based Azure Digital Twins query language to query the twin graph.</w:t>
      </w:r>
    </w:p>
    <w:p w14:paraId="01EC8F25"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Used ARM API’s to create an endpoint with dead lettering using C#.</w:t>
      </w:r>
    </w:p>
    <w:p w14:paraId="6B3C22C8" w14:textId="77777777" w:rsidR="00BD211C" w:rsidRDefault="00587D1B">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Worked on content standards report for Azure services using </w:t>
      </w:r>
      <w:r>
        <w:rPr>
          <w:rFonts w:ascii="Corbel" w:eastAsia="Corbel" w:hAnsi="Corbel" w:cs="Corbel"/>
          <w:b/>
          <w:color w:val="000000"/>
          <w:sz w:val="18"/>
          <w:szCs w:val="18"/>
        </w:rPr>
        <w:t>Power BI</w:t>
      </w:r>
      <w:r>
        <w:rPr>
          <w:rFonts w:ascii="Corbel" w:eastAsia="Corbel" w:hAnsi="Corbel" w:cs="Corbel"/>
          <w:color w:val="000000"/>
          <w:sz w:val="18"/>
          <w:szCs w:val="18"/>
        </w:rPr>
        <w:t xml:space="preserve"> and improved the document standards from 55% to 85%.</w:t>
      </w:r>
    </w:p>
    <w:p w14:paraId="577E9F98" w14:textId="5E7ACC67" w:rsidR="005A52F2" w:rsidRDefault="00587D1B" w:rsidP="005A52F2">
      <w:pPr>
        <w:numPr>
          <w:ilvl w:val="0"/>
          <w:numId w:val="4"/>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Used </w:t>
      </w:r>
      <w:r>
        <w:rPr>
          <w:rFonts w:ascii="Corbel" w:eastAsia="Corbel" w:hAnsi="Corbel" w:cs="Corbel"/>
          <w:b/>
          <w:color w:val="000000"/>
          <w:sz w:val="18"/>
          <w:szCs w:val="18"/>
        </w:rPr>
        <w:t xml:space="preserve">DevOps </w:t>
      </w:r>
      <w:r>
        <w:rPr>
          <w:rFonts w:ascii="Corbel" w:eastAsia="Corbel" w:hAnsi="Corbel" w:cs="Corbel"/>
          <w:color w:val="000000"/>
          <w:sz w:val="18"/>
          <w:szCs w:val="18"/>
        </w:rPr>
        <w:t>for sprint planning, reporting, and task management.</w:t>
      </w:r>
    </w:p>
    <w:p w14:paraId="28007CDC" w14:textId="35C2DDE9" w:rsidR="005A52F2" w:rsidRDefault="005A52F2" w:rsidP="005A52F2">
      <w:pPr>
        <w:pBdr>
          <w:top w:val="nil"/>
          <w:left w:val="nil"/>
          <w:bottom w:val="nil"/>
          <w:right w:val="nil"/>
          <w:between w:val="nil"/>
        </w:pBdr>
        <w:spacing w:after="0"/>
        <w:ind w:left="360"/>
        <w:rPr>
          <w:rFonts w:ascii="Corbel" w:eastAsia="Corbel" w:hAnsi="Corbel" w:cs="Corbel"/>
          <w:color w:val="000000"/>
          <w:sz w:val="18"/>
          <w:szCs w:val="18"/>
        </w:rPr>
      </w:pPr>
    </w:p>
    <w:p w14:paraId="0FC81342" w14:textId="2E48FDD8" w:rsidR="005A52F2" w:rsidRDefault="005A52F2" w:rsidP="005A52F2">
      <w:pPr>
        <w:pBdr>
          <w:top w:val="nil"/>
          <w:left w:val="nil"/>
          <w:bottom w:val="nil"/>
          <w:right w:val="nil"/>
          <w:between w:val="nil"/>
        </w:pBdr>
        <w:spacing w:after="0"/>
        <w:ind w:left="360"/>
        <w:rPr>
          <w:rFonts w:ascii="Corbel" w:eastAsia="Corbel" w:hAnsi="Corbel" w:cs="Corbel"/>
          <w:color w:val="000000"/>
          <w:sz w:val="18"/>
          <w:szCs w:val="18"/>
        </w:rPr>
      </w:pPr>
      <w:r>
        <w:rPr>
          <w:rFonts w:ascii="Corbel" w:eastAsia="Corbel" w:hAnsi="Corbel" w:cs="Corbel"/>
          <w:color w:val="000000"/>
          <w:sz w:val="18"/>
          <w:szCs w:val="18"/>
        </w:rPr>
        <w:t>Samples:</w:t>
      </w:r>
    </w:p>
    <w:p w14:paraId="413E9FBF" w14:textId="77777777" w:rsidR="005A52F2" w:rsidRPr="005A52F2" w:rsidRDefault="005A52F2" w:rsidP="005A52F2">
      <w:pPr>
        <w:pBdr>
          <w:top w:val="nil"/>
          <w:left w:val="nil"/>
          <w:bottom w:val="nil"/>
          <w:right w:val="nil"/>
          <w:between w:val="nil"/>
        </w:pBdr>
        <w:spacing w:after="0"/>
        <w:rPr>
          <w:rFonts w:ascii="Corbel" w:eastAsia="Corbel" w:hAnsi="Corbel" w:cs="Corbel"/>
          <w:color w:val="000000"/>
          <w:sz w:val="18"/>
          <w:szCs w:val="18"/>
        </w:rPr>
      </w:pPr>
    </w:p>
    <w:p w14:paraId="22C0770F" w14:textId="77777777" w:rsidR="005A52F2" w:rsidRPr="005A52F2" w:rsidRDefault="00CC069D" w:rsidP="005A52F2">
      <w:pPr>
        <w:pStyle w:val="ListParagraph"/>
        <w:numPr>
          <w:ilvl w:val="0"/>
          <w:numId w:val="9"/>
        </w:numPr>
        <w:shd w:val="clear" w:color="auto" w:fill="FFFFFF"/>
        <w:rPr>
          <w:rFonts w:ascii="Corbel" w:hAnsi="Corbel" w:cs="Arial"/>
          <w:color w:val="222222"/>
          <w:sz w:val="18"/>
          <w:szCs w:val="18"/>
        </w:rPr>
      </w:pPr>
      <w:hyperlink r:id="rId8" w:tgtFrame="_blank" w:history="1">
        <w:r w:rsidR="005A52F2" w:rsidRPr="005A52F2">
          <w:rPr>
            <w:rStyle w:val="Hyperlink"/>
            <w:rFonts w:ascii="Corbel" w:hAnsi="Corbel" w:cs="Arial"/>
            <w:color w:val="1155CC"/>
            <w:sz w:val="18"/>
            <w:szCs w:val="18"/>
          </w:rPr>
          <w:t>Integrate with Azure Time Series Insights - Azure Digital Twins | Microsoft Docs</w:t>
        </w:r>
      </w:hyperlink>
    </w:p>
    <w:p w14:paraId="4CA44E38" w14:textId="77777777" w:rsidR="005A52F2" w:rsidRPr="005A52F2" w:rsidRDefault="00CC069D" w:rsidP="005A52F2">
      <w:pPr>
        <w:pStyle w:val="ListParagraph"/>
        <w:numPr>
          <w:ilvl w:val="0"/>
          <w:numId w:val="9"/>
        </w:numPr>
        <w:shd w:val="clear" w:color="auto" w:fill="FFFFFF"/>
        <w:rPr>
          <w:rFonts w:ascii="Corbel" w:hAnsi="Corbel" w:cs="Arial"/>
          <w:color w:val="222222"/>
          <w:sz w:val="18"/>
          <w:szCs w:val="18"/>
        </w:rPr>
      </w:pPr>
      <w:hyperlink r:id="rId9" w:tgtFrame="_blank" w:history="1">
        <w:r w:rsidR="005A52F2" w:rsidRPr="005A52F2">
          <w:rPr>
            <w:rStyle w:val="Hyperlink"/>
            <w:rFonts w:ascii="Corbel" w:hAnsi="Corbel" w:cs="Arial"/>
            <w:color w:val="1155CC"/>
            <w:sz w:val="18"/>
            <w:szCs w:val="18"/>
          </w:rPr>
          <w:t>Set up an instance and authentication (PowerShell) - Azure Digital Twins | Microsoft Docs</w:t>
        </w:r>
      </w:hyperlink>
    </w:p>
    <w:p w14:paraId="56599707" w14:textId="77777777" w:rsidR="005A52F2" w:rsidRPr="005A52F2" w:rsidRDefault="00CC069D" w:rsidP="005A52F2">
      <w:pPr>
        <w:pStyle w:val="ListParagraph"/>
        <w:numPr>
          <w:ilvl w:val="0"/>
          <w:numId w:val="9"/>
        </w:numPr>
        <w:shd w:val="clear" w:color="auto" w:fill="FFFFFF"/>
        <w:rPr>
          <w:rFonts w:ascii="Corbel" w:hAnsi="Corbel" w:cs="Arial"/>
          <w:color w:val="222222"/>
          <w:sz w:val="18"/>
          <w:szCs w:val="18"/>
        </w:rPr>
      </w:pPr>
      <w:hyperlink r:id="rId10" w:tgtFrame="_blank" w:history="1">
        <w:r w:rsidR="005A52F2" w:rsidRPr="005A52F2">
          <w:rPr>
            <w:rStyle w:val="Hyperlink"/>
            <w:rFonts w:ascii="Corbel" w:hAnsi="Corbel" w:cs="Arial"/>
            <w:color w:val="1155CC"/>
            <w:sz w:val="18"/>
            <w:szCs w:val="18"/>
          </w:rPr>
          <w:t>Ingest telemetry from IoT Hub - Azure Digital Twins | Microsoft Docs</w:t>
        </w:r>
      </w:hyperlink>
    </w:p>
    <w:p w14:paraId="4AB7C68D" w14:textId="77777777" w:rsidR="00BD211C" w:rsidRDefault="00BD211C">
      <w:pPr>
        <w:pBdr>
          <w:top w:val="nil"/>
          <w:left w:val="nil"/>
          <w:bottom w:val="nil"/>
          <w:right w:val="nil"/>
          <w:between w:val="nil"/>
        </w:pBdr>
        <w:spacing w:after="0"/>
        <w:ind w:left="720"/>
        <w:rPr>
          <w:rFonts w:ascii="Corbel" w:eastAsia="Corbel" w:hAnsi="Corbel" w:cs="Corbel"/>
          <w:sz w:val="18"/>
          <w:szCs w:val="18"/>
        </w:rPr>
      </w:pPr>
    </w:p>
    <w:p w14:paraId="0748DC7A" w14:textId="0155169A" w:rsidR="00BD211C" w:rsidRDefault="00587D1B">
      <w:pPr>
        <w:spacing w:after="0"/>
        <w:rPr>
          <w:rFonts w:ascii="Corbel" w:eastAsia="Corbel" w:hAnsi="Corbel" w:cs="Corbel"/>
          <w:sz w:val="18"/>
          <w:szCs w:val="18"/>
        </w:rPr>
      </w:pPr>
      <w:r>
        <w:rPr>
          <w:rFonts w:ascii="Corbel" w:eastAsia="Corbel" w:hAnsi="Corbel" w:cs="Corbel"/>
          <w:b/>
          <w:sz w:val="18"/>
          <w:szCs w:val="18"/>
        </w:rPr>
        <w:t>MS Learn project:</w:t>
      </w:r>
      <w:r>
        <w:rPr>
          <w:rFonts w:ascii="Corbel" w:eastAsia="Corbel" w:hAnsi="Corbel" w:cs="Corbel"/>
          <w:b/>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r>
      <w:r>
        <w:rPr>
          <w:rFonts w:ascii="Corbel" w:eastAsia="Corbel" w:hAnsi="Corbel" w:cs="Corbel"/>
          <w:sz w:val="18"/>
          <w:szCs w:val="18"/>
        </w:rPr>
        <w:tab/>
        <w:t xml:space="preserve">                  </w:t>
      </w:r>
      <w:r>
        <w:rPr>
          <w:b/>
          <w:sz w:val="18"/>
          <w:szCs w:val="18"/>
        </w:rPr>
        <w:t>Oct 2020 - Feb 2021</w:t>
      </w:r>
    </w:p>
    <w:p w14:paraId="113EF237" w14:textId="77777777" w:rsidR="00BD211C" w:rsidRDefault="00587D1B">
      <w:pPr>
        <w:numPr>
          <w:ilvl w:val="0"/>
          <w:numId w:val="6"/>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Edited learning content adhering to learning standards.</w:t>
      </w:r>
    </w:p>
    <w:p w14:paraId="36DEDCCE" w14:textId="77777777" w:rsidR="00BD211C" w:rsidRDefault="00587D1B">
      <w:pPr>
        <w:numPr>
          <w:ilvl w:val="0"/>
          <w:numId w:val="6"/>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Contributed to 4 learning modules</w:t>
      </w:r>
      <w:r>
        <w:rPr>
          <w:rFonts w:ascii="Corbel" w:eastAsia="Corbel" w:hAnsi="Corbel" w:cs="Corbel"/>
          <w:sz w:val="18"/>
          <w:szCs w:val="18"/>
        </w:rPr>
        <w:t xml:space="preserve"> for Azure Digital Twins.</w:t>
      </w:r>
    </w:p>
    <w:p w14:paraId="1EC9A6DA" w14:textId="77777777" w:rsidR="00BD211C" w:rsidRDefault="00587D1B">
      <w:pPr>
        <w:numPr>
          <w:ilvl w:val="0"/>
          <w:numId w:val="6"/>
        </w:numPr>
        <w:pBdr>
          <w:top w:val="nil"/>
          <w:left w:val="nil"/>
          <w:bottom w:val="nil"/>
          <w:right w:val="nil"/>
          <w:between w:val="nil"/>
        </w:pBdr>
        <w:spacing w:after="0"/>
        <w:rPr>
          <w:rFonts w:ascii="Corbel" w:eastAsia="Corbel" w:hAnsi="Corbel" w:cs="Corbel"/>
          <w:sz w:val="18"/>
          <w:szCs w:val="18"/>
        </w:rPr>
      </w:pPr>
      <w:r>
        <w:rPr>
          <w:rFonts w:ascii="Corbel" w:eastAsia="Corbel" w:hAnsi="Corbel" w:cs="Corbel"/>
          <w:sz w:val="18"/>
          <w:szCs w:val="18"/>
        </w:rPr>
        <w:t>Supported team with the</w:t>
      </w:r>
      <w:r>
        <w:rPr>
          <w:rFonts w:ascii="Corbel" w:eastAsia="Corbel" w:hAnsi="Corbel" w:cs="Corbel"/>
          <w:b/>
          <w:sz w:val="18"/>
          <w:szCs w:val="18"/>
        </w:rPr>
        <w:t xml:space="preserve"> Github</w:t>
      </w:r>
      <w:r>
        <w:rPr>
          <w:rFonts w:ascii="Corbel" w:eastAsia="Corbel" w:hAnsi="Corbel" w:cs="Corbel"/>
          <w:sz w:val="18"/>
          <w:szCs w:val="18"/>
        </w:rPr>
        <w:t xml:space="preserve"> process in reviewing and publishing the content.</w:t>
      </w:r>
    </w:p>
    <w:p w14:paraId="3912AEC5" w14:textId="77777777" w:rsidR="00BD211C" w:rsidRDefault="00587D1B">
      <w:pPr>
        <w:spacing w:before="200" w:after="0"/>
        <w:rPr>
          <w:sz w:val="18"/>
          <w:szCs w:val="18"/>
          <w:vertAlign w:val="subscript"/>
        </w:rPr>
      </w:pPr>
      <w:r>
        <w:rPr>
          <w:sz w:val="18"/>
          <w:szCs w:val="18"/>
        </w:rPr>
        <w:t xml:space="preserve">Environment: Azure </w:t>
      </w:r>
      <w:r>
        <w:rPr>
          <w:i/>
          <w:color w:val="2F5496"/>
          <w:sz w:val="18"/>
          <w:szCs w:val="18"/>
        </w:rPr>
        <w:t>cloud</w:t>
      </w:r>
      <w:r>
        <w:rPr>
          <w:sz w:val="18"/>
          <w:szCs w:val="18"/>
        </w:rPr>
        <w:t>, C#, Azure cloud shell, Visual studio code, GitHub, markdown, Visual studio, Power BI, DevOps.</w:t>
      </w:r>
    </w:p>
    <w:p w14:paraId="1CC7908A" w14:textId="77777777" w:rsidR="00BD211C" w:rsidRDefault="00BD211C">
      <w:pPr>
        <w:spacing w:after="0"/>
        <w:rPr>
          <w:rFonts w:ascii="Corbel" w:eastAsia="Corbel" w:hAnsi="Corbel" w:cs="Corbel"/>
          <w:sz w:val="18"/>
          <w:szCs w:val="18"/>
        </w:rPr>
      </w:pPr>
    </w:p>
    <w:p w14:paraId="2F00B0DC" w14:textId="77777777" w:rsidR="00BD211C" w:rsidRDefault="00587D1B">
      <w:pPr>
        <w:spacing w:after="0"/>
        <w:rPr>
          <w:rFonts w:ascii="Quattrocento Sans" w:eastAsia="Quattrocento Sans" w:hAnsi="Quattrocento Sans" w:cs="Quattrocento Sans"/>
          <w:sz w:val="18"/>
          <w:szCs w:val="18"/>
          <w:highlight w:val="white"/>
        </w:rPr>
      </w:pPr>
      <w:r>
        <w:rPr>
          <w:rFonts w:ascii="Quattrocento Sans" w:eastAsia="Quattrocento Sans" w:hAnsi="Quattrocento Sans" w:cs="Quattrocento Sans"/>
          <w:b/>
          <w:sz w:val="18"/>
          <w:szCs w:val="18"/>
          <w:highlight w:val="white"/>
        </w:rPr>
        <w:t>Swarajhari School of Music</w:t>
      </w:r>
      <w:r>
        <w:rPr>
          <w:rFonts w:ascii="Quattrocento Sans" w:eastAsia="Quattrocento Sans" w:hAnsi="Quattrocento Sans" w:cs="Quattrocento Sans"/>
          <w:b/>
          <w:sz w:val="18"/>
          <w:szCs w:val="18"/>
          <w:highlight w:val="white"/>
        </w:rPr>
        <w:tab/>
      </w:r>
      <w:r>
        <w:rPr>
          <w:rFonts w:ascii="Quattrocento Sans" w:eastAsia="Quattrocento Sans" w:hAnsi="Quattrocento Sans" w:cs="Quattrocento Sans"/>
          <w:b/>
          <w:sz w:val="18"/>
          <w:szCs w:val="18"/>
          <w:highlight w:val="white"/>
        </w:rPr>
        <w:tab/>
      </w:r>
      <w:r>
        <w:rPr>
          <w:rFonts w:ascii="Quattrocento Sans" w:eastAsia="Quattrocento Sans" w:hAnsi="Quattrocento Sans" w:cs="Quattrocento Sans"/>
          <w:sz w:val="18"/>
          <w:szCs w:val="18"/>
          <w:highlight w:val="white"/>
        </w:rPr>
        <w:tab/>
      </w:r>
      <w:r>
        <w:rPr>
          <w:rFonts w:ascii="Quattrocento Sans" w:eastAsia="Quattrocento Sans" w:hAnsi="Quattrocento Sans" w:cs="Quattrocento Sans"/>
          <w:sz w:val="18"/>
          <w:szCs w:val="18"/>
          <w:highlight w:val="white"/>
        </w:rPr>
        <w:tab/>
      </w:r>
      <w:r>
        <w:rPr>
          <w:rFonts w:ascii="Quattrocento Sans" w:eastAsia="Quattrocento Sans" w:hAnsi="Quattrocento Sans" w:cs="Quattrocento Sans"/>
          <w:sz w:val="18"/>
          <w:szCs w:val="18"/>
          <w:highlight w:val="white"/>
        </w:rPr>
        <w:tab/>
      </w:r>
      <w:r>
        <w:rPr>
          <w:rFonts w:ascii="Quattrocento Sans" w:eastAsia="Quattrocento Sans" w:hAnsi="Quattrocento Sans" w:cs="Quattrocento Sans"/>
          <w:sz w:val="18"/>
          <w:szCs w:val="18"/>
          <w:highlight w:val="white"/>
        </w:rPr>
        <w:tab/>
      </w:r>
      <w:r>
        <w:rPr>
          <w:rFonts w:ascii="Quattrocento Sans" w:eastAsia="Quattrocento Sans" w:hAnsi="Quattrocento Sans" w:cs="Quattrocento Sans"/>
          <w:sz w:val="18"/>
          <w:szCs w:val="18"/>
          <w:highlight w:val="white"/>
        </w:rPr>
        <w:tab/>
      </w:r>
      <w:r>
        <w:rPr>
          <w:rFonts w:ascii="Quattrocento Sans" w:eastAsia="Quattrocento Sans" w:hAnsi="Quattrocento Sans" w:cs="Quattrocento Sans"/>
          <w:sz w:val="18"/>
          <w:szCs w:val="18"/>
          <w:highlight w:val="white"/>
        </w:rPr>
        <w:tab/>
        <w:t xml:space="preserve">               </w:t>
      </w:r>
      <w:r>
        <w:rPr>
          <w:b/>
          <w:sz w:val="18"/>
          <w:szCs w:val="18"/>
        </w:rPr>
        <w:t xml:space="preserve"> May 2015 - Present</w:t>
      </w:r>
    </w:p>
    <w:p w14:paraId="488DC0A3" w14:textId="77777777" w:rsidR="00BD211C" w:rsidRDefault="00587D1B">
      <w:pPr>
        <w:pStyle w:val="Heading4"/>
        <w:spacing w:after="240"/>
        <w:rPr>
          <w:rFonts w:ascii="Calibri" w:eastAsia="Calibri" w:hAnsi="Calibri" w:cs="Calibri"/>
          <w:b/>
          <w:color w:val="2F5496"/>
          <w:sz w:val="18"/>
          <w:szCs w:val="18"/>
        </w:rPr>
      </w:pPr>
      <w:r>
        <w:rPr>
          <w:rFonts w:ascii="Calibri" w:eastAsia="Calibri" w:hAnsi="Calibri" w:cs="Calibri"/>
          <w:b/>
          <w:color w:val="2F5496"/>
          <w:sz w:val="18"/>
          <w:szCs w:val="18"/>
        </w:rPr>
        <w:t>Founder and Director</w:t>
      </w:r>
    </w:p>
    <w:p w14:paraId="01240975" w14:textId="77777777" w:rsidR="00BD211C" w:rsidRDefault="00587D1B">
      <w:pPr>
        <w:numPr>
          <w:ilvl w:val="0"/>
          <w:numId w:val="3"/>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Planning, scheduling classes for 35+ students at various levels.</w:t>
      </w:r>
    </w:p>
    <w:p w14:paraId="5E8B719E" w14:textId="77777777" w:rsidR="00BD211C" w:rsidRDefault="00587D1B">
      <w:pPr>
        <w:numPr>
          <w:ilvl w:val="0"/>
          <w:numId w:val="3"/>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Organizing workshops for students to learn different </w:t>
      </w:r>
      <w:r>
        <w:rPr>
          <w:rFonts w:ascii="Corbel" w:eastAsia="Corbel" w:hAnsi="Corbel" w:cs="Corbel"/>
          <w:sz w:val="18"/>
          <w:szCs w:val="18"/>
        </w:rPr>
        <w:t>types</w:t>
      </w:r>
      <w:r>
        <w:rPr>
          <w:rFonts w:ascii="Corbel" w:eastAsia="Corbel" w:hAnsi="Corbel" w:cs="Corbel"/>
          <w:color w:val="000000"/>
          <w:sz w:val="18"/>
          <w:szCs w:val="18"/>
        </w:rPr>
        <w:t xml:space="preserve"> of compositions.</w:t>
      </w:r>
    </w:p>
    <w:p w14:paraId="2692A95F" w14:textId="77777777" w:rsidR="00BD211C" w:rsidRDefault="00587D1B">
      <w:pPr>
        <w:numPr>
          <w:ilvl w:val="0"/>
          <w:numId w:val="3"/>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Documenting the musical notations and </w:t>
      </w:r>
      <w:r>
        <w:rPr>
          <w:rFonts w:ascii="Corbel" w:eastAsia="Corbel" w:hAnsi="Corbel" w:cs="Corbel"/>
          <w:sz w:val="18"/>
          <w:szCs w:val="18"/>
        </w:rPr>
        <w:t>maintaining</w:t>
      </w:r>
      <w:r>
        <w:rPr>
          <w:rFonts w:ascii="Corbel" w:eastAsia="Corbel" w:hAnsi="Corbel" w:cs="Corbel"/>
          <w:color w:val="000000"/>
          <w:sz w:val="18"/>
          <w:szCs w:val="18"/>
        </w:rPr>
        <w:t xml:space="preserve"> them in the cloud.</w:t>
      </w:r>
    </w:p>
    <w:p w14:paraId="637860D3" w14:textId="77777777" w:rsidR="00BD211C" w:rsidRDefault="00587D1B">
      <w:pPr>
        <w:numPr>
          <w:ilvl w:val="0"/>
          <w:numId w:val="3"/>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 xml:space="preserve">Generating reports for the student growth and </w:t>
      </w:r>
      <w:r>
        <w:rPr>
          <w:rFonts w:ascii="Corbel" w:eastAsia="Corbel" w:hAnsi="Corbel" w:cs="Corbel"/>
          <w:sz w:val="18"/>
          <w:szCs w:val="18"/>
        </w:rPr>
        <w:t>sharing</w:t>
      </w:r>
      <w:r>
        <w:rPr>
          <w:rFonts w:ascii="Corbel" w:eastAsia="Corbel" w:hAnsi="Corbel" w:cs="Corbel"/>
          <w:color w:val="000000"/>
          <w:sz w:val="18"/>
          <w:szCs w:val="18"/>
        </w:rPr>
        <w:t xml:space="preserve"> them with the parents on a regular basis.</w:t>
      </w:r>
    </w:p>
    <w:p w14:paraId="1C276B27" w14:textId="77777777" w:rsidR="00BD211C" w:rsidRDefault="00587D1B">
      <w:pPr>
        <w:numPr>
          <w:ilvl w:val="0"/>
          <w:numId w:val="3"/>
        </w:numPr>
        <w:pBdr>
          <w:top w:val="nil"/>
          <w:left w:val="nil"/>
          <w:bottom w:val="nil"/>
          <w:right w:val="nil"/>
          <w:between w:val="nil"/>
        </w:pBdr>
        <w:spacing w:after="0"/>
        <w:rPr>
          <w:rFonts w:ascii="Corbel" w:eastAsia="Corbel" w:hAnsi="Corbel" w:cs="Corbel"/>
          <w:color w:val="000000"/>
          <w:sz w:val="18"/>
          <w:szCs w:val="18"/>
        </w:rPr>
      </w:pPr>
      <w:r>
        <w:rPr>
          <w:rFonts w:ascii="Corbel" w:eastAsia="Corbel" w:hAnsi="Corbel" w:cs="Corbel"/>
          <w:color w:val="000000"/>
          <w:sz w:val="18"/>
          <w:szCs w:val="18"/>
        </w:rPr>
        <w:t>Planning and executing in-person and virtual musical performances.</w:t>
      </w:r>
    </w:p>
    <w:p w14:paraId="2F466B3F" w14:textId="77777777" w:rsidR="00BD211C" w:rsidRDefault="00BD211C">
      <w:pPr>
        <w:spacing w:after="0"/>
        <w:rPr>
          <w:rFonts w:ascii="Corbel" w:eastAsia="Corbel" w:hAnsi="Corbel" w:cs="Corbel"/>
          <w:sz w:val="18"/>
          <w:szCs w:val="18"/>
        </w:rPr>
      </w:pPr>
    </w:p>
    <w:p w14:paraId="3B8D0C94" w14:textId="77777777" w:rsidR="00BD211C" w:rsidRDefault="00587D1B">
      <w:pPr>
        <w:pStyle w:val="Heading3"/>
        <w:rPr>
          <w:b/>
          <w:sz w:val="18"/>
          <w:szCs w:val="18"/>
        </w:rPr>
      </w:pPr>
      <w:r>
        <w:rPr>
          <w:rFonts w:ascii="Quattrocento Sans" w:eastAsia="Quattrocento Sans" w:hAnsi="Quattrocento Sans" w:cs="Quattrocento Sans"/>
          <w:b/>
          <w:color w:val="000000"/>
          <w:sz w:val="18"/>
          <w:szCs w:val="18"/>
          <w:highlight w:val="white"/>
        </w:rPr>
        <w:t>Ensocare – Transition</w:t>
      </w:r>
      <w:r>
        <w:rPr>
          <w:b/>
          <w:sz w:val="18"/>
          <w:szCs w:val="18"/>
        </w:rPr>
        <w:t xml:space="preserve">, </w:t>
      </w:r>
      <w:r>
        <w:rPr>
          <w:sz w:val="18"/>
          <w:szCs w:val="18"/>
        </w:rPr>
        <w:t xml:space="preserve">Seattle WA   </w:t>
      </w:r>
      <w:r>
        <w:rPr>
          <w:b/>
          <w:sz w:val="18"/>
          <w:szCs w:val="18"/>
        </w:rPr>
        <w:t xml:space="preserve">                          </w:t>
      </w:r>
      <w:r>
        <w:rPr>
          <w:b/>
          <w:sz w:val="18"/>
          <w:szCs w:val="18"/>
        </w:rPr>
        <w:tab/>
      </w:r>
      <w:r>
        <w:rPr>
          <w:b/>
          <w:sz w:val="18"/>
          <w:szCs w:val="18"/>
        </w:rPr>
        <w:tab/>
        <w:t xml:space="preserve">                            </w:t>
      </w:r>
      <w:r>
        <w:rPr>
          <w:b/>
          <w:sz w:val="18"/>
          <w:szCs w:val="18"/>
        </w:rPr>
        <w:tab/>
      </w:r>
      <w:r>
        <w:rPr>
          <w:b/>
          <w:sz w:val="18"/>
          <w:szCs w:val="18"/>
        </w:rPr>
        <w:tab/>
        <w:t xml:space="preserve">               </w:t>
      </w:r>
      <w:r>
        <w:rPr>
          <w:rFonts w:ascii="Calibri" w:eastAsia="Calibri" w:hAnsi="Calibri" w:cs="Calibri"/>
          <w:b/>
          <w:color w:val="000000"/>
          <w:sz w:val="18"/>
          <w:szCs w:val="18"/>
        </w:rPr>
        <w:t>Aug 2013 - Dec 2014</w:t>
      </w:r>
      <w:r>
        <w:rPr>
          <w:b/>
          <w:sz w:val="18"/>
          <w:szCs w:val="18"/>
        </w:rPr>
        <w:t xml:space="preserve">             </w:t>
      </w:r>
    </w:p>
    <w:p w14:paraId="2D28688D" w14:textId="77777777" w:rsidR="00BD211C" w:rsidRDefault="00587D1B">
      <w:pPr>
        <w:pStyle w:val="Heading4"/>
        <w:rPr>
          <w:b/>
          <w:sz w:val="18"/>
          <w:szCs w:val="18"/>
        </w:rPr>
      </w:pPr>
      <w:r>
        <w:rPr>
          <w:b/>
          <w:sz w:val="18"/>
          <w:szCs w:val="18"/>
        </w:rPr>
        <w:t>Program Manager</w:t>
      </w:r>
    </w:p>
    <w:p w14:paraId="023FBA73" w14:textId="77777777" w:rsidR="00BD211C" w:rsidRDefault="00587D1B">
      <w:pPr>
        <w:rPr>
          <w:sz w:val="18"/>
          <w:szCs w:val="18"/>
        </w:rPr>
      </w:pPr>
      <w:r>
        <w:rPr>
          <w:sz w:val="18"/>
          <w:szCs w:val="18"/>
        </w:rPr>
        <w:t xml:space="preserve">Transition is an e-platform to help hospitals and care provider’s streamline the patient transition post-discharge. </w:t>
      </w:r>
    </w:p>
    <w:p w14:paraId="61E07D5B" w14:textId="77777777" w:rsidR="00BD211C" w:rsidRDefault="00587D1B">
      <w:pPr>
        <w:numPr>
          <w:ilvl w:val="0"/>
          <w:numId w:val="5"/>
        </w:numPr>
        <w:pBdr>
          <w:top w:val="nil"/>
          <w:left w:val="nil"/>
          <w:bottom w:val="nil"/>
          <w:right w:val="nil"/>
          <w:between w:val="nil"/>
        </w:pBdr>
        <w:spacing w:after="0"/>
        <w:rPr>
          <w:color w:val="000000"/>
          <w:sz w:val="18"/>
          <w:szCs w:val="18"/>
        </w:rPr>
      </w:pPr>
      <w:r>
        <w:rPr>
          <w:color w:val="000000"/>
          <w:sz w:val="18"/>
          <w:szCs w:val="18"/>
        </w:rPr>
        <w:t>Designed and developed key results and product progress dashboards.</w:t>
      </w:r>
    </w:p>
    <w:p w14:paraId="7C35F302" w14:textId="77777777" w:rsidR="00BD211C" w:rsidRDefault="00587D1B">
      <w:pPr>
        <w:numPr>
          <w:ilvl w:val="0"/>
          <w:numId w:val="5"/>
        </w:numPr>
        <w:pBdr>
          <w:top w:val="nil"/>
          <w:left w:val="nil"/>
          <w:bottom w:val="nil"/>
          <w:right w:val="nil"/>
          <w:between w:val="nil"/>
        </w:pBdr>
        <w:spacing w:after="0"/>
        <w:rPr>
          <w:color w:val="000000"/>
          <w:sz w:val="18"/>
          <w:szCs w:val="18"/>
        </w:rPr>
      </w:pPr>
      <w:r>
        <w:rPr>
          <w:color w:val="000000"/>
          <w:sz w:val="18"/>
          <w:szCs w:val="18"/>
        </w:rPr>
        <w:t>Delivered project milestones collaborating with a team of 16 developers and 14 Quality assurance analysts.</w:t>
      </w:r>
    </w:p>
    <w:p w14:paraId="3CB89A99" w14:textId="77777777" w:rsidR="00BD211C" w:rsidRDefault="00587D1B">
      <w:pPr>
        <w:numPr>
          <w:ilvl w:val="0"/>
          <w:numId w:val="5"/>
        </w:numPr>
        <w:pBdr>
          <w:top w:val="nil"/>
          <w:left w:val="nil"/>
          <w:bottom w:val="nil"/>
          <w:right w:val="nil"/>
          <w:between w:val="nil"/>
        </w:pBdr>
        <w:spacing w:after="0"/>
        <w:rPr>
          <w:color w:val="000000"/>
          <w:sz w:val="18"/>
          <w:szCs w:val="18"/>
        </w:rPr>
      </w:pPr>
      <w:r>
        <w:rPr>
          <w:color w:val="000000"/>
          <w:sz w:val="18"/>
          <w:szCs w:val="18"/>
        </w:rPr>
        <w:t>Designed and delivered end to end, a Version 2 product.</w:t>
      </w:r>
    </w:p>
    <w:p w14:paraId="110FB7A0" w14:textId="77777777" w:rsidR="00BD211C" w:rsidRDefault="00587D1B">
      <w:pPr>
        <w:numPr>
          <w:ilvl w:val="0"/>
          <w:numId w:val="5"/>
        </w:numPr>
        <w:pBdr>
          <w:top w:val="nil"/>
          <w:left w:val="nil"/>
          <w:bottom w:val="nil"/>
          <w:right w:val="nil"/>
          <w:between w:val="nil"/>
        </w:pBdr>
        <w:spacing w:after="0"/>
        <w:rPr>
          <w:color w:val="000000"/>
          <w:sz w:val="18"/>
          <w:szCs w:val="18"/>
        </w:rPr>
      </w:pPr>
      <w:r>
        <w:rPr>
          <w:color w:val="000000"/>
          <w:sz w:val="18"/>
          <w:szCs w:val="18"/>
        </w:rPr>
        <w:t>Planned and Prioritized product requirements into developer features2.</w:t>
      </w:r>
    </w:p>
    <w:p w14:paraId="23043903" w14:textId="77777777" w:rsidR="00BD211C" w:rsidRDefault="00587D1B">
      <w:pPr>
        <w:numPr>
          <w:ilvl w:val="0"/>
          <w:numId w:val="5"/>
        </w:numPr>
        <w:pBdr>
          <w:top w:val="nil"/>
          <w:left w:val="nil"/>
          <w:bottom w:val="nil"/>
          <w:right w:val="nil"/>
          <w:between w:val="nil"/>
        </w:pBdr>
        <w:rPr>
          <w:color w:val="000000"/>
          <w:sz w:val="18"/>
          <w:szCs w:val="18"/>
        </w:rPr>
      </w:pPr>
      <w:r>
        <w:rPr>
          <w:color w:val="000000"/>
          <w:sz w:val="18"/>
          <w:szCs w:val="18"/>
        </w:rPr>
        <w:t>Designed customized features for a client “Cerner” on Version 1 and delivered on time.</w:t>
      </w:r>
    </w:p>
    <w:p w14:paraId="740BF14B" w14:textId="77777777" w:rsidR="00BD211C" w:rsidRDefault="00587D1B">
      <w:pPr>
        <w:rPr>
          <w:sz w:val="18"/>
          <w:szCs w:val="18"/>
        </w:rPr>
      </w:pPr>
      <w:r>
        <w:rPr>
          <w:sz w:val="18"/>
          <w:szCs w:val="18"/>
        </w:rPr>
        <w:t>Environment: Java, Spring Framework, Spring MVC, Hibernate, RESTful services, My SQL, SQL Server, Angular JS, HTML, CSS Bootstrap, Junit, Maven, JIRA.</w:t>
      </w:r>
    </w:p>
    <w:p w14:paraId="0934B5D9" w14:textId="77777777" w:rsidR="00BD211C" w:rsidRDefault="00587D1B">
      <w:pPr>
        <w:keepLines/>
        <w:widowControl w:val="0"/>
        <w:spacing w:before="240" w:after="0"/>
        <w:rPr>
          <w:b/>
          <w:sz w:val="18"/>
          <w:szCs w:val="18"/>
        </w:rPr>
      </w:pPr>
      <w:r>
        <w:rPr>
          <w:rFonts w:ascii="Quattrocento Sans" w:eastAsia="Quattrocento Sans" w:hAnsi="Quattrocento Sans" w:cs="Quattrocento Sans"/>
          <w:b/>
          <w:sz w:val="18"/>
          <w:szCs w:val="18"/>
          <w:highlight w:val="white"/>
        </w:rPr>
        <w:t>Ensocare – CareFinder Pro,</w:t>
      </w:r>
      <w:r>
        <w:rPr>
          <w:b/>
          <w:sz w:val="18"/>
          <w:szCs w:val="18"/>
        </w:rPr>
        <w:t xml:space="preserve"> </w:t>
      </w:r>
      <w:r>
        <w:rPr>
          <w:color w:val="1F3863"/>
          <w:sz w:val="18"/>
          <w:szCs w:val="18"/>
        </w:rPr>
        <w:t xml:space="preserve">Seattle WA                                                                                                                        </w:t>
      </w:r>
      <w:r>
        <w:rPr>
          <w:b/>
          <w:sz w:val="18"/>
          <w:szCs w:val="18"/>
        </w:rPr>
        <w:t>Aug 2013 - Sep 2014</w:t>
      </w:r>
    </w:p>
    <w:p w14:paraId="4630F304" w14:textId="77777777" w:rsidR="00BD211C" w:rsidRDefault="00587D1B">
      <w:pPr>
        <w:keepLines/>
        <w:widowControl w:val="0"/>
        <w:rPr>
          <w:b/>
          <w:i/>
          <w:color w:val="2F5496"/>
          <w:sz w:val="18"/>
          <w:szCs w:val="18"/>
        </w:rPr>
      </w:pPr>
      <w:r>
        <w:rPr>
          <w:b/>
          <w:i/>
          <w:color w:val="2F5496"/>
          <w:sz w:val="18"/>
          <w:szCs w:val="18"/>
        </w:rPr>
        <w:t>QA Lead and Technical Project Manager</w:t>
      </w:r>
    </w:p>
    <w:p w14:paraId="5EE7A83C" w14:textId="77777777" w:rsidR="00BD211C" w:rsidRDefault="00587D1B">
      <w:pPr>
        <w:rPr>
          <w:sz w:val="18"/>
          <w:szCs w:val="18"/>
        </w:rPr>
      </w:pPr>
      <w:r>
        <w:rPr>
          <w:sz w:val="18"/>
          <w:szCs w:val="18"/>
        </w:rPr>
        <w:t xml:space="preserve">Care Finder pro is an e-platform to help hospitals find the correct care providers for the patients who need extra care post discharge. Responsible for maintenance of the project post initial development, triaging and fixing any production issues. </w:t>
      </w:r>
    </w:p>
    <w:p w14:paraId="782DE015" w14:textId="77777777" w:rsidR="00BD211C" w:rsidRDefault="00587D1B">
      <w:pPr>
        <w:numPr>
          <w:ilvl w:val="0"/>
          <w:numId w:val="8"/>
        </w:numPr>
        <w:pBdr>
          <w:top w:val="nil"/>
          <w:left w:val="nil"/>
          <w:bottom w:val="nil"/>
          <w:right w:val="nil"/>
          <w:between w:val="nil"/>
        </w:pBdr>
        <w:spacing w:after="0"/>
        <w:rPr>
          <w:color w:val="000000"/>
          <w:sz w:val="18"/>
          <w:szCs w:val="18"/>
        </w:rPr>
      </w:pPr>
      <w:r>
        <w:rPr>
          <w:color w:val="000000"/>
          <w:sz w:val="18"/>
          <w:szCs w:val="18"/>
        </w:rPr>
        <w:t>Involved in business requirement discussions with Product owner and customer.</w:t>
      </w:r>
    </w:p>
    <w:p w14:paraId="12FA811D" w14:textId="77777777" w:rsidR="00BD211C" w:rsidRDefault="00587D1B">
      <w:pPr>
        <w:numPr>
          <w:ilvl w:val="0"/>
          <w:numId w:val="8"/>
        </w:numPr>
        <w:pBdr>
          <w:top w:val="nil"/>
          <w:left w:val="nil"/>
          <w:bottom w:val="nil"/>
          <w:right w:val="nil"/>
          <w:between w:val="nil"/>
        </w:pBdr>
        <w:spacing w:after="0"/>
        <w:rPr>
          <w:color w:val="000000"/>
          <w:sz w:val="18"/>
          <w:szCs w:val="18"/>
        </w:rPr>
      </w:pPr>
      <w:r>
        <w:rPr>
          <w:color w:val="000000"/>
          <w:sz w:val="18"/>
          <w:szCs w:val="18"/>
        </w:rPr>
        <w:t xml:space="preserve">Smoke testing, triaging defects and </w:t>
      </w:r>
      <w:r>
        <w:rPr>
          <w:sz w:val="18"/>
          <w:szCs w:val="18"/>
        </w:rPr>
        <w:t>responding</w:t>
      </w:r>
      <w:r>
        <w:rPr>
          <w:color w:val="000000"/>
          <w:sz w:val="18"/>
          <w:szCs w:val="18"/>
        </w:rPr>
        <w:t xml:space="preserve"> to service incidents.</w:t>
      </w:r>
    </w:p>
    <w:p w14:paraId="2F37F633" w14:textId="77777777" w:rsidR="00BD211C" w:rsidRDefault="00587D1B">
      <w:pPr>
        <w:numPr>
          <w:ilvl w:val="0"/>
          <w:numId w:val="8"/>
        </w:numPr>
        <w:pBdr>
          <w:top w:val="nil"/>
          <w:left w:val="nil"/>
          <w:bottom w:val="nil"/>
          <w:right w:val="nil"/>
          <w:between w:val="nil"/>
        </w:pBdr>
        <w:spacing w:after="0"/>
        <w:rPr>
          <w:color w:val="000000"/>
          <w:sz w:val="18"/>
          <w:szCs w:val="18"/>
        </w:rPr>
      </w:pPr>
      <w:r>
        <w:rPr>
          <w:color w:val="000000"/>
          <w:sz w:val="18"/>
          <w:szCs w:val="18"/>
        </w:rPr>
        <w:t xml:space="preserve">Major bug verification for the released versions of the product. </w:t>
      </w:r>
    </w:p>
    <w:p w14:paraId="10ECD301" w14:textId="77777777" w:rsidR="00BD211C" w:rsidRDefault="00587D1B">
      <w:pPr>
        <w:spacing w:before="200"/>
        <w:rPr>
          <w:sz w:val="18"/>
          <w:szCs w:val="18"/>
        </w:rPr>
      </w:pPr>
      <w:r>
        <w:rPr>
          <w:sz w:val="18"/>
          <w:szCs w:val="18"/>
        </w:rPr>
        <w:t xml:space="preserve"> Environment: Java, Spring Framework, Spring MVC, Hibernate, RESTful services, My SQL, SQL Server, Angular JS, HTML, CSS Bootstrap, Junit, Maven, JIRA</w:t>
      </w:r>
    </w:p>
    <w:p w14:paraId="686783FC" w14:textId="77777777" w:rsidR="00BD211C" w:rsidRDefault="00587D1B">
      <w:pPr>
        <w:pStyle w:val="Heading3"/>
        <w:rPr>
          <w:b/>
          <w:sz w:val="18"/>
          <w:szCs w:val="18"/>
        </w:rPr>
      </w:pPr>
      <w:r>
        <w:rPr>
          <w:rFonts w:ascii="Quattrocento Sans" w:eastAsia="Quattrocento Sans" w:hAnsi="Quattrocento Sans" w:cs="Quattrocento Sans"/>
          <w:b/>
          <w:color w:val="000000"/>
          <w:sz w:val="18"/>
          <w:szCs w:val="18"/>
          <w:highlight w:val="white"/>
        </w:rPr>
        <w:t>G/Technology-Designer</w:t>
      </w:r>
      <w:r>
        <w:rPr>
          <w:b/>
          <w:sz w:val="18"/>
          <w:szCs w:val="18"/>
        </w:rPr>
        <w:t xml:space="preserve"> </w:t>
      </w:r>
      <w:r>
        <w:rPr>
          <w:b/>
          <w:color w:val="000000"/>
          <w:sz w:val="18"/>
          <w:szCs w:val="18"/>
        </w:rPr>
        <w:t xml:space="preserve">– </w:t>
      </w:r>
      <w:r>
        <w:rPr>
          <w:sz w:val="18"/>
          <w:szCs w:val="18"/>
        </w:rPr>
        <w:t>Intergraph, Hyderabad, India</w:t>
      </w:r>
      <w:r>
        <w:rPr>
          <w:color w:val="000000"/>
          <w:sz w:val="18"/>
          <w:szCs w:val="18"/>
        </w:rPr>
        <w:t>.</w:t>
      </w:r>
      <w:r>
        <w:rPr>
          <w:b/>
          <w:sz w:val="18"/>
          <w:szCs w:val="18"/>
        </w:rPr>
        <w:t xml:space="preserve">                                                                          </w:t>
      </w:r>
      <w:r>
        <w:rPr>
          <w:b/>
          <w:sz w:val="18"/>
          <w:szCs w:val="18"/>
        </w:rPr>
        <w:tab/>
      </w:r>
      <w:r>
        <w:rPr>
          <w:b/>
          <w:sz w:val="18"/>
          <w:szCs w:val="18"/>
        </w:rPr>
        <w:tab/>
      </w:r>
      <w:r>
        <w:rPr>
          <w:rFonts w:ascii="Calibri" w:eastAsia="Calibri" w:hAnsi="Calibri" w:cs="Calibri"/>
          <w:b/>
          <w:color w:val="000000"/>
          <w:sz w:val="18"/>
          <w:szCs w:val="18"/>
        </w:rPr>
        <w:t>Aug 2011 - Jul 2012</w:t>
      </w:r>
    </w:p>
    <w:p w14:paraId="663F4458" w14:textId="77777777" w:rsidR="00BD211C" w:rsidRDefault="00587D1B">
      <w:pPr>
        <w:pStyle w:val="Heading4"/>
        <w:rPr>
          <w:b/>
          <w:sz w:val="18"/>
          <w:szCs w:val="18"/>
        </w:rPr>
      </w:pPr>
      <w:r>
        <w:rPr>
          <w:b/>
          <w:sz w:val="18"/>
          <w:szCs w:val="18"/>
        </w:rPr>
        <w:t>Software Analyst</w:t>
      </w:r>
    </w:p>
    <w:p w14:paraId="242DD018" w14:textId="77777777" w:rsidR="00BD211C" w:rsidRDefault="00587D1B">
      <w:pPr>
        <w:spacing w:before="200"/>
        <w:rPr>
          <w:sz w:val="18"/>
          <w:szCs w:val="18"/>
        </w:rPr>
      </w:pPr>
      <w:r>
        <w:rPr>
          <w:sz w:val="18"/>
          <w:szCs w:val="18"/>
        </w:rPr>
        <w:t xml:space="preserve">G/Technology is a feature-rich application platform designed to meet the geospatial resource management needs of utilities and communications companies. </w:t>
      </w:r>
    </w:p>
    <w:p w14:paraId="0C94E052" w14:textId="77777777" w:rsidR="00BD211C" w:rsidRDefault="00587D1B">
      <w:pPr>
        <w:numPr>
          <w:ilvl w:val="0"/>
          <w:numId w:val="7"/>
        </w:numPr>
        <w:pBdr>
          <w:top w:val="nil"/>
          <w:left w:val="nil"/>
          <w:bottom w:val="nil"/>
          <w:right w:val="nil"/>
          <w:between w:val="nil"/>
        </w:pBdr>
        <w:spacing w:after="0"/>
        <w:rPr>
          <w:color w:val="000000"/>
          <w:sz w:val="18"/>
          <w:szCs w:val="18"/>
        </w:rPr>
      </w:pPr>
      <w:r>
        <w:rPr>
          <w:sz w:val="18"/>
          <w:szCs w:val="18"/>
        </w:rPr>
        <w:t xml:space="preserve">Written test cases for new features and updated tests based on the changes. </w:t>
      </w:r>
      <w:r>
        <w:rPr>
          <w:color w:val="000000"/>
          <w:sz w:val="18"/>
          <w:szCs w:val="18"/>
        </w:rPr>
        <w:t>Analyzed project requirements to find bugs and eliminate issues.</w:t>
      </w:r>
    </w:p>
    <w:p w14:paraId="466E54B9" w14:textId="77777777" w:rsidR="00BD211C" w:rsidRDefault="00587D1B">
      <w:pPr>
        <w:numPr>
          <w:ilvl w:val="0"/>
          <w:numId w:val="7"/>
        </w:numPr>
        <w:pBdr>
          <w:top w:val="nil"/>
          <w:left w:val="nil"/>
          <w:bottom w:val="nil"/>
          <w:right w:val="nil"/>
          <w:between w:val="nil"/>
        </w:pBdr>
        <w:spacing w:after="0"/>
        <w:rPr>
          <w:color w:val="000000"/>
          <w:sz w:val="18"/>
          <w:szCs w:val="18"/>
        </w:rPr>
      </w:pPr>
      <w:r>
        <w:rPr>
          <w:color w:val="000000"/>
          <w:sz w:val="18"/>
          <w:szCs w:val="18"/>
        </w:rPr>
        <w:t>Worked extensively with engineering staff to better understand geospatial solutions and benefits.</w:t>
      </w:r>
    </w:p>
    <w:p w14:paraId="11B51A1F" w14:textId="77777777" w:rsidR="00BD211C" w:rsidRDefault="00587D1B">
      <w:pPr>
        <w:numPr>
          <w:ilvl w:val="0"/>
          <w:numId w:val="7"/>
        </w:numPr>
        <w:pBdr>
          <w:top w:val="nil"/>
          <w:left w:val="nil"/>
          <w:bottom w:val="nil"/>
          <w:right w:val="nil"/>
          <w:between w:val="nil"/>
        </w:pBdr>
        <w:spacing w:after="0"/>
        <w:rPr>
          <w:color w:val="000000"/>
          <w:sz w:val="18"/>
          <w:szCs w:val="18"/>
        </w:rPr>
      </w:pPr>
      <w:r>
        <w:rPr>
          <w:color w:val="000000"/>
          <w:sz w:val="18"/>
          <w:szCs w:val="18"/>
        </w:rPr>
        <w:t>Created, edited, and updated project manuals and technical documentation used by the entire QA team.</w:t>
      </w:r>
      <w:r>
        <w:rPr>
          <w:sz w:val="18"/>
          <w:szCs w:val="18"/>
        </w:rPr>
        <w:t xml:space="preserve"> </w:t>
      </w:r>
      <w:r>
        <w:rPr>
          <w:color w:val="000000"/>
          <w:sz w:val="18"/>
          <w:szCs w:val="18"/>
        </w:rPr>
        <w:t>Executed and monitored standards for user interfaces, page design and graphics development.</w:t>
      </w:r>
    </w:p>
    <w:p w14:paraId="6BB7D3BA" w14:textId="77777777" w:rsidR="00BD211C" w:rsidRDefault="00587D1B">
      <w:pPr>
        <w:spacing w:before="200"/>
        <w:rPr>
          <w:sz w:val="18"/>
          <w:szCs w:val="18"/>
        </w:rPr>
      </w:pPr>
      <w:r>
        <w:rPr>
          <w:sz w:val="18"/>
          <w:szCs w:val="18"/>
        </w:rPr>
        <w:t>Environment: C#.net, Oracle 10g/11g, Manual Testing, QTP 10 &amp; Toad, QC(ALM).</w:t>
      </w:r>
    </w:p>
    <w:p w14:paraId="064276D1" w14:textId="77777777" w:rsidR="00BD211C" w:rsidRDefault="00587D1B">
      <w:pPr>
        <w:pStyle w:val="Heading2"/>
        <w:spacing w:before="0"/>
        <w:rPr>
          <w:b/>
          <w:sz w:val="18"/>
          <w:szCs w:val="18"/>
        </w:rPr>
      </w:pPr>
      <w:r>
        <w:rPr>
          <w:rFonts w:ascii="Quattrocento Sans" w:eastAsia="Quattrocento Sans" w:hAnsi="Quattrocento Sans" w:cs="Quattrocento Sans"/>
          <w:b/>
          <w:color w:val="000000"/>
          <w:sz w:val="18"/>
          <w:szCs w:val="18"/>
          <w:highlight w:val="white"/>
        </w:rPr>
        <w:t>EDUCATION</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Pr>
          <w:b/>
          <w:sz w:val="18"/>
          <w:szCs w:val="18"/>
        </w:rPr>
        <w:tab/>
      </w:r>
      <w:r>
        <w:rPr>
          <w:rFonts w:ascii="Calibri" w:eastAsia="Calibri" w:hAnsi="Calibri" w:cs="Calibri"/>
          <w:b/>
          <w:color w:val="000000"/>
          <w:sz w:val="18"/>
          <w:szCs w:val="18"/>
        </w:rPr>
        <w:t xml:space="preserve">              2007 - 2011</w:t>
      </w:r>
    </w:p>
    <w:p w14:paraId="3ED4E74C" w14:textId="77777777" w:rsidR="00BD211C" w:rsidRDefault="00BD211C">
      <w:pPr>
        <w:pStyle w:val="Heading2"/>
        <w:spacing w:before="0"/>
        <w:rPr>
          <w:sz w:val="18"/>
          <w:szCs w:val="18"/>
        </w:rPr>
      </w:pPr>
    </w:p>
    <w:p w14:paraId="08BA315E" w14:textId="77777777" w:rsidR="00BD211C" w:rsidRDefault="00587D1B">
      <w:pPr>
        <w:pStyle w:val="Heading2"/>
        <w:spacing w:before="0"/>
        <w:rPr>
          <w:sz w:val="18"/>
          <w:szCs w:val="18"/>
        </w:rPr>
      </w:pPr>
      <w:r>
        <w:rPr>
          <w:sz w:val="18"/>
          <w:szCs w:val="18"/>
        </w:rPr>
        <w:t>Jawaharlal Nehru Technological University, India</w:t>
      </w:r>
    </w:p>
    <w:p w14:paraId="6A04A60F" w14:textId="77777777" w:rsidR="00BD211C" w:rsidRDefault="00587D1B">
      <w:pPr>
        <w:rPr>
          <w:sz w:val="18"/>
          <w:szCs w:val="18"/>
        </w:rPr>
      </w:pPr>
      <w:r>
        <w:rPr>
          <w:sz w:val="18"/>
          <w:szCs w:val="18"/>
        </w:rPr>
        <w:t>Bachelor’s degree in Electronics and Computers Engineering.</w:t>
      </w:r>
    </w:p>
    <w:p w14:paraId="4F636F28" w14:textId="77777777" w:rsidR="00BD211C" w:rsidRDefault="00BD211C">
      <w:pPr>
        <w:pStyle w:val="Heading2"/>
        <w:spacing w:before="0"/>
        <w:rPr>
          <w:rFonts w:ascii="Quattrocento Sans" w:eastAsia="Quattrocento Sans" w:hAnsi="Quattrocento Sans" w:cs="Quattrocento Sans"/>
          <w:b/>
          <w:color w:val="000000"/>
          <w:sz w:val="18"/>
          <w:szCs w:val="18"/>
          <w:highlight w:val="white"/>
        </w:rPr>
      </w:pPr>
    </w:p>
    <w:p w14:paraId="34AC25FA" w14:textId="77777777" w:rsidR="00BD211C" w:rsidRDefault="00587D1B">
      <w:pPr>
        <w:pStyle w:val="Heading2"/>
        <w:spacing w:before="0" w:after="240"/>
        <w:rPr>
          <w:rFonts w:ascii="Quattrocento Sans" w:eastAsia="Quattrocento Sans" w:hAnsi="Quattrocento Sans" w:cs="Quattrocento Sans"/>
          <w:b/>
          <w:color w:val="000000"/>
          <w:sz w:val="18"/>
          <w:szCs w:val="18"/>
          <w:highlight w:val="white"/>
        </w:rPr>
      </w:pPr>
      <w:r>
        <w:rPr>
          <w:rFonts w:ascii="Quattrocento Sans" w:eastAsia="Quattrocento Sans" w:hAnsi="Quattrocento Sans" w:cs="Quattrocento Sans"/>
          <w:b/>
          <w:color w:val="000000"/>
          <w:sz w:val="18"/>
          <w:szCs w:val="18"/>
          <w:highlight w:val="white"/>
        </w:rPr>
        <w:t>CERTIFICATIONS/LEARNINGS</w:t>
      </w:r>
    </w:p>
    <w:p w14:paraId="4B39B67F" w14:textId="7386CCF9" w:rsidR="00BD211C" w:rsidRDefault="00587D1B">
      <w:pPr>
        <w:numPr>
          <w:ilvl w:val="0"/>
          <w:numId w:val="1"/>
        </w:numPr>
        <w:pBdr>
          <w:top w:val="nil"/>
          <w:left w:val="nil"/>
          <w:bottom w:val="nil"/>
          <w:right w:val="nil"/>
          <w:between w:val="nil"/>
        </w:pBdr>
        <w:spacing w:after="0"/>
        <w:rPr>
          <w:color w:val="000000"/>
          <w:sz w:val="18"/>
          <w:szCs w:val="18"/>
        </w:rPr>
      </w:pPr>
      <w:r>
        <w:rPr>
          <w:sz w:val="18"/>
          <w:szCs w:val="18"/>
        </w:rPr>
        <w:t xml:space="preserve">Advanced certificate course in structured writing for </w:t>
      </w:r>
      <w:r w:rsidR="00A661CF">
        <w:rPr>
          <w:sz w:val="18"/>
          <w:szCs w:val="18"/>
        </w:rPr>
        <w:t>technical</w:t>
      </w:r>
      <w:r>
        <w:rPr>
          <w:sz w:val="18"/>
          <w:szCs w:val="18"/>
        </w:rPr>
        <w:t xml:space="preserve"> documentation from University of Wisconsin-Eau Claire.</w:t>
      </w:r>
    </w:p>
    <w:p w14:paraId="001AF557" w14:textId="77777777" w:rsidR="00BD211C" w:rsidRDefault="00587D1B">
      <w:pPr>
        <w:numPr>
          <w:ilvl w:val="0"/>
          <w:numId w:val="1"/>
        </w:numPr>
        <w:spacing w:after="0"/>
        <w:rPr>
          <w:sz w:val="18"/>
          <w:szCs w:val="18"/>
        </w:rPr>
      </w:pPr>
      <w:r>
        <w:rPr>
          <w:sz w:val="18"/>
          <w:szCs w:val="18"/>
        </w:rPr>
        <w:t>Introduction to Software Product Management by University of Alberta from Coursera.</w:t>
      </w:r>
    </w:p>
    <w:p w14:paraId="2542BDDC" w14:textId="77777777" w:rsidR="00BD211C" w:rsidRDefault="00587D1B">
      <w:pPr>
        <w:numPr>
          <w:ilvl w:val="0"/>
          <w:numId w:val="1"/>
        </w:numPr>
        <w:spacing w:after="0"/>
        <w:rPr>
          <w:sz w:val="18"/>
          <w:szCs w:val="18"/>
        </w:rPr>
      </w:pPr>
      <w:r>
        <w:rPr>
          <w:sz w:val="18"/>
          <w:szCs w:val="18"/>
        </w:rPr>
        <w:t>HIPAA certified professional for governing the sharing of patient medical records in the United States.</w:t>
      </w:r>
    </w:p>
    <w:p w14:paraId="0C7A5DB2" w14:textId="77777777" w:rsidR="00BD211C" w:rsidRDefault="00587D1B">
      <w:pPr>
        <w:numPr>
          <w:ilvl w:val="0"/>
          <w:numId w:val="1"/>
        </w:numPr>
        <w:pBdr>
          <w:top w:val="nil"/>
          <w:left w:val="nil"/>
          <w:bottom w:val="nil"/>
          <w:right w:val="nil"/>
          <w:between w:val="nil"/>
        </w:pBdr>
        <w:spacing w:after="0"/>
        <w:rPr>
          <w:color w:val="000000"/>
          <w:sz w:val="18"/>
          <w:szCs w:val="18"/>
        </w:rPr>
      </w:pPr>
      <w:r>
        <w:rPr>
          <w:color w:val="000000"/>
          <w:sz w:val="18"/>
          <w:szCs w:val="18"/>
        </w:rPr>
        <w:t xml:space="preserve">Azure fundamentals from </w:t>
      </w:r>
      <w:r>
        <w:rPr>
          <w:sz w:val="18"/>
          <w:szCs w:val="18"/>
        </w:rPr>
        <w:t>learn.microsoft.com.</w:t>
      </w:r>
    </w:p>
    <w:p w14:paraId="4D691D13" w14:textId="3C4FED44" w:rsidR="00BD211C" w:rsidRDefault="00587D1B">
      <w:pPr>
        <w:numPr>
          <w:ilvl w:val="0"/>
          <w:numId w:val="1"/>
        </w:numPr>
        <w:spacing w:after="0"/>
        <w:rPr>
          <w:sz w:val="18"/>
          <w:szCs w:val="18"/>
        </w:rPr>
      </w:pPr>
      <w:r>
        <w:rPr>
          <w:sz w:val="18"/>
          <w:szCs w:val="18"/>
        </w:rPr>
        <w:t>Applied Machine learning from learn.microsoft.com.</w:t>
      </w:r>
    </w:p>
    <w:p w14:paraId="548D5092" w14:textId="77777777" w:rsidR="00BD211C" w:rsidRDefault="00587D1B">
      <w:pPr>
        <w:numPr>
          <w:ilvl w:val="0"/>
          <w:numId w:val="1"/>
        </w:numPr>
        <w:pBdr>
          <w:top w:val="nil"/>
          <w:left w:val="nil"/>
          <w:bottom w:val="nil"/>
          <w:right w:val="nil"/>
          <w:between w:val="nil"/>
        </w:pBdr>
        <w:spacing w:after="0"/>
        <w:rPr>
          <w:color w:val="000000"/>
          <w:sz w:val="18"/>
          <w:szCs w:val="18"/>
        </w:rPr>
      </w:pPr>
      <w:r>
        <w:rPr>
          <w:color w:val="000000"/>
          <w:sz w:val="18"/>
          <w:szCs w:val="18"/>
        </w:rPr>
        <w:t>Learning</w:t>
      </w:r>
      <w:r>
        <w:rPr>
          <w:sz w:val="18"/>
          <w:szCs w:val="18"/>
        </w:rPr>
        <w:t xml:space="preserve"> to write for the web from Lynda.com. </w:t>
      </w:r>
    </w:p>
    <w:p w14:paraId="4C58D5BE" w14:textId="0CE7667C" w:rsidR="00BD211C" w:rsidRDefault="00587D1B">
      <w:pPr>
        <w:numPr>
          <w:ilvl w:val="0"/>
          <w:numId w:val="1"/>
        </w:numPr>
        <w:pBdr>
          <w:top w:val="nil"/>
          <w:left w:val="nil"/>
          <w:bottom w:val="nil"/>
          <w:right w:val="nil"/>
          <w:between w:val="nil"/>
        </w:pBdr>
        <w:spacing w:after="0"/>
        <w:rPr>
          <w:color w:val="000000"/>
          <w:sz w:val="18"/>
          <w:szCs w:val="18"/>
        </w:rPr>
      </w:pPr>
      <w:r>
        <w:rPr>
          <w:sz w:val="18"/>
          <w:szCs w:val="18"/>
        </w:rPr>
        <w:t xml:space="preserve">Learning Rest API’s from Lynda.com. </w:t>
      </w:r>
    </w:p>
    <w:p w14:paraId="070CB8A9" w14:textId="77777777" w:rsidR="00BD211C" w:rsidRDefault="00BD211C">
      <w:pPr>
        <w:pBdr>
          <w:top w:val="nil"/>
          <w:left w:val="nil"/>
          <w:bottom w:val="nil"/>
          <w:right w:val="nil"/>
          <w:between w:val="nil"/>
        </w:pBdr>
        <w:spacing w:after="0"/>
        <w:rPr>
          <w:color w:val="000000"/>
          <w:sz w:val="18"/>
          <w:szCs w:val="18"/>
        </w:rPr>
      </w:pPr>
    </w:p>
    <w:p w14:paraId="0E14EEAF" w14:textId="77777777" w:rsidR="00BD211C" w:rsidRDefault="00587D1B">
      <w:pPr>
        <w:pStyle w:val="Heading2"/>
        <w:spacing w:before="0" w:after="240"/>
        <w:rPr>
          <w:rFonts w:ascii="Quattrocento Sans" w:eastAsia="Quattrocento Sans" w:hAnsi="Quattrocento Sans" w:cs="Quattrocento Sans"/>
          <w:b/>
          <w:color w:val="000000"/>
          <w:sz w:val="18"/>
          <w:szCs w:val="18"/>
          <w:highlight w:val="white"/>
        </w:rPr>
      </w:pPr>
      <w:r>
        <w:rPr>
          <w:rFonts w:ascii="Quattrocento Sans" w:eastAsia="Quattrocento Sans" w:hAnsi="Quattrocento Sans" w:cs="Quattrocento Sans"/>
          <w:b/>
          <w:color w:val="000000"/>
          <w:sz w:val="18"/>
          <w:szCs w:val="18"/>
          <w:highlight w:val="white"/>
        </w:rPr>
        <w:t>TECHNICAL SKILLS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935"/>
      </w:tblGrid>
      <w:tr w:rsidR="00BD211C" w14:paraId="4866E8BD" w14:textId="77777777">
        <w:tc>
          <w:tcPr>
            <w:tcW w:w="3415" w:type="dxa"/>
          </w:tcPr>
          <w:p w14:paraId="54156765" w14:textId="77777777" w:rsidR="00BD211C" w:rsidRDefault="00587D1B">
            <w:pPr>
              <w:rPr>
                <w:sz w:val="18"/>
                <w:szCs w:val="18"/>
              </w:rPr>
            </w:pPr>
            <w:r>
              <w:rPr>
                <w:b/>
                <w:sz w:val="18"/>
                <w:szCs w:val="18"/>
              </w:rPr>
              <w:t>Languages/Frameworks</w:t>
            </w:r>
          </w:p>
        </w:tc>
        <w:tc>
          <w:tcPr>
            <w:tcW w:w="5935" w:type="dxa"/>
          </w:tcPr>
          <w:p w14:paraId="542C73E5" w14:textId="247002BB" w:rsidR="00BD211C" w:rsidRDefault="00587D1B">
            <w:pPr>
              <w:rPr>
                <w:sz w:val="18"/>
                <w:szCs w:val="18"/>
              </w:rPr>
            </w:pPr>
            <w:r>
              <w:rPr>
                <w:sz w:val="18"/>
                <w:szCs w:val="18"/>
              </w:rPr>
              <w:t xml:space="preserve"> Java, </w:t>
            </w:r>
            <w:r w:rsidR="006501E2">
              <w:rPr>
                <w:sz w:val="18"/>
                <w:szCs w:val="18"/>
              </w:rPr>
              <w:t xml:space="preserve">Markdown, </w:t>
            </w:r>
            <w:r>
              <w:rPr>
                <w:sz w:val="18"/>
                <w:szCs w:val="18"/>
              </w:rPr>
              <w:t>C#, SQL</w:t>
            </w:r>
          </w:p>
        </w:tc>
      </w:tr>
      <w:tr w:rsidR="00BD211C" w14:paraId="70E75C9C" w14:textId="77777777">
        <w:tc>
          <w:tcPr>
            <w:tcW w:w="3415" w:type="dxa"/>
          </w:tcPr>
          <w:p w14:paraId="2EFB7E9E" w14:textId="77777777" w:rsidR="00BD211C" w:rsidRDefault="00587D1B">
            <w:pPr>
              <w:rPr>
                <w:sz w:val="18"/>
                <w:szCs w:val="18"/>
              </w:rPr>
            </w:pPr>
            <w:r>
              <w:rPr>
                <w:b/>
                <w:sz w:val="18"/>
                <w:szCs w:val="18"/>
              </w:rPr>
              <w:t xml:space="preserve">Web Technologies   </w:t>
            </w:r>
            <w:r>
              <w:rPr>
                <w:sz w:val="18"/>
                <w:szCs w:val="18"/>
              </w:rPr>
              <w:t xml:space="preserve">                    </w:t>
            </w:r>
          </w:p>
        </w:tc>
        <w:tc>
          <w:tcPr>
            <w:tcW w:w="5935" w:type="dxa"/>
          </w:tcPr>
          <w:p w14:paraId="013532B8" w14:textId="77777777" w:rsidR="00BD211C" w:rsidRDefault="00587D1B">
            <w:pPr>
              <w:rPr>
                <w:sz w:val="18"/>
                <w:szCs w:val="18"/>
              </w:rPr>
            </w:pPr>
            <w:r>
              <w:rPr>
                <w:sz w:val="18"/>
                <w:szCs w:val="18"/>
              </w:rPr>
              <w:t>HTML, CSS, JavaScript, Ajax, JSON, XML</w:t>
            </w:r>
          </w:p>
        </w:tc>
      </w:tr>
      <w:tr w:rsidR="00BD211C" w14:paraId="645FA3E7" w14:textId="77777777">
        <w:tc>
          <w:tcPr>
            <w:tcW w:w="3415" w:type="dxa"/>
          </w:tcPr>
          <w:p w14:paraId="76D8CD79" w14:textId="77777777" w:rsidR="00BD211C" w:rsidRDefault="00587D1B">
            <w:pPr>
              <w:rPr>
                <w:sz w:val="18"/>
                <w:szCs w:val="18"/>
              </w:rPr>
            </w:pPr>
            <w:r>
              <w:rPr>
                <w:b/>
                <w:sz w:val="18"/>
                <w:szCs w:val="18"/>
              </w:rPr>
              <w:t>Databases</w:t>
            </w:r>
          </w:p>
        </w:tc>
        <w:tc>
          <w:tcPr>
            <w:tcW w:w="5935" w:type="dxa"/>
          </w:tcPr>
          <w:p w14:paraId="764F89A0" w14:textId="77777777" w:rsidR="00BD211C" w:rsidRDefault="00587D1B">
            <w:pPr>
              <w:rPr>
                <w:sz w:val="18"/>
                <w:szCs w:val="18"/>
              </w:rPr>
            </w:pPr>
            <w:r>
              <w:rPr>
                <w:sz w:val="18"/>
                <w:szCs w:val="18"/>
              </w:rPr>
              <w:t>MySQL, SQL Server</w:t>
            </w:r>
          </w:p>
        </w:tc>
      </w:tr>
      <w:tr w:rsidR="00BD211C" w14:paraId="72ED57EB" w14:textId="77777777">
        <w:tc>
          <w:tcPr>
            <w:tcW w:w="3415" w:type="dxa"/>
          </w:tcPr>
          <w:p w14:paraId="441FBA99" w14:textId="77777777" w:rsidR="00BD211C" w:rsidRDefault="00587D1B">
            <w:pPr>
              <w:rPr>
                <w:sz w:val="18"/>
                <w:szCs w:val="18"/>
              </w:rPr>
            </w:pPr>
            <w:r>
              <w:rPr>
                <w:b/>
                <w:sz w:val="18"/>
                <w:szCs w:val="18"/>
              </w:rPr>
              <w:t>IDEs/Tools</w:t>
            </w:r>
          </w:p>
        </w:tc>
        <w:tc>
          <w:tcPr>
            <w:tcW w:w="5935" w:type="dxa"/>
          </w:tcPr>
          <w:p w14:paraId="104645B8" w14:textId="77777777" w:rsidR="00BD211C" w:rsidRDefault="00587D1B">
            <w:pPr>
              <w:rPr>
                <w:sz w:val="18"/>
                <w:szCs w:val="18"/>
              </w:rPr>
            </w:pPr>
            <w:r>
              <w:rPr>
                <w:sz w:val="18"/>
                <w:szCs w:val="18"/>
              </w:rPr>
              <w:t>GitHub, Visual Studio Code, Power BI, DevOps, Visual Studio, oXygen</w:t>
            </w:r>
          </w:p>
        </w:tc>
      </w:tr>
      <w:tr w:rsidR="00BD211C" w14:paraId="6C064190" w14:textId="77777777">
        <w:tc>
          <w:tcPr>
            <w:tcW w:w="3415" w:type="dxa"/>
          </w:tcPr>
          <w:p w14:paraId="1652B56E" w14:textId="77777777" w:rsidR="00BD211C" w:rsidRDefault="00587D1B">
            <w:pPr>
              <w:rPr>
                <w:sz w:val="18"/>
                <w:szCs w:val="18"/>
              </w:rPr>
            </w:pPr>
            <w:r>
              <w:rPr>
                <w:b/>
                <w:sz w:val="18"/>
                <w:szCs w:val="18"/>
              </w:rPr>
              <w:t>Software Methodologies</w:t>
            </w:r>
          </w:p>
        </w:tc>
        <w:tc>
          <w:tcPr>
            <w:tcW w:w="5935" w:type="dxa"/>
          </w:tcPr>
          <w:p w14:paraId="7E06F587" w14:textId="77777777" w:rsidR="00BD211C" w:rsidRDefault="00587D1B">
            <w:pPr>
              <w:rPr>
                <w:sz w:val="18"/>
                <w:szCs w:val="18"/>
              </w:rPr>
            </w:pPr>
            <w:r>
              <w:rPr>
                <w:sz w:val="18"/>
                <w:szCs w:val="18"/>
              </w:rPr>
              <w:t>Agile Scrum, Waterfall</w:t>
            </w:r>
          </w:p>
        </w:tc>
      </w:tr>
      <w:tr w:rsidR="00BD211C" w14:paraId="340492E1" w14:textId="77777777">
        <w:tc>
          <w:tcPr>
            <w:tcW w:w="3415" w:type="dxa"/>
          </w:tcPr>
          <w:p w14:paraId="470E2587" w14:textId="77777777" w:rsidR="00BD211C" w:rsidRDefault="00587D1B">
            <w:pPr>
              <w:rPr>
                <w:sz w:val="18"/>
                <w:szCs w:val="18"/>
              </w:rPr>
            </w:pPr>
            <w:r>
              <w:rPr>
                <w:b/>
                <w:sz w:val="18"/>
                <w:szCs w:val="18"/>
              </w:rPr>
              <w:t>Testing Tools</w:t>
            </w:r>
            <w:r>
              <w:rPr>
                <w:sz w:val="18"/>
                <w:szCs w:val="18"/>
              </w:rPr>
              <w:t xml:space="preserve">                                </w:t>
            </w:r>
          </w:p>
        </w:tc>
        <w:tc>
          <w:tcPr>
            <w:tcW w:w="5935" w:type="dxa"/>
          </w:tcPr>
          <w:p w14:paraId="04C27B65" w14:textId="77777777" w:rsidR="00BD211C" w:rsidRDefault="00587D1B">
            <w:pPr>
              <w:rPr>
                <w:sz w:val="18"/>
                <w:szCs w:val="18"/>
              </w:rPr>
            </w:pPr>
            <w:r>
              <w:rPr>
                <w:sz w:val="18"/>
                <w:szCs w:val="18"/>
              </w:rPr>
              <w:t>Selenium, Junit, JMeter, Jira, QC (ALM).</w:t>
            </w:r>
          </w:p>
        </w:tc>
      </w:tr>
    </w:tbl>
    <w:p w14:paraId="2E839CA1" w14:textId="77777777" w:rsidR="00BD211C" w:rsidRDefault="00BD211C">
      <w:pPr>
        <w:rPr>
          <w:sz w:val="18"/>
          <w:szCs w:val="18"/>
        </w:rPr>
      </w:pPr>
    </w:p>
    <w:sectPr w:rsidR="00BD21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354"/>
    <w:multiLevelType w:val="multilevel"/>
    <w:tmpl w:val="6D18B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340E9"/>
    <w:multiLevelType w:val="multilevel"/>
    <w:tmpl w:val="D6227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8533A"/>
    <w:multiLevelType w:val="multilevel"/>
    <w:tmpl w:val="2F588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355AE"/>
    <w:multiLevelType w:val="multilevel"/>
    <w:tmpl w:val="60727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4D1E36"/>
    <w:multiLevelType w:val="multilevel"/>
    <w:tmpl w:val="54DCE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C47DF2"/>
    <w:multiLevelType w:val="hybridMultilevel"/>
    <w:tmpl w:val="0B00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962E3"/>
    <w:multiLevelType w:val="multilevel"/>
    <w:tmpl w:val="B97C6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C64691"/>
    <w:multiLevelType w:val="multilevel"/>
    <w:tmpl w:val="F3267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8A242B"/>
    <w:multiLevelType w:val="multilevel"/>
    <w:tmpl w:val="67D23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11C"/>
    <w:rsid w:val="00587D1B"/>
    <w:rsid w:val="005A52F2"/>
    <w:rsid w:val="006501E2"/>
    <w:rsid w:val="00802566"/>
    <w:rsid w:val="0099119C"/>
    <w:rsid w:val="009A4B4A"/>
    <w:rsid w:val="00A661CF"/>
    <w:rsid w:val="00BD211C"/>
    <w:rsid w:val="00CC069D"/>
    <w:rsid w:val="00D90368"/>
    <w:rsid w:val="00DB6D62"/>
    <w:rsid w:val="00DC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28D"/>
  <w15:docId w15:val="{D1C5DC9A-1B7D-49EE-9FD9-8F8B16D2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28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28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2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225"/>
    <w:rPr>
      <w:rFonts w:ascii="Segoe UI" w:hAnsi="Segoe UI" w:cs="Segoe UI"/>
      <w:sz w:val="18"/>
      <w:szCs w:val="18"/>
    </w:rPr>
  </w:style>
  <w:style w:type="character" w:customStyle="1" w:styleId="Heading1Char">
    <w:name w:val="Heading 1 Char"/>
    <w:basedOn w:val="DefaultParagraphFont"/>
    <w:link w:val="Heading1"/>
    <w:uiPriority w:val="9"/>
    <w:rsid w:val="002C51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D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28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42882"/>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8B2BF8"/>
    <w:rPr>
      <w:color w:val="605E5C"/>
      <w:shd w:val="clear" w:color="auto" w:fill="E1DFDD"/>
    </w:rPr>
  </w:style>
  <w:style w:type="character" w:customStyle="1" w:styleId="vanity-namedomain">
    <w:name w:val="vanity-name__domain"/>
    <w:basedOn w:val="DefaultParagraphFont"/>
    <w:rsid w:val="00701462"/>
  </w:style>
  <w:style w:type="character" w:customStyle="1" w:styleId="vanity-namedisplay-name">
    <w:name w:val="vanity-name__display-name"/>
    <w:basedOn w:val="DefaultParagraphFont"/>
    <w:rsid w:val="0070146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2914">
      <w:bodyDiv w:val="1"/>
      <w:marLeft w:val="0"/>
      <w:marRight w:val="0"/>
      <w:marTop w:val="0"/>
      <w:marBottom w:val="0"/>
      <w:divBdr>
        <w:top w:val="none" w:sz="0" w:space="0" w:color="auto"/>
        <w:left w:val="none" w:sz="0" w:space="0" w:color="auto"/>
        <w:bottom w:val="none" w:sz="0" w:space="0" w:color="auto"/>
        <w:right w:val="none" w:sz="0" w:space="0" w:color="auto"/>
      </w:divBdr>
      <w:divsChild>
        <w:div w:id="1029530452">
          <w:marLeft w:val="0"/>
          <w:marRight w:val="0"/>
          <w:marTop w:val="0"/>
          <w:marBottom w:val="0"/>
          <w:divBdr>
            <w:top w:val="none" w:sz="0" w:space="0" w:color="auto"/>
            <w:left w:val="none" w:sz="0" w:space="0" w:color="auto"/>
            <w:bottom w:val="none" w:sz="0" w:space="0" w:color="auto"/>
            <w:right w:val="none" w:sz="0" w:space="0" w:color="auto"/>
          </w:divBdr>
        </w:div>
        <w:div w:id="748692858">
          <w:marLeft w:val="0"/>
          <w:marRight w:val="0"/>
          <w:marTop w:val="0"/>
          <w:marBottom w:val="0"/>
          <w:divBdr>
            <w:top w:val="none" w:sz="0" w:space="0" w:color="auto"/>
            <w:left w:val="none" w:sz="0" w:space="0" w:color="auto"/>
            <w:bottom w:val="none" w:sz="0" w:space="0" w:color="auto"/>
            <w:right w:val="none" w:sz="0" w:space="0" w:color="auto"/>
          </w:divBdr>
        </w:div>
        <w:div w:id="12644624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igital-twins/how-to-integrate-time-series-insights" TargetMode="External"/><Relationship Id="rId3" Type="http://schemas.openxmlformats.org/officeDocument/2006/relationships/styles" Target="styles.xml"/><Relationship Id="rId7" Type="http://schemas.openxmlformats.org/officeDocument/2006/relationships/hyperlink" Target="https://www.linkedin.com/in/LakshmiLavanyaKastur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kshmiLavanyaKastur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digital-twins/how-to-ingest-iot-hub-data?tabs=cli" TargetMode="External"/><Relationship Id="rId4" Type="http://schemas.openxmlformats.org/officeDocument/2006/relationships/settings" Target="settings.xml"/><Relationship Id="rId9" Type="http://schemas.openxmlformats.org/officeDocument/2006/relationships/hyperlink" Target="https://docs.microsoft.com/en-us/azure/digital-twins/how-to-set-up-instance-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yXUWodJoP9tZChPKGhcylb5zZg==">AMUW2mW+SY+br5bMooWLTPN0hHTBCAGP+MiHn+uE7o0Y/2BFwnwHEUpD29WoRxENk4vsWmKwDVS47iwaErqX46ZfYlh1Glq7jPJmAxP3dg3hq0nvxbUx2wY=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Kasturi</dc:creator>
  <cp:lastModifiedBy>Lavanya Kasturi</cp:lastModifiedBy>
  <cp:revision>11</cp:revision>
  <dcterms:created xsi:type="dcterms:W3CDTF">2021-09-24T22:51:00Z</dcterms:created>
  <dcterms:modified xsi:type="dcterms:W3CDTF">2021-12-08T02:52:00Z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sasik@microsoft.com</vt:lpwstr>
  </property>
  <property fmtid="{D5CDD505-2E9C-101B-9397-08002B2CF9AE}" pid="5" name="MSIP_Label_f42aa342-8706-4288-bd11-ebb85995028c_SetDate">
    <vt:lpwstr>2020-04-10T21:16:28.5030803Z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7a5bd8c6-cd5b-4fc3-98b7-ea6989631182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