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BEB3E7">
      <w:pPr>
        <w:keepNext w:val="0"/>
        <w:keepLines w:val="0"/>
        <w:widowControl/>
        <w:suppressLineNumbers w:val="0"/>
        <w:pBdr>
          <w:top w:val="none" w:color="auto" w:sz="0" w:space="0"/>
          <w:bottom w:val="none" w:color="auto" w:sz="0" w:space="0"/>
        </w:pBdr>
        <w:shd w:val="clear" w:fill="FFFFFF"/>
        <w:spacing w:line="330" w:lineRule="atLeast"/>
        <w:ind w:left="0" w:firstLine="0"/>
        <w:jc w:val="left"/>
        <w:rPr>
          <w:rFonts w:hint="default" w:ascii="Calibri" w:hAnsi="Calibri" w:eastAsia="Arial" w:cs="Calibri"/>
          <w:b w:val="0"/>
          <w:bCs w:val="0"/>
          <w:i w:val="0"/>
          <w:iCs w:val="0"/>
          <w:caps w:val="0"/>
          <w:color w:val="545D7E"/>
          <w:spacing w:val="2"/>
          <w:kern w:val="0"/>
          <w:sz w:val="28"/>
          <w:szCs w:val="28"/>
          <w:shd w:val="clear" w:fill="FFFFFF"/>
          <w:lang w:val="en-US" w:eastAsia="zh-CN" w:bidi="ar"/>
        </w:rPr>
      </w:pPr>
    </w:p>
    <w:p w14:paraId="12895EEE">
      <w:pPr>
        <w:keepNext w:val="0"/>
        <w:keepLines w:val="0"/>
        <w:widowControl/>
        <w:suppressLineNumbers w:val="0"/>
        <w:pBdr>
          <w:top w:val="none" w:color="auto" w:sz="0" w:space="0"/>
          <w:bottom w:val="none" w:color="auto" w:sz="0" w:space="0"/>
        </w:pBdr>
        <w:shd w:val="clear" w:fill="FFFFFF"/>
        <w:spacing w:line="330" w:lineRule="atLeast"/>
        <w:ind w:left="0" w:firstLine="0"/>
        <w:jc w:val="left"/>
        <w:rPr>
          <w:rFonts w:hint="default" w:ascii="Calibri" w:hAnsi="Calibri" w:eastAsia="Arial" w:cs="Calibri"/>
          <w:b/>
          <w:bCs/>
          <w:i w:val="0"/>
          <w:iCs w:val="0"/>
          <w:caps w:val="0"/>
          <w:color w:val="545D7E"/>
          <w:spacing w:val="2"/>
          <w:kern w:val="0"/>
          <w:sz w:val="36"/>
          <w:szCs w:val="36"/>
          <w:shd w:val="clear" w:fill="FFFFFF"/>
          <w:lang w:val="en-US" w:eastAsia="zh-CN" w:bidi="ar"/>
        </w:rPr>
      </w:pPr>
      <w:r>
        <w:rPr>
          <w:rFonts w:hint="default" w:ascii="Calibri" w:hAnsi="Calibri" w:eastAsia="Arial" w:cs="Calibri"/>
          <w:b/>
          <w:bCs/>
          <w:i w:val="0"/>
          <w:iCs w:val="0"/>
          <w:caps w:val="0"/>
          <w:color w:val="001D35"/>
          <w:spacing w:val="0"/>
          <w:kern w:val="0"/>
          <w:sz w:val="36"/>
          <w:szCs w:val="36"/>
          <w:shd w:val="clear" w:fill="FFFFFF"/>
          <w:lang w:val="en-US" w:eastAsia="zh-CN" w:bidi="ar"/>
        </w:rPr>
        <w:t>Homoscedasticity and Heteroscedasticity</w:t>
      </w:r>
    </w:p>
    <w:p w14:paraId="1C2FD347">
      <w:pPr>
        <w:rPr>
          <w:rFonts w:hint="default" w:ascii="Calibri" w:hAnsi="Calibri" w:eastAsia="SimSun" w:cs="Calibri"/>
          <w:b w:val="0"/>
          <w:bCs w:val="0"/>
          <w:sz w:val="28"/>
          <w:szCs w:val="28"/>
          <w:lang w:val="en-US"/>
        </w:rPr>
      </w:pPr>
    </w:p>
    <w:p w14:paraId="1E70DFE6">
      <w:pPr>
        <w:keepNext w:val="0"/>
        <w:keepLines w:val="0"/>
        <w:widowControl/>
        <w:suppressLineNumbers w:val="0"/>
        <w:shd w:val="clear" w:fill="FFFFFF"/>
        <w:spacing w:before="0" w:beforeAutospacing="0" w:after="300" w:afterAutospacing="0"/>
        <w:ind w:left="0" w:right="0" w:firstLine="0"/>
        <w:jc w:val="left"/>
        <w:rPr>
          <w:rFonts w:hint="default" w:ascii="Calibri" w:hAnsi="Calibri" w:eastAsia="Arial" w:cs="Calibri"/>
          <w:b w:val="0"/>
          <w:bCs w:val="0"/>
          <w:i w:val="0"/>
          <w:iCs w:val="0"/>
          <w:caps w:val="0"/>
          <w:color w:val="001D35"/>
          <w:spacing w:val="0"/>
          <w:kern w:val="0"/>
          <w:sz w:val="28"/>
          <w:szCs w:val="28"/>
          <w:shd w:val="clear" w:fill="FFFFFF"/>
          <w:lang w:val="en-US" w:eastAsia="zh-CN" w:bidi="ar"/>
        </w:rPr>
      </w:pPr>
      <w:r>
        <w:rPr>
          <w:rFonts w:hint="default" w:ascii="Calibri" w:hAnsi="Calibri" w:eastAsia="Arial" w:cs="Calibri"/>
          <w:b w:val="0"/>
          <w:bCs w:val="0"/>
          <w:i w:val="0"/>
          <w:iCs w:val="0"/>
          <w:caps w:val="0"/>
          <w:color w:val="001D35"/>
          <w:spacing w:val="0"/>
          <w:kern w:val="0"/>
          <w:sz w:val="28"/>
          <w:szCs w:val="28"/>
          <w:shd w:val="clear" w:fill="FFFFFF"/>
          <w:lang w:val="en-US" w:eastAsia="zh-CN" w:bidi="ar"/>
        </w:rPr>
        <w:t>Homoscedasticity and heteroscedasticity are concepts related to the variance of errors in statistical models, particularly in regression analysis. </w:t>
      </w:r>
    </w:p>
    <w:p w14:paraId="57D95051">
      <w:pPr>
        <w:keepNext w:val="0"/>
        <w:keepLines w:val="0"/>
        <w:widowControl/>
        <w:suppressLineNumbers w:val="0"/>
        <w:shd w:val="clear" w:fill="FFFFFF"/>
        <w:spacing w:before="0" w:beforeAutospacing="0" w:after="300" w:afterAutospacing="0"/>
        <w:ind w:left="0" w:right="0" w:firstLine="0"/>
        <w:jc w:val="left"/>
        <w:rPr>
          <w:rFonts w:hint="default" w:ascii="Calibri" w:hAnsi="Calibri" w:eastAsia="Arial" w:cs="Calibri"/>
          <w:b w:val="0"/>
          <w:bCs w:val="0"/>
          <w:i w:val="0"/>
          <w:iCs w:val="0"/>
          <w:caps w:val="0"/>
          <w:color w:val="001D35"/>
          <w:spacing w:val="0"/>
          <w:kern w:val="0"/>
          <w:sz w:val="28"/>
          <w:szCs w:val="28"/>
          <w:shd w:val="clear" w:fill="FFFFFF"/>
          <w:lang w:val="en-US" w:eastAsia="zh-CN" w:bidi="ar"/>
        </w:rPr>
      </w:pPr>
      <w:r>
        <w:rPr>
          <w:rFonts w:hint="default" w:ascii="Calibri" w:hAnsi="Calibri" w:eastAsia="Arial" w:cs="Calibri"/>
          <w:b w:val="0"/>
          <w:bCs w:val="0"/>
          <w:i w:val="0"/>
          <w:iCs w:val="0"/>
          <w:caps w:val="0"/>
          <w:color w:val="001D35"/>
          <w:spacing w:val="0"/>
          <w:kern w:val="0"/>
          <w:sz w:val="28"/>
          <w:szCs w:val="28"/>
          <w:shd w:val="clear" w:fill="FFFFFF"/>
          <w:lang w:val="en-US" w:eastAsia="zh-CN" w:bidi="ar"/>
        </w:rPr>
        <w:t>Homoscedasticity means the variance of the error term is constant across all levels of the independent variable, while heteroscedasticity means the variance is not constant. </w:t>
      </w:r>
    </w:p>
    <w:p w14:paraId="7584A016">
      <w:pPr>
        <w:keepNext w:val="0"/>
        <w:keepLines w:val="0"/>
        <w:widowControl/>
        <w:suppressLineNumbers w:val="0"/>
        <w:shd w:val="clear" w:fill="FFFFFF"/>
        <w:spacing w:before="0" w:beforeAutospacing="0" w:after="300" w:afterAutospacing="0"/>
        <w:ind w:left="0" w:right="0" w:firstLine="0"/>
        <w:jc w:val="left"/>
        <w:rPr>
          <w:rFonts w:hint="default" w:ascii="Calibri" w:hAnsi="Calibri" w:eastAsia="Arial" w:cs="Calibri"/>
          <w:b w:val="0"/>
          <w:bCs w:val="0"/>
          <w:i w:val="0"/>
          <w:iCs w:val="0"/>
          <w:caps w:val="0"/>
          <w:color w:val="001D35"/>
          <w:spacing w:val="0"/>
          <w:kern w:val="0"/>
          <w:sz w:val="28"/>
          <w:szCs w:val="28"/>
          <w:shd w:val="clear" w:fill="FFFFFF"/>
          <w:lang w:val="en-US" w:eastAsia="zh-CN" w:bidi="ar"/>
        </w:rPr>
      </w:pPr>
      <w:r>
        <w:rPr>
          <w:rFonts w:hint="default" w:ascii="Calibri" w:hAnsi="Calibri" w:eastAsia="Arial" w:cs="Calibri"/>
          <w:b w:val="0"/>
          <w:bCs w:val="0"/>
          <w:i w:val="0"/>
          <w:iCs w:val="0"/>
          <w:caps w:val="0"/>
          <w:color w:val="001D35"/>
          <w:spacing w:val="0"/>
          <w:kern w:val="0"/>
          <w:sz w:val="28"/>
          <w:szCs w:val="28"/>
          <w:shd w:val="clear" w:fill="FFFFFF"/>
          <w:lang w:val="en-US" w:eastAsia="zh-CN" w:bidi="ar"/>
        </w:rPr>
        <w:t>The purpose of understanding and addressing heteroscedasticity is to ensure the reliability and validity of statistical analyses, particularly in regression models, where violating the assumption of homoscedasticity can lead to biased standard errors and inaccurate conclusions. </w:t>
      </w:r>
    </w:p>
    <w:p w14:paraId="2C911CCF">
      <w:pPr>
        <w:bidi w:val="0"/>
        <w:rPr>
          <w:rFonts w:hint="default" w:ascii="Calibri" w:hAnsi="Calibri" w:cs="Calibri"/>
          <w:b w:val="0"/>
          <w:bCs w:val="0"/>
          <w:sz w:val="28"/>
          <w:szCs w:val="28"/>
          <w:lang w:val="en-US" w:eastAsia="zh-CN"/>
        </w:rPr>
      </w:pPr>
      <w:r>
        <w:rPr>
          <w:rFonts w:hint="default" w:ascii="Calibri" w:hAnsi="Calibri" w:cs="Calibri"/>
          <w:b w:val="0"/>
          <w:bCs w:val="0"/>
          <w:sz w:val="28"/>
          <w:szCs w:val="28"/>
          <w:lang w:val="en-US" w:eastAsia="zh-CN"/>
        </w:rPr>
        <w:t>Heteroscedasticity can be a problem because it violates a key assumption of many statistical tests, including OLS regression. When the error variance isn't constant, the standard errors of the regression coefficients are biased, leading to inaccurate inferences about the relationship between the independent and dependent variables. </w:t>
      </w:r>
      <w:bookmarkStart w:id="0" w:name="_GoBack"/>
      <w:bookmarkEnd w:id="0"/>
    </w:p>
    <w:p w14:paraId="68110020">
      <w:pPr>
        <w:keepNext w:val="0"/>
        <w:keepLines w:val="0"/>
        <w:widowControl/>
        <w:suppressLineNumbers w:val="0"/>
        <w:pBdr>
          <w:top w:val="none" w:color="auto" w:sz="0" w:space="0"/>
          <w:bottom w:val="none" w:color="auto" w:sz="0" w:space="0"/>
        </w:pBdr>
        <w:shd w:val="clear" w:fill="FFFFFF"/>
        <w:spacing w:line="330" w:lineRule="atLeast"/>
        <w:ind w:left="0" w:firstLine="0"/>
        <w:jc w:val="left"/>
        <w:rPr>
          <w:rFonts w:hint="default" w:ascii="Calibri" w:hAnsi="Calibri" w:eastAsia="Arial" w:cs="Calibri"/>
          <w:b w:val="0"/>
          <w:bCs w:val="0"/>
          <w:i w:val="0"/>
          <w:iCs w:val="0"/>
          <w:caps w:val="0"/>
          <w:color w:val="545D7E"/>
          <w:spacing w:val="2"/>
          <w:kern w:val="0"/>
          <w:sz w:val="28"/>
          <w:szCs w:val="28"/>
          <w:shd w:val="clear" w:fill="FFFFFF"/>
          <w:lang w:val="en-US" w:eastAsia="zh-CN" w:bidi="ar"/>
        </w:rPr>
      </w:pPr>
    </w:p>
    <w:p w14:paraId="647387BB">
      <w:pPr>
        <w:bidi w:val="0"/>
        <w:rPr>
          <w:rStyle w:val="5"/>
          <w:rFonts w:hint="default" w:ascii="Calibri" w:hAnsi="Calibri" w:eastAsia="Arial" w:cs="Calibri"/>
          <w:b/>
          <w:bCs/>
          <w:i w:val="0"/>
          <w:iCs w:val="0"/>
          <w:caps w:val="0"/>
          <w:color w:val="001D35"/>
          <w:spacing w:val="0"/>
          <w:kern w:val="0"/>
          <w:sz w:val="28"/>
          <w:szCs w:val="28"/>
          <w:shd w:val="clear" w:fill="FFFFFF"/>
          <w:lang w:val="en-US" w:eastAsia="zh-CN" w:bidi="ar"/>
        </w:rPr>
      </w:pPr>
      <w:r>
        <w:rPr>
          <w:rStyle w:val="5"/>
          <w:rFonts w:hint="default" w:ascii="Calibri" w:hAnsi="Calibri" w:eastAsia="Arial" w:cs="Calibri"/>
          <w:b/>
          <w:bCs/>
          <w:i w:val="0"/>
          <w:iCs w:val="0"/>
          <w:caps w:val="0"/>
          <w:color w:val="001D35"/>
          <w:spacing w:val="0"/>
          <w:kern w:val="0"/>
          <w:sz w:val="28"/>
          <w:szCs w:val="28"/>
          <w:shd w:val="clear" w:fill="FFFFFF"/>
          <w:lang w:val="en-US" w:eastAsia="zh-CN" w:bidi="ar"/>
        </w:rPr>
        <w:t>Addressing Heteroscedasticity:</w:t>
      </w:r>
    </w:p>
    <w:p w14:paraId="383B8A49">
      <w:pPr>
        <w:bidi w:val="0"/>
        <w:rPr>
          <w:rStyle w:val="5"/>
          <w:rFonts w:hint="default" w:ascii="Calibri" w:hAnsi="Calibri" w:eastAsia="Arial" w:cs="Calibri"/>
          <w:b w:val="0"/>
          <w:bCs w:val="0"/>
          <w:i w:val="0"/>
          <w:iCs w:val="0"/>
          <w:caps w:val="0"/>
          <w:color w:val="001D35"/>
          <w:spacing w:val="0"/>
          <w:kern w:val="0"/>
          <w:sz w:val="28"/>
          <w:szCs w:val="28"/>
          <w:shd w:val="clear" w:fill="FFFFFF"/>
          <w:lang w:val="en-US" w:eastAsia="zh-CN" w:bidi="ar"/>
        </w:rPr>
      </w:pPr>
    </w:p>
    <w:p w14:paraId="4BD0D716">
      <w:pPr>
        <w:bidi w:val="0"/>
        <w:rPr>
          <w:rFonts w:hint="default" w:ascii="Calibri" w:hAnsi="Calibri" w:cs="Calibri"/>
          <w:sz w:val="28"/>
          <w:szCs w:val="28"/>
          <w:lang w:val="en-US" w:eastAsia="zh-CN"/>
        </w:rPr>
      </w:pPr>
      <w:r>
        <w:rPr>
          <w:rFonts w:hint="default" w:ascii="Calibri" w:hAnsi="Calibri" w:cs="Calibri"/>
          <w:sz w:val="28"/>
          <w:szCs w:val="28"/>
          <w:lang w:val="en-US" w:eastAsia="zh-CN"/>
        </w:rPr>
        <w:t>Several methods can be used to address heteroscedasticity, including:</w:t>
      </w:r>
    </w:p>
    <w:p w14:paraId="57DF535B">
      <w:pPr>
        <w:bidi w:val="0"/>
        <w:rPr>
          <w:rFonts w:hint="default" w:ascii="Calibri" w:hAnsi="Calibri" w:cs="Calibri"/>
          <w:sz w:val="28"/>
          <w:szCs w:val="28"/>
          <w:lang w:val="en-US" w:eastAsia="zh-CN"/>
        </w:rPr>
      </w:pPr>
    </w:p>
    <w:p w14:paraId="31A95010">
      <w:pPr>
        <w:numPr>
          <w:ilvl w:val="1"/>
          <w:numId w:val="1"/>
        </w:numPr>
        <w:bidi w:val="0"/>
        <w:ind w:left="1160" w:leftChars="0" w:firstLineChars="0"/>
        <w:rPr>
          <w:rFonts w:hint="default" w:ascii="Calibri" w:hAnsi="Calibri" w:cs="Calibri"/>
          <w:b w:val="0"/>
          <w:bCs w:val="0"/>
          <w:sz w:val="28"/>
          <w:szCs w:val="28"/>
        </w:rPr>
      </w:pPr>
      <w:r>
        <w:rPr>
          <w:rFonts w:hint="default" w:ascii="Calibri" w:hAnsi="Calibri" w:cs="Calibri"/>
          <w:b/>
          <w:bCs/>
          <w:sz w:val="28"/>
          <w:szCs w:val="28"/>
        </w:rPr>
        <w:t>Using weighted least squares regression</w:t>
      </w:r>
      <w:r>
        <w:rPr>
          <w:rFonts w:hint="default" w:ascii="Calibri" w:hAnsi="Calibri" w:cs="Calibri"/>
          <w:b w:val="0"/>
          <w:bCs w:val="0"/>
          <w:sz w:val="28"/>
          <w:szCs w:val="28"/>
        </w:rPr>
        <w:t>: This method gives more weight to data points with smaller variances. </w:t>
      </w:r>
    </w:p>
    <w:p w14:paraId="2E282B93">
      <w:pPr>
        <w:numPr>
          <w:ilvl w:val="1"/>
          <w:numId w:val="1"/>
        </w:numPr>
        <w:bidi w:val="0"/>
        <w:ind w:left="1160" w:leftChars="0" w:firstLineChars="0"/>
        <w:rPr>
          <w:rFonts w:hint="default" w:ascii="Calibri" w:hAnsi="Calibri" w:cs="Calibri"/>
          <w:b w:val="0"/>
          <w:bCs w:val="0"/>
          <w:sz w:val="28"/>
          <w:szCs w:val="28"/>
        </w:rPr>
      </w:pPr>
      <w:r>
        <w:rPr>
          <w:rFonts w:hint="default" w:ascii="Calibri" w:hAnsi="Calibri" w:cs="Calibri"/>
          <w:b/>
          <w:bCs/>
          <w:sz w:val="28"/>
          <w:szCs w:val="28"/>
        </w:rPr>
        <w:t>Transforming the dependent variable</w:t>
      </w:r>
      <w:r>
        <w:rPr>
          <w:rFonts w:hint="default" w:ascii="Calibri" w:hAnsi="Calibri" w:cs="Calibri"/>
          <w:b w:val="0"/>
          <w:bCs w:val="0"/>
          <w:sz w:val="28"/>
          <w:szCs w:val="28"/>
        </w:rPr>
        <w:t>: Transformations like logarithms or square roots can stabilize the variance. </w:t>
      </w:r>
    </w:p>
    <w:p w14:paraId="29CF89AA">
      <w:pPr>
        <w:numPr>
          <w:ilvl w:val="1"/>
          <w:numId w:val="1"/>
        </w:numPr>
        <w:bidi w:val="0"/>
        <w:ind w:left="1160" w:leftChars="0" w:firstLineChars="0"/>
        <w:rPr>
          <w:rFonts w:hint="default" w:ascii="Calibri" w:hAnsi="Calibri" w:cs="Calibri"/>
          <w:b w:val="0"/>
          <w:bCs w:val="0"/>
          <w:sz w:val="28"/>
          <w:szCs w:val="28"/>
        </w:rPr>
      </w:pPr>
      <w:r>
        <w:rPr>
          <w:rFonts w:hint="default" w:ascii="Calibri" w:hAnsi="Calibri" w:cs="Calibri"/>
          <w:b/>
          <w:bCs/>
          <w:sz w:val="28"/>
          <w:szCs w:val="28"/>
        </w:rPr>
        <w:t>Using robust standard errors</w:t>
      </w:r>
      <w:r>
        <w:rPr>
          <w:rFonts w:hint="default" w:ascii="Calibri" w:hAnsi="Calibri" w:cs="Calibri"/>
          <w:b w:val="0"/>
          <w:bCs w:val="0"/>
          <w:sz w:val="28"/>
          <w:szCs w:val="28"/>
        </w:rPr>
        <w:t>: These provide more accurate estimates of standard errors, even when heteroscedasticity is present. </w:t>
      </w:r>
    </w:p>
    <w:p w14:paraId="599C22F6">
      <w:pPr>
        <w:numPr>
          <w:ilvl w:val="1"/>
          <w:numId w:val="1"/>
        </w:numPr>
        <w:bidi w:val="0"/>
        <w:ind w:left="1160" w:leftChars="0" w:firstLineChars="0"/>
        <w:rPr>
          <w:rFonts w:hint="default" w:ascii="Calibri" w:hAnsi="Calibri" w:cs="Calibri"/>
          <w:b w:val="0"/>
          <w:bCs w:val="0"/>
          <w:sz w:val="28"/>
          <w:szCs w:val="28"/>
        </w:rPr>
      </w:pPr>
      <w:r>
        <w:rPr>
          <w:rFonts w:hint="default" w:ascii="Calibri" w:hAnsi="Calibri" w:cs="Calibri"/>
          <w:b/>
          <w:bCs/>
          <w:sz w:val="28"/>
          <w:szCs w:val="28"/>
        </w:rPr>
        <w:t>Identifying and including missing variables</w:t>
      </w:r>
      <w:r>
        <w:rPr>
          <w:rFonts w:hint="default" w:ascii="Calibri" w:hAnsi="Calibri" w:cs="Calibri"/>
          <w:b w:val="0"/>
          <w:bCs w:val="0"/>
          <w:sz w:val="28"/>
          <w:szCs w:val="28"/>
        </w:rPr>
        <w:t>: Omitting relevant variables can sometimes lead t</w:t>
      </w:r>
      <w:r>
        <w:rPr>
          <w:rFonts w:hint="default" w:ascii="Calibri" w:hAnsi="Calibri" w:cs="Calibri"/>
          <w:b w:val="0"/>
          <w:bCs w:val="0"/>
          <w:sz w:val="28"/>
          <w:szCs w:val="28"/>
          <w:lang w:val="en-US"/>
        </w:rPr>
        <w:t xml:space="preserve">o </w:t>
      </w:r>
      <w:r>
        <w:rPr>
          <w:rFonts w:hint="default" w:ascii="Calibri" w:hAnsi="Calibri" w:cs="Calibri"/>
          <w:b w:val="0"/>
          <w:bCs w:val="0"/>
          <w:sz w:val="28"/>
          <w:szCs w:val="28"/>
        </w:rPr>
        <w:t>heteroscedasticity. </w:t>
      </w:r>
    </w:p>
    <w:p w14:paraId="574BC5BF">
      <w:pPr>
        <w:numPr>
          <w:ilvl w:val="1"/>
          <w:numId w:val="1"/>
        </w:numPr>
        <w:bidi w:val="0"/>
        <w:ind w:left="1160" w:leftChars="0" w:firstLineChars="0"/>
        <w:rPr>
          <w:rFonts w:hint="default" w:ascii="Calibri" w:hAnsi="Calibri" w:cs="Calibri"/>
          <w:b w:val="0"/>
          <w:bCs w:val="0"/>
          <w:sz w:val="28"/>
          <w:szCs w:val="28"/>
        </w:rPr>
      </w:pPr>
      <w:r>
        <w:rPr>
          <w:rFonts w:hint="default" w:ascii="Calibri" w:hAnsi="Calibri" w:cs="Calibri"/>
          <w:b/>
          <w:bCs/>
          <w:sz w:val="28"/>
          <w:szCs w:val="28"/>
        </w:rPr>
        <w:t>Using alternative regression methods</w:t>
      </w:r>
      <w:r>
        <w:rPr>
          <w:rFonts w:hint="default" w:ascii="Calibri" w:hAnsi="Calibri" w:cs="Calibri"/>
          <w:b w:val="0"/>
          <w:bCs w:val="0"/>
          <w:sz w:val="28"/>
          <w:szCs w:val="28"/>
        </w:rPr>
        <w:t>: Some regression models are less sensitive to violations of the homoscedasticity assumption. </w:t>
      </w:r>
      <w:r>
        <w:rPr>
          <w:rFonts w:hint="default" w:ascii="Calibri" w:hAnsi="Calibri" w:cs="Calibri"/>
          <w:b w:val="0"/>
          <w:bCs w:val="0"/>
          <w:sz w:val="28"/>
          <w:szCs w:val="28"/>
        </w:rPr>
        <w:br w:type="textWrapping"/>
      </w:r>
      <w:r>
        <w:rPr>
          <w:rFonts w:hint="default" w:ascii="Calibri" w:hAnsi="Calibri" w:cs="Calibri"/>
          <w:b w:val="0"/>
          <w:bCs w:val="0"/>
          <w:sz w:val="28"/>
          <w:szCs w:val="28"/>
        </w:rPr>
        <w:br w:type="textWrapping"/>
      </w:r>
      <w:r>
        <w:rPr>
          <w:rFonts w:hint="default" w:ascii="Calibri" w:hAnsi="Calibri" w:cs="Calibri"/>
          <w:b w:val="0"/>
          <w:bCs w:val="0"/>
          <w:sz w:val="28"/>
          <w:szCs w:val="28"/>
        </w:rPr>
        <w:br w:type="textWrapping"/>
      </w:r>
    </w:p>
    <w:p w14:paraId="18984E4E">
      <w:pPr>
        <w:keepNext w:val="0"/>
        <w:keepLines w:val="0"/>
        <w:widowControl/>
        <w:suppressLineNumbers w:val="0"/>
        <w:pBdr>
          <w:top w:val="none" w:color="auto" w:sz="0" w:space="0"/>
          <w:bottom w:val="none" w:color="auto" w:sz="0" w:space="0"/>
        </w:pBdr>
        <w:shd w:val="clear" w:fill="FFFFFF"/>
        <w:spacing w:line="330" w:lineRule="atLeast"/>
        <w:ind w:left="0" w:firstLine="0"/>
        <w:jc w:val="left"/>
        <w:rPr>
          <w:rFonts w:hint="default" w:ascii="Calibri" w:hAnsi="Calibri" w:eastAsia="Arial" w:cs="Calibri"/>
          <w:b w:val="0"/>
          <w:bCs w:val="0"/>
          <w:i w:val="0"/>
          <w:iCs w:val="0"/>
          <w:caps w:val="0"/>
          <w:color w:val="545D7E"/>
          <w:spacing w:val="2"/>
          <w:kern w:val="0"/>
          <w:sz w:val="28"/>
          <w:szCs w:val="28"/>
          <w:shd w:val="clear" w:fill="FFFFFF"/>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082357"/>
    <w:multiLevelType w:val="multilevel"/>
    <w:tmpl w:val="940823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16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FC6D80"/>
    <w:rsid w:val="12FC6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2025-04-17T04:59:00Z</dcterms:created>
  <dc:creator>Lakshmi Meyyappan</dc:creator>
  <cp:lastModifiedBy>Lakshmi Meyyappan</cp:lastModifiedBy>
  <dcterms:modified xsi:type="dcterms:W3CDTF">2025-04-17T05:29:37Z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7B2D35724A564212A16379EF5B0EA6B8_11</vt:lpwstr>
  </property>
</Properties>
</file>