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w:cs="Nunito" w:eastAsia="Nunito" w:hAnsi="Nunito"/>
          <w:b w:val="1"/>
          <w:color w:val="0b5394"/>
          <w:sz w:val="26"/>
          <w:szCs w:val="26"/>
        </w:rPr>
      </w:pPr>
      <w:r w:rsidDel="00000000" w:rsidR="00000000" w:rsidRPr="00000000">
        <w:rPr>
          <w:rFonts w:ascii="Nunito" w:cs="Nunito" w:eastAsia="Nunito" w:hAnsi="Nunito"/>
          <w:b w:val="1"/>
          <w:color w:val="0b5394"/>
          <w:sz w:val="26"/>
          <w:szCs w:val="26"/>
          <w:rtl w:val="0"/>
        </w:rPr>
        <w:t xml:space="preserve">Lesson Plan 3: Bootstrap Grids and Modals</w:t>
      </w:r>
    </w:p>
    <w:p w:rsidR="00000000" w:rsidDel="00000000" w:rsidP="00000000" w:rsidRDefault="00000000" w:rsidRPr="00000000" w14:paraId="00000002">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03">
      <w:pPr>
        <w:rPr>
          <w:rFonts w:ascii="Nunito" w:cs="Nunito" w:eastAsia="Nunito" w:hAnsi="Nunito"/>
        </w:rPr>
      </w:pPr>
      <w:r w:rsidDel="00000000" w:rsidR="00000000" w:rsidRPr="00000000">
        <w:rPr>
          <w:rFonts w:ascii="Nunito" w:cs="Nunito" w:eastAsia="Nunito" w:hAnsi="Nunito"/>
          <w:rtl w:val="0"/>
        </w:rPr>
        <w:t xml:space="preserve">We continue building our project from where we left off.</w:t>
        <w:br w:type="textWrapping"/>
      </w:r>
      <w:r w:rsidDel="00000000" w:rsidR="00000000" w:rsidRPr="00000000">
        <w:rPr>
          <w:rFonts w:ascii="Nunito" w:cs="Nunito" w:eastAsia="Nunito" w:hAnsi="Nunito"/>
        </w:rPr>
        <w:drawing>
          <wp:inline distB="114300" distT="114300" distL="114300" distR="114300">
            <wp:extent cx="5731200" cy="14986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Nunito" w:cs="Nunito" w:eastAsia="Nunito" w:hAnsi="Nunito"/>
          <w:b w:val="1"/>
          <w:color w:val="38761d"/>
        </w:rPr>
      </w:pPr>
      <w:r w:rsidDel="00000000" w:rsidR="00000000" w:rsidRPr="00000000">
        <w:rPr>
          <w:rFonts w:ascii="Nunito" w:cs="Nunito" w:eastAsia="Nunito" w:hAnsi="Nunito"/>
          <w:b w:val="1"/>
          <w:color w:val="38761d"/>
          <w:rtl w:val="0"/>
        </w:rPr>
        <w:t xml:space="preserve">&lt;!--Second Container –&gt; </w:t>
      </w:r>
    </w:p>
    <w:p w:rsidR="00000000" w:rsidDel="00000000" w:rsidP="00000000" w:rsidRDefault="00000000" w:rsidRPr="00000000" w14:paraId="00000005">
      <w:pPr>
        <w:rPr>
          <w:rFonts w:ascii="Nunito" w:cs="Nunito" w:eastAsia="Nunito" w:hAnsi="Nunito"/>
        </w:rPr>
      </w:pPr>
      <w:r w:rsidDel="00000000" w:rsidR="00000000" w:rsidRPr="00000000">
        <w:rPr>
          <w:rFonts w:ascii="Nunito" w:cs="Nunito" w:eastAsia="Nunito" w:hAnsi="Nunito"/>
          <w:rtl w:val="0"/>
        </w:rPr>
        <w:t xml:space="preserve">The second container is very straightforward.</w:t>
      </w:r>
    </w:p>
    <w:p w:rsidR="00000000" w:rsidDel="00000000" w:rsidP="00000000" w:rsidRDefault="00000000" w:rsidRPr="00000000" w14:paraId="00000006">
      <w:pPr>
        <w:rPr>
          <w:rFonts w:ascii="Nunito" w:cs="Nunito" w:eastAsia="Nunito" w:hAnsi="Nunito"/>
        </w:rPr>
      </w:pPr>
      <w:r w:rsidDel="00000000" w:rsidR="00000000" w:rsidRPr="00000000">
        <w:rPr>
          <w:rFonts w:ascii="Nunito" w:cs="Nunito" w:eastAsia="Nunito" w:hAnsi="Nunito"/>
          <w:rtl w:val="0"/>
        </w:rPr>
        <w:t xml:space="preserve">We will start by creating it first then add a modal to the “What am I currently reading” button.</w:t>
      </w:r>
    </w:p>
    <w:p w:rsidR="00000000" w:rsidDel="00000000" w:rsidP="00000000" w:rsidRDefault="00000000" w:rsidRPr="00000000" w14:paraId="00000007">
      <w:pPr>
        <w:rPr>
          <w:rFonts w:ascii="Nunito" w:cs="Nunito" w:eastAsia="Nunito" w:hAnsi="Nunito"/>
        </w:rPr>
      </w:pPr>
      <w:r w:rsidDel="00000000" w:rsidR="00000000" w:rsidRPr="00000000">
        <w:rPr>
          <w:rtl w:val="0"/>
        </w:rPr>
      </w:r>
    </w:p>
    <w:p w:rsidR="00000000" w:rsidDel="00000000" w:rsidP="00000000" w:rsidRDefault="00000000" w:rsidRPr="00000000" w14:paraId="00000008">
      <w:pPr>
        <w:rPr>
          <w:rFonts w:ascii="Nunito" w:cs="Nunito" w:eastAsia="Nunito" w:hAnsi="Nunito"/>
          <w:b w:val="1"/>
          <w:color w:val="0b5394"/>
          <w:sz w:val="26"/>
          <w:szCs w:val="26"/>
        </w:rPr>
      </w:pPr>
      <w:r w:rsidDel="00000000" w:rsidR="00000000" w:rsidRPr="00000000">
        <w:rPr>
          <w:rFonts w:ascii="Nunito" w:cs="Nunito" w:eastAsia="Nunito" w:hAnsi="Nunito"/>
        </w:rPr>
        <w:drawing>
          <wp:inline distB="114300" distT="114300" distL="114300" distR="114300">
            <wp:extent cx="5731200" cy="24511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451100"/>
                    </a:xfrm>
                    <a:prstGeom prst="rect"/>
                    <a:ln/>
                  </pic:spPr>
                </pic:pic>
              </a:graphicData>
            </a:graphic>
          </wp:inline>
        </w:drawing>
      </w:r>
      <w:r w:rsidDel="00000000" w:rsidR="00000000" w:rsidRPr="00000000">
        <w:rPr>
          <w:rFonts w:ascii="Nunito" w:cs="Nunito" w:eastAsia="Nunito" w:hAnsi="Nunito"/>
          <w:rtl w:val="0"/>
        </w:rPr>
        <w:br w:type="textWrapping"/>
      </w:r>
      <w:r w:rsidDel="00000000" w:rsidR="00000000" w:rsidRPr="00000000">
        <w:rPr>
          <w:rtl w:val="0"/>
        </w:rPr>
      </w:r>
    </w:p>
    <w:p w:rsidR="00000000" w:rsidDel="00000000" w:rsidP="00000000" w:rsidRDefault="00000000" w:rsidRPr="00000000" w14:paraId="00000009">
      <w:pPr>
        <w:rPr>
          <w:rFonts w:ascii="Nunito" w:cs="Nunito" w:eastAsia="Nunito" w:hAnsi="Nunito"/>
        </w:rPr>
      </w:pPr>
      <w:r w:rsidDel="00000000" w:rsidR="00000000" w:rsidRPr="00000000">
        <w:rPr>
          <w:rFonts w:ascii="Nunito" w:cs="Nunito" w:eastAsia="Nunito" w:hAnsi="Nunito"/>
          <w:rtl w:val="0"/>
        </w:rPr>
        <w:t xml:space="preserve">The main div for this has a </w:t>
      </w:r>
      <w:r w:rsidDel="00000000" w:rsidR="00000000" w:rsidRPr="00000000">
        <w:rPr>
          <w:rFonts w:ascii="Nunito" w:cs="Nunito" w:eastAsia="Nunito" w:hAnsi="Nunito"/>
          <w:b w:val="1"/>
          <w:color w:val="073763"/>
          <w:rtl w:val="0"/>
        </w:rPr>
        <w:t xml:space="preserve">container-fluid </w:t>
      </w:r>
      <w:r w:rsidDel="00000000" w:rsidR="00000000" w:rsidRPr="00000000">
        <w:rPr>
          <w:rFonts w:ascii="Nunito" w:cs="Nunito" w:eastAsia="Nunito" w:hAnsi="Nunito"/>
          <w:rtl w:val="0"/>
        </w:rPr>
        <w:t xml:space="preserve">class. The </w:t>
      </w:r>
      <w:r w:rsidDel="00000000" w:rsidR="00000000" w:rsidRPr="00000000">
        <w:rPr>
          <w:rFonts w:ascii="Nunito" w:cs="Nunito" w:eastAsia="Nunito" w:hAnsi="Nunito"/>
          <w:b w:val="1"/>
          <w:color w:val="073763"/>
          <w:rtl w:val="0"/>
        </w:rPr>
        <w:t xml:space="preserve">text-</w:t>
      </w:r>
      <w:r w:rsidDel="00000000" w:rsidR="00000000" w:rsidRPr="00000000">
        <w:rPr>
          <w:rFonts w:ascii="Nunito" w:cs="Nunito" w:eastAsia="Nunito" w:hAnsi="Nunito"/>
          <w:b w:val="1"/>
          <w:color w:val="073763"/>
          <w:rtl w:val="0"/>
        </w:rPr>
        <w:t xml:space="preserve">center</w:t>
      </w:r>
      <w:r w:rsidDel="00000000" w:rsidR="00000000" w:rsidRPr="00000000">
        <w:rPr>
          <w:rFonts w:ascii="Nunito" w:cs="Nunito" w:eastAsia="Nunito" w:hAnsi="Nunito"/>
          <w:rtl w:val="0"/>
        </w:rPr>
        <w:t xml:space="preserve"> ensures all the text in this div is aligned to the horizontal </w:t>
      </w:r>
      <w:r w:rsidDel="00000000" w:rsidR="00000000" w:rsidRPr="00000000">
        <w:rPr>
          <w:rFonts w:ascii="Nunito" w:cs="Nunito" w:eastAsia="Nunito" w:hAnsi="Nunito"/>
          <w:rtl w:val="0"/>
        </w:rPr>
        <w:t xml:space="preserve">center</w:t>
      </w:r>
      <w:r w:rsidDel="00000000" w:rsidR="00000000" w:rsidRPr="00000000">
        <w:rPr>
          <w:rFonts w:ascii="Nunito" w:cs="Nunito" w:eastAsia="Nunito" w:hAnsi="Nunito"/>
          <w:b w:val="1"/>
          <w:color w:val="073763"/>
          <w:rtl w:val="0"/>
        </w:rPr>
        <w:t xml:space="preserve">. bg-4</w:t>
      </w:r>
      <w:r w:rsidDel="00000000" w:rsidR="00000000" w:rsidRPr="00000000">
        <w:rPr>
          <w:rFonts w:ascii="Nunito" w:cs="Nunito" w:eastAsia="Nunito" w:hAnsi="Nunito"/>
          <w:rtl w:val="0"/>
        </w:rPr>
        <w:t xml:space="preserve">  class is defined in our </w:t>
      </w:r>
      <w:r w:rsidDel="00000000" w:rsidR="00000000" w:rsidRPr="00000000">
        <w:rPr>
          <w:rFonts w:ascii="Nunito" w:cs="Nunito" w:eastAsia="Nunito" w:hAnsi="Nunito"/>
          <w:b w:val="1"/>
          <w:color w:val="073763"/>
          <w:rtl w:val="0"/>
        </w:rPr>
        <w:t xml:space="preserve">style.css</w:t>
      </w:r>
      <w:r w:rsidDel="00000000" w:rsidR="00000000" w:rsidRPr="00000000">
        <w:rPr>
          <w:rFonts w:ascii="Nunito" w:cs="Nunito" w:eastAsia="Nunito" w:hAnsi="Nunito"/>
          <w:rtl w:val="0"/>
        </w:rPr>
        <w:t xml:space="preserve"> and adds the grey colour to the div.</w:t>
        <w:br w:type="textWrapping"/>
        <w:br w:type="textWrapping"/>
        <w:t xml:space="preserve">The</w:t>
      </w:r>
      <w:r w:rsidDel="00000000" w:rsidR="00000000" w:rsidRPr="00000000">
        <w:rPr>
          <w:rFonts w:ascii="Nunito" w:cs="Nunito" w:eastAsia="Nunito" w:hAnsi="Nunito"/>
          <w:b w:val="1"/>
          <w:color w:val="073763"/>
          <w:rtl w:val="0"/>
        </w:rPr>
        <w:t xml:space="preserve"> id=”divWhat”</w:t>
      </w:r>
      <w:r w:rsidDel="00000000" w:rsidR="00000000" w:rsidRPr="00000000">
        <w:rPr>
          <w:rFonts w:ascii="Nunito" w:cs="Nunito" w:eastAsia="Nunito" w:hAnsi="Nunito"/>
          <w:rtl w:val="0"/>
        </w:rPr>
        <w:t xml:space="preserve"> is for the navigation at the top.</w:t>
      </w:r>
    </w:p>
    <w:p w:rsidR="00000000" w:rsidDel="00000000" w:rsidP="00000000" w:rsidRDefault="00000000" w:rsidRPr="00000000" w14:paraId="0000000A">
      <w:pPr>
        <w:rPr>
          <w:rFonts w:ascii="Nunito" w:cs="Nunito" w:eastAsia="Nunito" w:hAnsi="Nunito"/>
        </w:rPr>
      </w:pPr>
      <w:r w:rsidDel="00000000" w:rsidR="00000000" w:rsidRPr="00000000">
        <w:rPr>
          <w:rtl w:val="0"/>
        </w:rPr>
      </w:r>
    </w:p>
    <w:p w:rsidR="00000000" w:rsidDel="00000000" w:rsidP="00000000" w:rsidRDefault="00000000" w:rsidRPr="00000000" w14:paraId="0000000B">
      <w:pPr>
        <w:rPr>
          <w:rFonts w:ascii="Nunito" w:cs="Nunito" w:eastAsia="Nunito" w:hAnsi="Nunito"/>
        </w:rPr>
      </w:pPr>
      <w:r w:rsidDel="00000000" w:rsidR="00000000" w:rsidRPr="00000000">
        <w:rPr>
          <w:rFonts w:ascii="Nunito" w:cs="Nunito" w:eastAsia="Nunito" w:hAnsi="Nunito"/>
          <w:rtl w:val="0"/>
        </w:rPr>
        <w:t xml:space="preserve">The heading is added with an </w:t>
      </w:r>
      <w:r w:rsidDel="00000000" w:rsidR="00000000" w:rsidRPr="00000000">
        <w:rPr>
          <w:rFonts w:ascii="Nunito" w:cs="Nunito" w:eastAsia="Nunito" w:hAnsi="Nunito"/>
          <w:b w:val="1"/>
          <w:color w:val="073763"/>
          <w:rtl w:val="0"/>
        </w:rPr>
        <w:t xml:space="preserve">&lt;h3&gt; </w:t>
      </w:r>
      <w:r w:rsidDel="00000000" w:rsidR="00000000" w:rsidRPr="00000000">
        <w:rPr>
          <w:rFonts w:ascii="Nunito" w:cs="Nunito" w:eastAsia="Nunito" w:hAnsi="Nunito"/>
          <w:rtl w:val="0"/>
        </w:rPr>
        <w:t xml:space="preserve">which will automatically be </w:t>
      </w:r>
      <w:r w:rsidDel="00000000" w:rsidR="00000000" w:rsidRPr="00000000">
        <w:rPr>
          <w:rFonts w:ascii="Nunito" w:cs="Nunito" w:eastAsia="Nunito" w:hAnsi="Nunito"/>
          <w:rtl w:val="0"/>
        </w:rPr>
        <w:t xml:space="preserve">center</w:t>
      </w:r>
      <w:r w:rsidDel="00000000" w:rsidR="00000000" w:rsidRPr="00000000">
        <w:rPr>
          <w:rFonts w:ascii="Nunito" w:cs="Nunito" w:eastAsia="Nunito" w:hAnsi="Nunito"/>
          <w:rtl w:val="0"/>
        </w:rPr>
        <w:t xml:space="preserve"> aligned, however, the class </w:t>
      </w:r>
      <w:r w:rsidDel="00000000" w:rsidR="00000000" w:rsidRPr="00000000">
        <w:rPr>
          <w:rFonts w:ascii="Nunito" w:cs="Nunito" w:eastAsia="Nunito" w:hAnsi="Nunito"/>
          <w:b w:val="1"/>
          <w:color w:val="073763"/>
          <w:rtl w:val="0"/>
        </w:rPr>
        <w:t xml:space="preserve">margin</w:t>
      </w:r>
      <w:r w:rsidDel="00000000" w:rsidR="00000000" w:rsidRPr="00000000">
        <w:rPr>
          <w:rFonts w:ascii="Nunito" w:cs="Nunito" w:eastAsia="Nunito" w:hAnsi="Nunito"/>
          <w:rtl w:val="0"/>
        </w:rPr>
        <w:t xml:space="preserve"> is defined in our </w:t>
      </w:r>
      <w:r w:rsidDel="00000000" w:rsidR="00000000" w:rsidRPr="00000000">
        <w:rPr>
          <w:rFonts w:ascii="Nunito" w:cs="Nunito" w:eastAsia="Nunito" w:hAnsi="Nunito"/>
          <w:b w:val="1"/>
          <w:color w:val="073763"/>
          <w:rtl w:val="0"/>
        </w:rPr>
        <w:t xml:space="preserve">style.css</w:t>
      </w:r>
      <w:r w:rsidDel="00000000" w:rsidR="00000000" w:rsidRPr="00000000">
        <w:rPr>
          <w:rFonts w:ascii="Nunito" w:cs="Nunito" w:eastAsia="Nunito" w:hAnsi="Nunito"/>
          <w:rtl w:val="0"/>
        </w:rPr>
        <w:t xml:space="preserve"> and adds a bottom margin of 45px for better display.</w:t>
      </w:r>
    </w:p>
    <w:p w:rsidR="00000000" w:rsidDel="00000000" w:rsidP="00000000" w:rsidRDefault="00000000" w:rsidRPr="00000000" w14:paraId="0000000C">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0D">
      <w:pPr>
        <w:rPr>
          <w:rFonts w:ascii="Nunito" w:cs="Nunito" w:eastAsia="Nunito" w:hAnsi="Nunito"/>
          <w:b w:val="1"/>
          <w:color w:val="0b5394"/>
          <w:sz w:val="26"/>
          <w:szCs w:val="26"/>
        </w:rPr>
      </w:pPr>
      <w:r w:rsidDel="00000000" w:rsidR="00000000" w:rsidRPr="00000000">
        <w:rPr>
          <w:rFonts w:ascii="Nunito" w:cs="Nunito" w:eastAsia="Nunito" w:hAnsi="Nunito"/>
          <w:b w:val="1"/>
          <w:color w:val="0b5394"/>
          <w:sz w:val="26"/>
          <w:szCs w:val="26"/>
        </w:rPr>
        <w:drawing>
          <wp:inline distB="114300" distT="114300" distL="114300" distR="114300">
            <wp:extent cx="5295900" cy="2895600"/>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2959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0F">
      <w:pPr>
        <w:rPr>
          <w:rFonts w:ascii="Nunito" w:cs="Nunito" w:eastAsia="Nunito" w:hAnsi="Nunito"/>
        </w:rPr>
      </w:pPr>
      <w:r w:rsidDel="00000000" w:rsidR="00000000" w:rsidRPr="00000000">
        <w:rPr>
          <w:rFonts w:ascii="Nunito" w:cs="Nunito" w:eastAsia="Nunito" w:hAnsi="Nunito"/>
          <w:rtl w:val="0"/>
        </w:rPr>
        <w:t xml:space="preserve">Finally, a single line description is added via a &lt;p&gt; tag.</w:t>
        <w:br w:type="textWrapping"/>
        <w:br w:type="textWrapping"/>
        <w:t xml:space="preserve">For the button with the search icon🔍 we are using an anchor tag. However, adding the class</w:t>
      </w:r>
      <w:r w:rsidDel="00000000" w:rsidR="00000000" w:rsidRPr="00000000">
        <w:rPr>
          <w:rFonts w:ascii="Nunito" w:cs="Nunito" w:eastAsia="Nunito" w:hAnsi="Nunito"/>
          <w:b w:val="1"/>
          <w:color w:val="073763"/>
          <w:rtl w:val="0"/>
        </w:rPr>
        <w:t xml:space="preserve"> btn</w:t>
      </w:r>
      <w:r w:rsidDel="00000000" w:rsidR="00000000" w:rsidRPr="00000000">
        <w:rPr>
          <w:rFonts w:ascii="Nunito" w:cs="Nunito" w:eastAsia="Nunito" w:hAnsi="Nunito"/>
          <w:rtl w:val="0"/>
        </w:rPr>
        <w:t xml:space="preserve">, adds the necessary outline and width to it. (explore :</w:t>
      </w:r>
      <w:r w:rsidDel="00000000" w:rsidR="00000000" w:rsidRPr="00000000">
        <w:rPr>
          <w:rFonts w:ascii="Nunito" w:cs="Nunito" w:eastAsia="Nunito" w:hAnsi="Nunito"/>
          <w:b w:val="1"/>
          <w:color w:val="073763"/>
          <w:rtl w:val="0"/>
        </w:rPr>
        <w:t xml:space="preserve"> btn-outline-secondary</w:t>
      </w:r>
      <w:r w:rsidDel="00000000" w:rsidR="00000000" w:rsidRPr="00000000">
        <w:rPr>
          <w:rFonts w:ascii="Nunito" w:cs="Nunito" w:eastAsia="Nunito" w:hAnsi="Nunito"/>
          <w:rtl w:val="0"/>
        </w:rPr>
        <w:t xml:space="preserve">)</w:t>
      </w:r>
    </w:p>
    <w:p w:rsidR="00000000" w:rsidDel="00000000" w:rsidP="00000000" w:rsidRDefault="00000000" w:rsidRPr="00000000" w14:paraId="00000010">
      <w:pPr>
        <w:rPr>
          <w:rFonts w:ascii="Nunito" w:cs="Nunito" w:eastAsia="Nunito" w:hAnsi="Nunito"/>
        </w:rPr>
      </w:pPr>
      <w:r w:rsidDel="00000000" w:rsidR="00000000" w:rsidRPr="00000000">
        <w:rPr>
          <w:rtl w:val="0"/>
        </w:rPr>
      </w:r>
    </w:p>
    <w:p w:rsidR="00000000" w:rsidDel="00000000" w:rsidP="00000000" w:rsidRDefault="00000000" w:rsidRPr="00000000" w14:paraId="00000011">
      <w:pPr>
        <w:rPr>
          <w:rFonts w:ascii="Nunito" w:cs="Nunito" w:eastAsia="Nunito" w:hAnsi="Nunito"/>
        </w:rPr>
      </w:pPr>
      <w:r w:rsidDel="00000000" w:rsidR="00000000" w:rsidRPr="00000000">
        <w:rPr>
          <w:rFonts w:ascii="Nunito" w:cs="Nunito" w:eastAsia="Nunito" w:hAnsi="Nunito"/>
          <w:rtl w:val="0"/>
        </w:rPr>
        <w:t xml:space="preserve">We use the Font awesome icons fa-search that adds the search icon to our button.</w:t>
        <w:br w:type="textWrapping"/>
        <w:t xml:space="preserve">The syntax to use any font-awesome character is </w:t>
      </w:r>
    </w:p>
    <w:p w:rsidR="00000000" w:rsidDel="00000000" w:rsidP="00000000" w:rsidRDefault="00000000" w:rsidRPr="00000000" w14:paraId="00000012">
      <w:pPr>
        <w:rPr>
          <w:rFonts w:ascii="Nunito" w:cs="Nunito" w:eastAsia="Nunito" w:hAnsi="Nunito"/>
        </w:rPr>
      </w:pPr>
      <w:r w:rsidDel="00000000" w:rsidR="00000000" w:rsidRPr="00000000">
        <w:rPr>
          <w:rFonts w:ascii="Nunito" w:cs="Nunito" w:eastAsia="Nunito" w:hAnsi="Nunito"/>
          <w:b w:val="1"/>
          <w:color w:val="073763"/>
          <w:rtl w:val="0"/>
        </w:rPr>
        <w:t xml:space="preserve">&lt;span class=”fas fa-*”&gt;&lt;/span&gt; </w:t>
      </w:r>
      <w:r w:rsidDel="00000000" w:rsidR="00000000" w:rsidRPr="00000000">
        <w:rPr>
          <w:rFonts w:ascii="Nunito" w:cs="Nunito" w:eastAsia="Nunito" w:hAnsi="Nunito"/>
          <w:rtl w:val="0"/>
        </w:rPr>
        <w:t xml:space="preserve">where</w:t>
      </w:r>
      <w:r w:rsidDel="00000000" w:rsidR="00000000" w:rsidRPr="00000000">
        <w:rPr>
          <w:rFonts w:ascii="Nunito" w:cs="Nunito" w:eastAsia="Nunito" w:hAnsi="Nunito"/>
          <w:b w:val="1"/>
          <w:color w:val="073763"/>
          <w:rtl w:val="0"/>
        </w:rPr>
        <w:t xml:space="preserve"> *</w:t>
      </w:r>
      <w:r w:rsidDel="00000000" w:rsidR="00000000" w:rsidRPr="00000000">
        <w:rPr>
          <w:rFonts w:ascii="Nunito" w:cs="Nunito" w:eastAsia="Nunito" w:hAnsi="Nunito"/>
          <w:rtl w:val="0"/>
        </w:rPr>
        <w:t xml:space="preserve"> is replaced with the available character list.</w:t>
      </w:r>
    </w:p>
    <w:p w:rsidR="00000000" w:rsidDel="00000000" w:rsidP="00000000" w:rsidRDefault="00000000" w:rsidRPr="00000000" w14:paraId="00000013">
      <w:pPr>
        <w:rPr>
          <w:rFonts w:ascii="Nunito" w:cs="Nunito" w:eastAsia="Nunito" w:hAnsi="Nunito"/>
        </w:rPr>
      </w:pPr>
      <w:r w:rsidDel="00000000" w:rsidR="00000000" w:rsidRPr="00000000">
        <w:rPr>
          <w:rtl w:val="0"/>
        </w:rPr>
      </w:r>
    </w:p>
    <w:p w:rsidR="00000000" w:rsidDel="00000000" w:rsidP="00000000" w:rsidRDefault="00000000" w:rsidRPr="00000000" w14:paraId="00000014">
      <w:pPr>
        <w:rPr>
          <w:rFonts w:ascii="Nunito" w:cs="Nunito" w:eastAsia="Nunito" w:hAnsi="Nunito"/>
        </w:rPr>
      </w:pPr>
      <w:r w:rsidDel="00000000" w:rsidR="00000000" w:rsidRPr="00000000">
        <w:rPr>
          <w:rFonts w:ascii="Nunito" w:cs="Nunito" w:eastAsia="Nunito" w:hAnsi="Nunito"/>
          <w:rtl w:val="0"/>
        </w:rPr>
        <w:t xml:space="preserve">Before we move on to adding our modal, we will need to know about the Bootstrap Grids.</w:t>
      </w:r>
    </w:p>
    <w:p w:rsidR="00000000" w:rsidDel="00000000" w:rsidP="00000000" w:rsidRDefault="00000000" w:rsidRPr="00000000" w14:paraId="00000015">
      <w:pPr>
        <w:rPr>
          <w:rFonts w:ascii="Nunito" w:cs="Nunito" w:eastAsia="Nunito" w:hAnsi="Nunito"/>
        </w:rPr>
      </w:pPr>
      <w:r w:rsidDel="00000000" w:rsidR="00000000" w:rsidRPr="00000000">
        <w:rPr>
          <w:rtl w:val="0"/>
        </w:rPr>
      </w:r>
    </w:p>
    <w:p w:rsidR="00000000" w:rsidDel="00000000" w:rsidP="00000000" w:rsidRDefault="00000000" w:rsidRPr="00000000" w14:paraId="00000016">
      <w:pPr>
        <w:rPr>
          <w:rFonts w:ascii="Nunito" w:cs="Nunito" w:eastAsia="Nunito" w:hAnsi="Nunito"/>
          <w:b w:val="1"/>
          <w:color w:val="0b5394"/>
          <w:sz w:val="26"/>
          <w:szCs w:val="26"/>
        </w:rPr>
      </w:pPr>
      <w:r w:rsidDel="00000000" w:rsidR="00000000" w:rsidRPr="00000000">
        <w:rPr>
          <w:rFonts w:ascii="Nunito" w:cs="Nunito" w:eastAsia="Nunito" w:hAnsi="Nunito"/>
          <w:b w:val="1"/>
          <w:color w:val="0b5394"/>
          <w:sz w:val="26"/>
          <w:szCs w:val="26"/>
          <w:rtl w:val="0"/>
        </w:rPr>
        <w:t xml:space="preserve">Bootstrap Grids.</w:t>
      </w:r>
    </w:p>
    <w:p w:rsidR="00000000" w:rsidDel="00000000" w:rsidP="00000000" w:rsidRDefault="00000000" w:rsidRPr="00000000" w14:paraId="00000017">
      <w:pPr>
        <w:rPr>
          <w:rFonts w:ascii="Nunito" w:cs="Nunito" w:eastAsia="Nunito" w:hAnsi="Nunito"/>
        </w:rPr>
      </w:pPr>
      <w:r w:rsidDel="00000000" w:rsidR="00000000" w:rsidRPr="00000000">
        <w:rPr>
          <w:rFonts w:ascii="Nunito" w:cs="Nunito" w:eastAsia="Nunito" w:hAnsi="Nunito"/>
          <w:rtl w:val="0"/>
        </w:rPr>
        <w:t xml:space="preserve">This lesson will cover the most important aspects of Bootstrap - The Bootstrap Grid System, </w:t>
      </w:r>
    </w:p>
    <w:p w:rsidR="00000000" w:rsidDel="00000000" w:rsidP="00000000" w:rsidRDefault="00000000" w:rsidRPr="00000000" w14:paraId="00000018">
      <w:pPr>
        <w:rPr>
          <w:rFonts w:ascii="Nunito" w:cs="Nunito" w:eastAsia="Nunito" w:hAnsi="Nunito"/>
          <w:b w:val="1"/>
          <w:color w:val="0b5394"/>
          <w:sz w:val="26"/>
          <w:szCs w:val="26"/>
        </w:rPr>
      </w:pPr>
      <w:r w:rsidDel="00000000" w:rsidR="00000000" w:rsidRPr="00000000">
        <w:rPr>
          <w:rFonts w:ascii="Nunito" w:cs="Nunito" w:eastAsia="Nunito" w:hAnsi="Nunito"/>
          <w:b w:val="1"/>
          <w:color w:val="0b5394"/>
          <w:sz w:val="26"/>
          <w:szCs w:val="26"/>
          <w:rtl w:val="0"/>
        </w:rPr>
        <w:t xml:space="preserve">Part 1: Bootstrap Grids</w:t>
      </w:r>
    </w:p>
    <w:p w:rsidR="00000000" w:rsidDel="00000000" w:rsidP="00000000" w:rsidRDefault="00000000" w:rsidRPr="00000000" w14:paraId="00000019">
      <w:pPr>
        <w:rPr>
          <w:rFonts w:ascii="Nunito" w:cs="Nunito" w:eastAsia="Nunito" w:hAnsi="Nunito"/>
        </w:rPr>
      </w:pPr>
      <w:r w:rsidDel="00000000" w:rsidR="00000000" w:rsidRPr="00000000">
        <w:rPr>
          <w:rFonts w:ascii="Nunito" w:cs="Nunito" w:eastAsia="Nunito" w:hAnsi="Nunito"/>
          <w:rtl w:val="0"/>
        </w:rPr>
        <w:t xml:space="preserve">As we have discussed before, the power of Bootstrap framework lies in its ability to create Responsive designs. </w:t>
      </w:r>
    </w:p>
    <w:p w:rsidR="00000000" w:rsidDel="00000000" w:rsidP="00000000" w:rsidRDefault="00000000" w:rsidRPr="00000000" w14:paraId="0000001A">
      <w:pPr>
        <w:rPr>
          <w:rFonts w:ascii="Nunito" w:cs="Nunito" w:eastAsia="Nunito" w:hAnsi="Nunito"/>
        </w:rPr>
      </w:pPr>
      <w:r w:rsidDel="00000000" w:rsidR="00000000" w:rsidRPr="00000000">
        <w:rPr>
          <w:rtl w:val="0"/>
        </w:rPr>
      </w:r>
    </w:p>
    <w:p w:rsidR="00000000" w:rsidDel="00000000" w:rsidP="00000000" w:rsidRDefault="00000000" w:rsidRPr="00000000" w14:paraId="0000001B">
      <w:pPr>
        <w:rPr>
          <w:rFonts w:ascii="Nunito" w:cs="Nunito" w:eastAsia="Nunito" w:hAnsi="Nunito"/>
        </w:rPr>
      </w:pPr>
      <w:r w:rsidDel="00000000" w:rsidR="00000000" w:rsidRPr="00000000">
        <w:rPr>
          <w:rFonts w:ascii="Nunito" w:cs="Nunito" w:eastAsia="Nunito" w:hAnsi="Nunito"/>
          <w:rtl w:val="0"/>
        </w:rPr>
        <w:t xml:space="preserve">In very simple terms, whenever we create a web page, we tell the browser </w:t>
      </w:r>
    </w:p>
    <w:p w:rsidR="00000000" w:rsidDel="00000000" w:rsidP="00000000" w:rsidRDefault="00000000" w:rsidRPr="00000000" w14:paraId="0000001C">
      <w:pPr>
        <w:numPr>
          <w:ilvl w:val="0"/>
          <w:numId w:val="3"/>
        </w:numPr>
        <w:ind w:left="720" w:hanging="360"/>
        <w:rPr>
          <w:rFonts w:ascii="Nunito" w:cs="Nunito" w:eastAsia="Nunito" w:hAnsi="Nunito"/>
          <w:u w:val="none"/>
        </w:rPr>
      </w:pPr>
      <w:r w:rsidDel="00000000" w:rsidR="00000000" w:rsidRPr="00000000">
        <w:rPr>
          <w:rFonts w:ascii="Nunito" w:cs="Nunito" w:eastAsia="Nunito" w:hAnsi="Nunito"/>
          <w:rtl w:val="0"/>
        </w:rPr>
        <w:t xml:space="preserve">Which element we want to display (for eg: text, image, button etc), </w:t>
      </w:r>
    </w:p>
    <w:p w:rsidR="00000000" w:rsidDel="00000000" w:rsidP="00000000" w:rsidRDefault="00000000" w:rsidRPr="00000000" w14:paraId="0000001D">
      <w:pPr>
        <w:numPr>
          <w:ilvl w:val="0"/>
          <w:numId w:val="3"/>
        </w:numPr>
        <w:ind w:left="720" w:hanging="360"/>
        <w:rPr>
          <w:rFonts w:ascii="Nunito" w:cs="Nunito" w:eastAsia="Nunito" w:hAnsi="Nunito"/>
          <w:u w:val="none"/>
        </w:rPr>
      </w:pPr>
      <w:r w:rsidDel="00000000" w:rsidR="00000000" w:rsidRPr="00000000">
        <w:rPr>
          <w:rFonts w:ascii="Nunito" w:cs="Nunito" w:eastAsia="Nunito" w:hAnsi="Nunito"/>
          <w:rtl w:val="0"/>
        </w:rPr>
        <w:t xml:space="preserve">Where on the screen we want to display it</w:t>
      </w:r>
    </w:p>
    <w:p w:rsidR="00000000" w:rsidDel="00000000" w:rsidP="00000000" w:rsidRDefault="00000000" w:rsidRPr="00000000" w14:paraId="0000001E">
      <w:pPr>
        <w:numPr>
          <w:ilvl w:val="0"/>
          <w:numId w:val="3"/>
        </w:numPr>
        <w:ind w:left="720" w:hanging="360"/>
        <w:rPr>
          <w:rFonts w:ascii="Nunito" w:cs="Nunito" w:eastAsia="Nunito" w:hAnsi="Nunito"/>
          <w:u w:val="none"/>
        </w:rPr>
      </w:pPr>
      <w:r w:rsidDel="00000000" w:rsidR="00000000" w:rsidRPr="00000000">
        <w:rPr>
          <w:rFonts w:ascii="Nunito" w:cs="Nunito" w:eastAsia="Nunito" w:hAnsi="Nunito"/>
          <w:rtl w:val="0"/>
        </w:rPr>
        <w:t xml:space="preserve">How much size should the element </w:t>
      </w:r>
      <w:r w:rsidDel="00000000" w:rsidR="00000000" w:rsidRPr="00000000">
        <w:rPr>
          <w:rFonts w:ascii="Nunito" w:cs="Nunito" w:eastAsia="Nunito" w:hAnsi="Nunito"/>
          <w:rtl w:val="0"/>
        </w:rPr>
        <w:t xml:space="preserve">occupy.</w:t>
      </w:r>
      <w:r w:rsidDel="00000000" w:rsidR="00000000" w:rsidRPr="00000000">
        <w:rPr>
          <w:rtl w:val="0"/>
        </w:rPr>
      </w:r>
    </w:p>
    <w:p w:rsidR="00000000" w:rsidDel="00000000" w:rsidP="00000000" w:rsidRDefault="00000000" w:rsidRPr="00000000" w14:paraId="0000001F">
      <w:pPr>
        <w:rPr>
          <w:rFonts w:ascii="Nunito" w:cs="Nunito" w:eastAsia="Nunito" w:hAnsi="Nunito"/>
        </w:rPr>
      </w:pPr>
      <w:r w:rsidDel="00000000" w:rsidR="00000000" w:rsidRPr="00000000">
        <w:rPr>
          <w:rtl w:val="0"/>
        </w:rPr>
      </w:r>
    </w:p>
    <w:p w:rsidR="00000000" w:rsidDel="00000000" w:rsidP="00000000" w:rsidRDefault="00000000" w:rsidRPr="00000000" w14:paraId="00000020">
      <w:pPr>
        <w:rPr>
          <w:rFonts w:ascii="Nunito" w:cs="Nunito" w:eastAsia="Nunito" w:hAnsi="Nunito"/>
        </w:rPr>
      </w:pPr>
      <w:r w:rsidDel="00000000" w:rsidR="00000000" w:rsidRPr="00000000">
        <w:rPr>
          <w:rFonts w:ascii="Nunito" w:cs="Nunito" w:eastAsia="Nunito" w:hAnsi="Nunito"/>
          <w:rtl w:val="0"/>
        </w:rPr>
        <w:t xml:space="preserve">We have often specified the size of the elements in px or in %.</w:t>
      </w:r>
    </w:p>
    <w:p w:rsidR="00000000" w:rsidDel="00000000" w:rsidP="00000000" w:rsidRDefault="00000000" w:rsidRPr="00000000" w14:paraId="00000021">
      <w:pPr>
        <w:rPr>
          <w:rFonts w:ascii="Nunito" w:cs="Nunito" w:eastAsia="Nunito" w:hAnsi="Nunito"/>
        </w:rPr>
      </w:pPr>
      <w:r w:rsidDel="00000000" w:rsidR="00000000" w:rsidRPr="00000000">
        <w:rPr>
          <w:rFonts w:ascii="Nunito" w:cs="Nunito" w:eastAsia="Nunito" w:hAnsi="Nunito"/>
          <w:rtl w:val="0"/>
        </w:rPr>
        <w:t xml:space="preserve">When we specify the size in px, irrespective of the size of the screen available, the element always takes up the specified size. This disrupts the aesthetic and utility of the design and might make the website very difficult to view.</w:t>
      </w:r>
    </w:p>
    <w:p w:rsidR="00000000" w:rsidDel="00000000" w:rsidP="00000000" w:rsidRDefault="00000000" w:rsidRPr="00000000" w14:paraId="00000022">
      <w:pPr>
        <w:rPr>
          <w:rFonts w:ascii="Nunito" w:cs="Nunito" w:eastAsia="Nunito" w:hAnsi="Nunito"/>
        </w:rPr>
      </w:pPr>
      <w:r w:rsidDel="00000000" w:rsidR="00000000" w:rsidRPr="00000000">
        <w:rPr>
          <w:rtl w:val="0"/>
        </w:rPr>
      </w:r>
    </w:p>
    <w:p w:rsidR="00000000" w:rsidDel="00000000" w:rsidP="00000000" w:rsidRDefault="00000000" w:rsidRPr="00000000" w14:paraId="00000023">
      <w:pPr>
        <w:rPr>
          <w:rFonts w:ascii="Nunito" w:cs="Nunito" w:eastAsia="Nunito" w:hAnsi="Nunito"/>
        </w:rPr>
      </w:pPr>
      <w:r w:rsidDel="00000000" w:rsidR="00000000" w:rsidRPr="00000000">
        <w:rPr>
          <w:rFonts w:ascii="Nunito" w:cs="Nunito" w:eastAsia="Nunito" w:hAnsi="Nunito"/>
          <w:rtl w:val="0"/>
        </w:rPr>
        <w:t xml:space="preserve">For ex: if we want a big image header, we provide a size of 500px. It might look perfect on a large screen but when opened on a smaller screen, it will distort all the other elements (since it will still take up 500px space) and make viewing very difficult if not impossible.</w:t>
      </w:r>
    </w:p>
    <w:p w:rsidR="00000000" w:rsidDel="00000000" w:rsidP="00000000" w:rsidRDefault="00000000" w:rsidRPr="00000000" w14:paraId="00000024">
      <w:pPr>
        <w:rPr>
          <w:rFonts w:ascii="Nunito" w:cs="Nunito" w:eastAsia="Nunito" w:hAnsi="Nunito"/>
        </w:rPr>
      </w:pPr>
      <w:r w:rsidDel="00000000" w:rsidR="00000000" w:rsidRPr="00000000">
        <w:rPr>
          <w:rtl w:val="0"/>
        </w:rPr>
      </w:r>
    </w:p>
    <w:p w:rsidR="00000000" w:rsidDel="00000000" w:rsidP="00000000" w:rsidRDefault="00000000" w:rsidRPr="00000000" w14:paraId="00000025">
      <w:pPr>
        <w:rPr>
          <w:rFonts w:ascii="Nunito" w:cs="Nunito" w:eastAsia="Nunito" w:hAnsi="Nunito"/>
        </w:rPr>
      </w:pPr>
      <w:r w:rsidDel="00000000" w:rsidR="00000000" w:rsidRPr="00000000">
        <w:rPr>
          <w:rFonts w:ascii="Nunito" w:cs="Nunito" w:eastAsia="Nunito" w:hAnsi="Nunito"/>
          <w:rtl w:val="0"/>
        </w:rPr>
        <w:t xml:space="preserve">Using % is the first step to making it responsive. We can specify that an image should take up 50% of the screen. So if the available screen size is smaller, the image size also decreases proportionately.  </w:t>
      </w:r>
    </w:p>
    <w:p w:rsidR="00000000" w:rsidDel="00000000" w:rsidP="00000000" w:rsidRDefault="00000000" w:rsidRPr="00000000" w14:paraId="00000026">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27">
      <w:pPr>
        <w:ind w:left="0" w:firstLine="0"/>
        <w:rPr>
          <w:rFonts w:ascii="Nunito" w:cs="Nunito" w:eastAsia="Nunito" w:hAnsi="Nunito"/>
        </w:rPr>
      </w:pPr>
      <w:r w:rsidDel="00000000" w:rsidR="00000000" w:rsidRPr="00000000">
        <w:rPr>
          <w:rFonts w:ascii="Nunito" w:cs="Nunito" w:eastAsia="Nunito" w:hAnsi="Nunito"/>
          <w:rtl w:val="0"/>
        </w:rPr>
        <w:t xml:space="preserve">The Bootstrap framework works on this model.</w:t>
      </w:r>
    </w:p>
    <w:p w:rsidR="00000000" w:rsidDel="00000000" w:rsidP="00000000" w:rsidRDefault="00000000" w:rsidRPr="00000000" w14:paraId="00000028">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29">
      <w:pPr>
        <w:ind w:left="0" w:firstLine="0"/>
        <w:rPr>
          <w:rFonts w:ascii="Nunito" w:cs="Nunito" w:eastAsia="Nunito" w:hAnsi="Nunito"/>
          <w:b w:val="1"/>
          <w:color w:val="0b5394"/>
          <w:sz w:val="26"/>
          <w:szCs w:val="26"/>
        </w:rPr>
      </w:pPr>
      <w:r w:rsidDel="00000000" w:rsidR="00000000" w:rsidRPr="00000000">
        <w:rPr>
          <w:rFonts w:ascii="Nunito" w:cs="Nunito" w:eastAsia="Nunito" w:hAnsi="Nunito"/>
          <w:b w:val="1"/>
          <w:color w:val="0b5394"/>
          <w:sz w:val="26"/>
          <w:szCs w:val="26"/>
          <w:rtl w:val="0"/>
        </w:rPr>
        <w:t xml:space="preserve">The 12 column rule</w:t>
      </w:r>
    </w:p>
    <w:p w:rsidR="00000000" w:rsidDel="00000000" w:rsidP="00000000" w:rsidRDefault="00000000" w:rsidRPr="00000000" w14:paraId="0000002A">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2B">
      <w:pPr>
        <w:ind w:left="0" w:firstLine="0"/>
        <w:rPr>
          <w:rFonts w:ascii="Nunito" w:cs="Nunito" w:eastAsia="Nunito" w:hAnsi="Nunito"/>
        </w:rPr>
      </w:pPr>
      <w:r w:rsidDel="00000000" w:rsidR="00000000" w:rsidRPr="00000000">
        <w:rPr>
          <w:rFonts w:ascii="Nunito" w:cs="Nunito" w:eastAsia="Nunito" w:hAnsi="Nunito"/>
          <w:rtl w:val="0"/>
        </w:rPr>
        <w:t xml:space="preserve">In Bootstrap we segregate the display devices in 5 classes on the basis of their size(in pixel)</w:t>
      </w:r>
    </w:p>
    <w:p w:rsidR="00000000" w:rsidDel="00000000" w:rsidP="00000000" w:rsidRDefault="00000000" w:rsidRPr="00000000" w14:paraId="0000002C">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2D">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6397583" cy="1487810"/>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397583" cy="1487810"/>
                    </a:xfrm>
                    <a:prstGeom prst="rect"/>
                    <a:ln/>
                  </pic:spPr>
                </pic:pic>
              </a:graphicData>
            </a:graphic>
          </wp:inline>
        </w:drawing>
      </w:r>
      <w:r w:rsidDel="00000000" w:rsidR="00000000" w:rsidRPr="00000000">
        <w:rPr>
          <w:rFonts w:ascii="Nunito" w:cs="Nunito" w:eastAsia="Nunito" w:hAnsi="Nunito"/>
          <w:rtl w:val="0"/>
        </w:rPr>
        <w:t xml:space="preserve"> </w:t>
      </w:r>
    </w:p>
    <w:p w:rsidR="00000000" w:rsidDel="00000000" w:rsidP="00000000" w:rsidRDefault="00000000" w:rsidRPr="00000000" w14:paraId="0000002E">
      <w:pPr>
        <w:ind w:left="0" w:firstLine="0"/>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2F">
      <w:pPr>
        <w:ind w:left="0" w:firstLine="0"/>
        <w:rPr>
          <w:rFonts w:ascii="Nunito" w:cs="Nunito" w:eastAsia="Nunito" w:hAnsi="Nunito"/>
        </w:rPr>
      </w:pPr>
      <w:r w:rsidDel="00000000" w:rsidR="00000000" w:rsidRPr="00000000">
        <w:rPr>
          <w:rFonts w:ascii="Nunito" w:cs="Nunito" w:eastAsia="Nunito" w:hAnsi="Nunito"/>
          <w:rtl w:val="0"/>
        </w:rPr>
        <w:t xml:space="preserve">The screen, irrespective of its size, is made up of 12 equal responsive columns.</w:t>
      </w:r>
    </w:p>
    <w:p w:rsidR="00000000" w:rsidDel="00000000" w:rsidP="00000000" w:rsidRDefault="00000000" w:rsidRPr="00000000" w14:paraId="00000030">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1">
      <w:pPr>
        <w:ind w:left="0" w:firstLine="0"/>
        <w:rPr>
          <w:rFonts w:ascii="Nunito" w:cs="Nunito" w:eastAsia="Nunito" w:hAnsi="Nunito"/>
        </w:rPr>
      </w:pPr>
      <w:r w:rsidDel="00000000" w:rsidR="00000000" w:rsidRPr="00000000">
        <w:rPr>
          <w:rFonts w:ascii="Nunito" w:cs="Nunito" w:eastAsia="Nunito" w:hAnsi="Nunito"/>
          <w:rtl w:val="0"/>
        </w:rPr>
        <w:t xml:space="preserve">(Teachers open the Bootstrap Grid project to show the output. Resize the screen to show how the width of the columns are always equal however they decrease proportionally as the screen size reduces.)</w:t>
      </w:r>
    </w:p>
    <w:p w:rsidR="00000000" w:rsidDel="00000000" w:rsidP="00000000" w:rsidRDefault="00000000" w:rsidRPr="00000000" w14:paraId="00000032">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3">
      <w:pPr>
        <w:ind w:left="0" w:firstLine="0"/>
        <w:rPr>
          <w:rFonts w:ascii="Nunito" w:cs="Nunito" w:eastAsia="Nunito" w:hAnsi="Nunito"/>
        </w:rPr>
      </w:pPr>
      <w:r w:rsidDel="00000000" w:rsidR="00000000" w:rsidRPr="00000000">
        <w:rPr>
          <w:rFonts w:ascii="Nunito" w:cs="Nunito" w:eastAsia="Nunito" w:hAnsi="Nunito"/>
          <w:rtl w:val="0"/>
        </w:rPr>
        <w:t xml:space="preserve">If the available screen size falls below 576px, the columns will automatically stack one below the other. This is very useful when viewing on mobiles. </w:t>
      </w:r>
    </w:p>
    <w:p w:rsidR="00000000" w:rsidDel="00000000" w:rsidP="00000000" w:rsidRDefault="00000000" w:rsidRPr="00000000" w14:paraId="00000034">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5">
      <w:pPr>
        <w:ind w:left="0" w:firstLine="0"/>
        <w:rPr>
          <w:rFonts w:ascii="Nunito" w:cs="Nunito" w:eastAsia="Nunito" w:hAnsi="Nunito"/>
        </w:rPr>
      </w:pPr>
      <w:r w:rsidDel="00000000" w:rsidR="00000000" w:rsidRPr="00000000">
        <w:rPr>
          <w:rFonts w:ascii="Nunito" w:cs="Nunito" w:eastAsia="Nunito" w:hAnsi="Nunito"/>
          <w:rtl w:val="0"/>
        </w:rPr>
        <w:t xml:space="preserve">How to code?</w:t>
      </w:r>
    </w:p>
    <w:p w:rsidR="00000000" w:rsidDel="00000000" w:rsidP="00000000" w:rsidRDefault="00000000" w:rsidRPr="00000000" w14:paraId="00000036">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7">
      <w:pPr>
        <w:ind w:left="0" w:firstLine="0"/>
        <w:rPr>
          <w:rFonts w:ascii="Nunito" w:cs="Nunito" w:eastAsia="Nunito" w:hAnsi="Nunito"/>
        </w:rPr>
      </w:pPr>
      <w:r w:rsidDel="00000000" w:rsidR="00000000" w:rsidRPr="00000000">
        <w:rPr>
          <w:rFonts w:ascii="Nunito" w:cs="Nunito" w:eastAsia="Nunito" w:hAnsi="Nunito"/>
          <w:rtl w:val="0"/>
        </w:rPr>
        <w:t xml:space="preserve">Create the main wrapper div with container or container-fluid class.</w:t>
      </w:r>
    </w:p>
    <w:p w:rsidR="00000000" w:rsidDel="00000000" w:rsidP="00000000" w:rsidRDefault="00000000" w:rsidRPr="00000000" w14:paraId="00000038">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9">
      <w:pPr>
        <w:ind w:left="0" w:firstLine="0"/>
        <w:rPr>
          <w:rFonts w:ascii="Nunito" w:cs="Nunito" w:eastAsia="Nunito" w:hAnsi="Nunito"/>
        </w:rPr>
      </w:pPr>
      <w:r w:rsidDel="00000000" w:rsidR="00000000" w:rsidRPr="00000000">
        <w:rPr>
          <w:rFonts w:ascii="Nunito" w:cs="Nunito" w:eastAsia="Nunito" w:hAnsi="Nunito"/>
          <w:rtl w:val="0"/>
        </w:rPr>
        <w:t xml:space="preserve">&lt;div class=”container-fluid”&gt;</w:t>
      </w:r>
    </w:p>
    <w:p w:rsidR="00000000" w:rsidDel="00000000" w:rsidP="00000000" w:rsidRDefault="00000000" w:rsidRPr="00000000" w14:paraId="0000003A">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B">
      <w:pPr>
        <w:ind w:left="0" w:firstLine="0"/>
        <w:rPr>
          <w:rFonts w:ascii="Nunito" w:cs="Nunito" w:eastAsia="Nunito" w:hAnsi="Nunito"/>
        </w:rPr>
      </w:pPr>
      <w:r w:rsidDel="00000000" w:rsidR="00000000" w:rsidRPr="00000000">
        <w:rPr>
          <w:rFonts w:ascii="Nunito" w:cs="Nunito" w:eastAsia="Nunito" w:hAnsi="Nunito"/>
          <w:rtl w:val="0"/>
        </w:rPr>
        <w:t xml:space="preserve">&lt;/div&gt;</w:t>
      </w:r>
    </w:p>
    <w:p w:rsidR="00000000" w:rsidDel="00000000" w:rsidP="00000000" w:rsidRDefault="00000000" w:rsidRPr="00000000" w14:paraId="0000003C">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D">
      <w:pPr>
        <w:ind w:left="0" w:firstLine="0"/>
        <w:rPr>
          <w:rFonts w:ascii="Nunito" w:cs="Nunito" w:eastAsia="Nunito" w:hAnsi="Nunito"/>
        </w:rPr>
      </w:pPr>
      <w:r w:rsidDel="00000000" w:rsidR="00000000" w:rsidRPr="00000000">
        <w:rPr>
          <w:rFonts w:ascii="Nunito" w:cs="Nunito" w:eastAsia="Nunito" w:hAnsi="Nunito"/>
          <w:rtl w:val="0"/>
        </w:rPr>
        <w:t xml:space="preserve">And </w:t>
      </w:r>
    </w:p>
    <w:p w:rsidR="00000000" w:rsidDel="00000000" w:rsidP="00000000" w:rsidRDefault="00000000" w:rsidRPr="00000000" w14:paraId="0000003E">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0">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1">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2">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3">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4">
      <w:pPr>
        <w:ind w:left="0" w:firstLine="0"/>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45">
      <w:pPr>
        <w:ind w:left="0" w:firstLine="0"/>
        <w:rPr>
          <w:rFonts w:ascii="Nunito" w:cs="Nunito" w:eastAsia="Nunito" w:hAnsi="Nunito"/>
          <w:color w:val="0b5394"/>
          <w:sz w:val="26"/>
          <w:szCs w:val="26"/>
        </w:rPr>
      </w:pPr>
      <w:r w:rsidDel="00000000" w:rsidR="00000000" w:rsidRPr="00000000">
        <w:rPr>
          <w:rtl w:val="0"/>
        </w:rPr>
      </w:r>
    </w:p>
    <w:p w:rsidR="00000000" w:rsidDel="00000000" w:rsidP="00000000" w:rsidRDefault="00000000" w:rsidRPr="00000000" w14:paraId="00000046">
      <w:pPr>
        <w:ind w:left="0" w:firstLine="0"/>
        <w:rPr>
          <w:rFonts w:ascii="Nunito" w:cs="Nunito" w:eastAsia="Nunito" w:hAnsi="Nunito"/>
        </w:rPr>
      </w:pPr>
      <w:r w:rsidDel="00000000" w:rsidR="00000000" w:rsidRPr="00000000">
        <w:rPr>
          <w:rFonts w:ascii="Nunito" w:cs="Nunito" w:eastAsia="Nunito" w:hAnsi="Nunito"/>
          <w:rtl w:val="0"/>
        </w:rPr>
        <w:br w:type="textWrapping"/>
        <w:t xml:space="preserve">We have seen previously with our container-fluid and container classes, how the size of the div increases or decreases depending on the screen size. </w:t>
      </w:r>
    </w:p>
    <w:p w:rsidR="00000000" w:rsidDel="00000000" w:rsidP="00000000" w:rsidRDefault="00000000" w:rsidRPr="00000000" w14:paraId="00000047">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48">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49">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4A">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4B">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4C">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4D">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4E">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4F">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50">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51">
      <w:pPr>
        <w:rPr>
          <w:rFonts w:ascii="Nunito" w:cs="Nunito" w:eastAsia="Nunito" w:hAnsi="Nunito"/>
          <w:b w:val="1"/>
          <w:color w:val="0b5394"/>
          <w:sz w:val="26"/>
          <w:szCs w:val="26"/>
        </w:rPr>
      </w:pPr>
      <w:r w:rsidDel="00000000" w:rsidR="00000000" w:rsidRPr="00000000">
        <w:rPr>
          <w:rFonts w:ascii="Nunito" w:cs="Nunito" w:eastAsia="Nunito" w:hAnsi="Nunito"/>
          <w:b w:val="1"/>
          <w:color w:val="0b5394"/>
          <w:sz w:val="26"/>
          <w:szCs w:val="26"/>
          <w:rtl w:val="0"/>
        </w:rPr>
        <w:t xml:space="preserve">Part 2: Modals</w:t>
      </w:r>
    </w:p>
    <w:p w:rsidR="00000000" w:rsidDel="00000000" w:rsidP="00000000" w:rsidRDefault="00000000" w:rsidRPr="00000000" w14:paraId="00000052">
      <w:pPr>
        <w:rPr>
          <w:rFonts w:ascii="Nunito" w:cs="Nunito" w:eastAsia="Nunito" w:hAnsi="Nunito"/>
          <w:b w:val="1"/>
          <w:color w:val="0b5394"/>
          <w:sz w:val="26"/>
          <w:szCs w:val="26"/>
        </w:rPr>
      </w:pPr>
      <w:r w:rsidDel="00000000" w:rsidR="00000000" w:rsidRPr="00000000">
        <w:rPr>
          <w:rtl w:val="0"/>
        </w:rPr>
      </w:r>
    </w:p>
    <w:p w:rsidR="00000000" w:rsidDel="00000000" w:rsidP="00000000" w:rsidRDefault="00000000" w:rsidRPr="00000000" w14:paraId="00000053">
      <w:pPr>
        <w:rPr>
          <w:rFonts w:ascii="Nunito" w:cs="Nunito" w:eastAsia="Nunito" w:hAnsi="Nunito"/>
          <w:b w:val="1"/>
          <w:color w:val="0b5394"/>
          <w:sz w:val="26"/>
          <w:szCs w:val="26"/>
        </w:rPr>
      </w:pPr>
      <w:r w:rsidDel="00000000" w:rsidR="00000000" w:rsidRPr="00000000">
        <w:rPr>
          <w:rFonts w:ascii="Nunito" w:cs="Nunito" w:eastAsia="Nunito" w:hAnsi="Nunito"/>
          <w:b w:val="1"/>
          <w:color w:val="0b5394"/>
          <w:sz w:val="26"/>
          <w:szCs w:val="26"/>
          <w:rtl w:val="0"/>
        </w:rPr>
        <w:t xml:space="preserve">What is a Modal?</w:t>
      </w:r>
    </w:p>
    <w:p w:rsidR="00000000" w:rsidDel="00000000" w:rsidP="00000000" w:rsidRDefault="00000000" w:rsidRPr="00000000" w14:paraId="00000054">
      <w:pPr>
        <w:rPr>
          <w:rFonts w:ascii="Nunito" w:cs="Nunito" w:eastAsia="Nunito" w:hAnsi="Nunito"/>
        </w:rPr>
      </w:pPr>
      <w:r w:rsidDel="00000000" w:rsidR="00000000" w:rsidRPr="00000000">
        <w:rPr>
          <w:rFonts w:ascii="Nunito" w:cs="Nunito" w:eastAsia="Nunito" w:hAnsi="Nunito"/>
          <w:rtl w:val="0"/>
        </w:rPr>
        <w:t xml:space="preserve">Project showcase: Open the Project and click on the ‘What am I currently reading?’ button</w:t>
      </w:r>
    </w:p>
    <w:p w:rsidR="00000000" w:rsidDel="00000000" w:rsidP="00000000" w:rsidRDefault="00000000" w:rsidRPr="00000000" w14:paraId="00000055">
      <w:pPr>
        <w:rPr>
          <w:rFonts w:ascii="Nunito" w:cs="Nunito" w:eastAsia="Nunito" w:hAnsi="Nunito"/>
        </w:rPr>
      </w:pPr>
      <w:r w:rsidDel="00000000" w:rsidR="00000000" w:rsidRPr="00000000">
        <w:rPr>
          <w:rtl w:val="0"/>
        </w:rPr>
      </w:r>
    </w:p>
    <w:p w:rsidR="00000000" w:rsidDel="00000000" w:rsidP="00000000" w:rsidRDefault="00000000" w:rsidRPr="00000000" w14:paraId="00000056">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2336800"/>
            <wp:effectExtent b="0" l="0" r="0" t="0"/>
            <wp:docPr id="7" name="image12.gif"/>
            <a:graphic>
              <a:graphicData uri="http://schemas.openxmlformats.org/drawingml/2006/picture">
                <pic:pic>
                  <pic:nvPicPr>
                    <pic:cNvPr id="0" name="image12.gif"/>
                    <pic:cNvPicPr preferRelativeResize="0"/>
                  </pic:nvPicPr>
                  <pic:blipFill>
                    <a:blip r:embed="rId1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Nunito" w:cs="Nunito" w:eastAsia="Nunito" w:hAnsi="Nunito"/>
        </w:rPr>
      </w:pPr>
      <w:r w:rsidDel="00000000" w:rsidR="00000000" w:rsidRPr="00000000">
        <w:rPr>
          <w:rtl w:val="0"/>
        </w:rPr>
      </w:r>
    </w:p>
    <w:p w:rsidR="00000000" w:rsidDel="00000000" w:rsidP="00000000" w:rsidRDefault="00000000" w:rsidRPr="00000000" w14:paraId="00000058">
      <w:pPr>
        <w:rPr>
          <w:rFonts w:ascii="Nunito" w:cs="Nunito" w:eastAsia="Nunito" w:hAnsi="Nunito"/>
        </w:rPr>
      </w:pPr>
      <w:r w:rsidDel="00000000" w:rsidR="00000000" w:rsidRPr="00000000">
        <w:rPr>
          <w:rFonts w:ascii="Nunito" w:cs="Nunito" w:eastAsia="Nunito" w:hAnsi="Nunito"/>
          <w:b w:val="1"/>
          <w:rtl w:val="0"/>
        </w:rPr>
        <w:t xml:space="preserve">Bootstrap Modals</w:t>
      </w:r>
      <w:r w:rsidDel="00000000" w:rsidR="00000000" w:rsidRPr="00000000">
        <w:rPr>
          <w:rFonts w:ascii="Nunito" w:cs="Nunito" w:eastAsia="Nunito" w:hAnsi="Nunito"/>
          <w:rtl w:val="0"/>
        </w:rPr>
        <w:t xml:space="preserve"> are these popups which appear on your page when you click on some button(or text/image). These pop ups might give us some information or allow us to take some actions. For example, we could also add a link to Amazon here along with the book description. </w:t>
      </w:r>
    </w:p>
    <w:p w:rsidR="00000000" w:rsidDel="00000000" w:rsidP="00000000" w:rsidRDefault="00000000" w:rsidRPr="00000000" w14:paraId="00000059">
      <w:pPr>
        <w:rPr>
          <w:rFonts w:ascii="Nunito" w:cs="Nunito" w:eastAsia="Nunito" w:hAnsi="Nunito"/>
        </w:rPr>
      </w:pPr>
      <w:r w:rsidDel="00000000" w:rsidR="00000000" w:rsidRPr="00000000">
        <w:rPr>
          <w:rtl w:val="0"/>
        </w:rPr>
      </w:r>
    </w:p>
    <w:p w:rsidR="00000000" w:rsidDel="00000000" w:rsidP="00000000" w:rsidRDefault="00000000" w:rsidRPr="00000000" w14:paraId="0000005A">
      <w:pPr>
        <w:rPr>
          <w:rFonts w:ascii="Nunito" w:cs="Nunito" w:eastAsia="Nunito" w:hAnsi="Nunito"/>
        </w:rPr>
      </w:pPr>
      <w:r w:rsidDel="00000000" w:rsidR="00000000" w:rsidRPr="00000000">
        <w:rPr>
          <w:rFonts w:ascii="Nunito" w:cs="Nunito" w:eastAsia="Nunito" w:hAnsi="Nunito"/>
          <w:rtl w:val="0"/>
        </w:rPr>
        <w:t xml:space="preserve">As you can see, once the modal </w:t>
      </w:r>
      <w:r w:rsidDel="00000000" w:rsidR="00000000" w:rsidRPr="00000000">
        <w:rPr>
          <w:rFonts w:ascii="Nunito" w:cs="Nunito" w:eastAsia="Nunito" w:hAnsi="Nunito"/>
          <w:rtl w:val="0"/>
        </w:rPr>
        <w:t xml:space="preserve">pop</w:t>
      </w:r>
      <w:r w:rsidDel="00000000" w:rsidR="00000000" w:rsidRPr="00000000">
        <w:rPr>
          <w:rFonts w:ascii="Nunito" w:cs="Nunito" w:eastAsia="Nunito" w:hAnsi="Nunito"/>
          <w:rtl w:val="0"/>
        </w:rPr>
        <w:t xml:space="preserve"> up, it also has the focus on it such that your main page seems to darken or fade.</w:t>
      </w:r>
    </w:p>
    <w:p w:rsidR="00000000" w:rsidDel="00000000" w:rsidP="00000000" w:rsidRDefault="00000000" w:rsidRPr="00000000" w14:paraId="0000005B">
      <w:pPr>
        <w:rPr>
          <w:rFonts w:ascii="Nunito" w:cs="Nunito" w:eastAsia="Nunito" w:hAnsi="Nunito"/>
        </w:rPr>
      </w:pPr>
      <w:r w:rsidDel="00000000" w:rsidR="00000000" w:rsidRPr="00000000">
        <w:rPr>
          <w:rtl w:val="0"/>
        </w:rPr>
      </w:r>
    </w:p>
    <w:p w:rsidR="00000000" w:rsidDel="00000000" w:rsidP="00000000" w:rsidRDefault="00000000" w:rsidRPr="00000000" w14:paraId="0000005C">
      <w:pPr>
        <w:rPr>
          <w:rFonts w:ascii="Nunito" w:cs="Nunito" w:eastAsia="Nunito" w:hAnsi="Nunito"/>
        </w:rPr>
      </w:pPr>
      <w:r w:rsidDel="00000000" w:rsidR="00000000" w:rsidRPr="00000000">
        <w:rPr>
          <w:rFonts w:ascii="Nunito" w:cs="Nunito" w:eastAsia="Nunito" w:hAnsi="Nunito"/>
          <w:rtl w:val="0"/>
        </w:rPr>
        <w:t xml:space="preserve">These are pretty easy to create with Bootstrap once you understand the structure. </w:t>
        <w:br w:type="textWrapping"/>
      </w:r>
    </w:p>
    <w:p w:rsidR="00000000" w:rsidDel="00000000" w:rsidP="00000000" w:rsidRDefault="00000000" w:rsidRPr="00000000" w14:paraId="0000005D">
      <w:pPr>
        <w:rPr>
          <w:rFonts w:ascii="Nunito" w:cs="Nunito" w:eastAsia="Nunito" w:hAnsi="Nunito"/>
          <w:shd w:fill="ff9900" w:val="clear"/>
        </w:rPr>
      </w:pPr>
      <w:r w:rsidDel="00000000" w:rsidR="00000000" w:rsidRPr="00000000">
        <w:rPr>
          <w:rFonts w:ascii="Nunito" w:cs="Nunito" w:eastAsia="Nunito" w:hAnsi="Nunito"/>
          <w:rtl w:val="0"/>
        </w:rPr>
        <w:t xml:space="preserve">Bootstrap gives us all the classes we need to create and </w:t>
      </w:r>
      <w:r w:rsidDel="00000000" w:rsidR="00000000" w:rsidRPr="00000000">
        <w:rPr>
          <w:rFonts w:ascii="Nunito" w:cs="Nunito" w:eastAsia="Nunito" w:hAnsi="Nunito"/>
          <w:rtl w:val="0"/>
        </w:rPr>
        <w:t xml:space="preserve">stylise</w:t>
      </w:r>
      <w:r w:rsidDel="00000000" w:rsidR="00000000" w:rsidRPr="00000000">
        <w:rPr>
          <w:rFonts w:ascii="Nunito" w:cs="Nunito" w:eastAsia="Nunito" w:hAnsi="Nunito"/>
          <w:rtl w:val="0"/>
        </w:rPr>
        <w:t xml:space="preserve"> our </w:t>
      </w:r>
      <w:r w:rsidDel="00000000" w:rsidR="00000000" w:rsidRPr="00000000">
        <w:rPr>
          <w:rFonts w:ascii="Nunito" w:cs="Nunito" w:eastAsia="Nunito" w:hAnsi="Nunito"/>
          <w:rtl w:val="0"/>
        </w:rPr>
        <w:t xml:space="preserve">modals</w:t>
      </w:r>
      <w:r w:rsidDel="00000000" w:rsidR="00000000" w:rsidRPr="00000000">
        <w:rPr>
          <w:rFonts w:ascii="Nunito" w:cs="Nunito" w:eastAsia="Nunito" w:hAnsi="Nunito"/>
          <w:rtl w:val="0"/>
        </w:rPr>
        <w:t xml:space="preserve">. </w:t>
        <w:br w:type="textWrapping"/>
        <w:br w:type="textWrapping"/>
        <w:t xml:space="preserve">💡</w:t>
      </w:r>
      <w:r w:rsidDel="00000000" w:rsidR="00000000" w:rsidRPr="00000000">
        <w:rPr>
          <w:rFonts w:ascii="Nunito" w:cs="Nunito" w:eastAsia="Nunito" w:hAnsi="Nunito"/>
          <w:shd w:fill="ff9900" w:val="clear"/>
          <w:rtl w:val="0"/>
        </w:rPr>
        <w:t xml:space="preserve">One more important point to remember is when using Modals in your websites, make sure you have included the Bootstrap Javascript files in your project.</w:t>
      </w:r>
    </w:p>
    <w:p w:rsidR="00000000" w:rsidDel="00000000" w:rsidP="00000000" w:rsidRDefault="00000000" w:rsidRPr="00000000" w14:paraId="0000005E">
      <w:pPr>
        <w:rPr>
          <w:rFonts w:ascii="Nunito" w:cs="Nunito" w:eastAsia="Nunito" w:hAnsi="Nunito"/>
        </w:rPr>
      </w:pPr>
      <w:r w:rsidDel="00000000" w:rsidR="00000000" w:rsidRPr="00000000">
        <w:rPr>
          <w:rFonts w:ascii="Nunito" w:cs="Nunito" w:eastAsia="Nunito" w:hAnsi="Nunito"/>
          <w:rtl w:val="0"/>
        </w:rPr>
        <w:t xml:space="preserve">The content of the Modal typically has 3 parts. </w:t>
      </w:r>
    </w:p>
    <w:p w:rsidR="00000000" w:rsidDel="00000000" w:rsidP="00000000" w:rsidRDefault="00000000" w:rsidRPr="00000000" w14:paraId="0000005F">
      <w:pPr>
        <w:rPr>
          <w:rFonts w:ascii="Nunito" w:cs="Nunito" w:eastAsia="Nunito" w:hAnsi="Nunito"/>
        </w:rPr>
      </w:pPr>
      <w:r w:rsidDel="00000000" w:rsidR="00000000" w:rsidRPr="00000000">
        <w:rPr>
          <w:rtl w:val="0"/>
        </w:rPr>
      </w:r>
    </w:p>
    <w:p w:rsidR="00000000" w:rsidDel="00000000" w:rsidP="00000000" w:rsidRDefault="00000000" w:rsidRPr="00000000" w14:paraId="00000060">
      <w:pPr>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61">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3175000"/>
            <wp:effectExtent b="0" l="0" r="0" t="0"/>
            <wp:docPr id="1"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Nunito" w:cs="Nunito" w:eastAsia="Nunito" w:hAnsi="Nunito"/>
        </w:rPr>
      </w:pPr>
      <w:r w:rsidDel="00000000" w:rsidR="00000000" w:rsidRPr="00000000">
        <w:rPr>
          <w:rtl w:val="0"/>
        </w:rPr>
      </w:r>
    </w:p>
    <w:p w:rsidR="00000000" w:rsidDel="00000000" w:rsidP="00000000" w:rsidRDefault="00000000" w:rsidRPr="00000000" w14:paraId="00000063">
      <w:pPr>
        <w:rPr>
          <w:rFonts w:ascii="Nunito" w:cs="Nunito" w:eastAsia="Nunito" w:hAnsi="Nunito"/>
          <w:highlight w:val="yellow"/>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highlight w:val="yellow"/>
          <w:rtl w:val="0"/>
        </w:rPr>
        <w:t xml:space="preserve">Modals by default are not visible on the screen unless an element on the screen triggers it to show itself.</w:t>
      </w:r>
    </w:p>
    <w:p w:rsidR="00000000" w:rsidDel="00000000" w:rsidP="00000000" w:rsidRDefault="00000000" w:rsidRPr="00000000" w14:paraId="00000064">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065">
      <w:pPr>
        <w:rPr>
          <w:rFonts w:ascii="Nunito" w:cs="Nunito" w:eastAsia="Nunito" w:hAnsi="Nunito"/>
        </w:rPr>
      </w:pPr>
      <w:r w:rsidDel="00000000" w:rsidR="00000000" w:rsidRPr="00000000">
        <w:rPr>
          <w:rFonts w:ascii="Nunito" w:cs="Nunito" w:eastAsia="Nunito" w:hAnsi="Nunito"/>
          <w:rtl w:val="0"/>
        </w:rPr>
        <w:t xml:space="preserve">There are 2 steps to creating a Modal.</w:t>
        <w:br w:type="textWrapping"/>
        <w:br w:type="textWrapping"/>
        <w:t xml:space="preserve">1. Create a Modal.</w:t>
      </w:r>
    </w:p>
    <w:p w:rsidR="00000000" w:rsidDel="00000000" w:rsidP="00000000" w:rsidRDefault="00000000" w:rsidRPr="00000000" w14:paraId="00000066">
      <w:pPr>
        <w:rPr>
          <w:rFonts w:ascii="Nunito" w:cs="Nunito" w:eastAsia="Nunito" w:hAnsi="Nunito"/>
        </w:rPr>
      </w:pPr>
      <w:r w:rsidDel="00000000" w:rsidR="00000000" w:rsidRPr="00000000">
        <w:rPr>
          <w:rFonts w:ascii="Nunito" w:cs="Nunito" w:eastAsia="Nunito" w:hAnsi="Nunito"/>
          <w:rtl w:val="0"/>
        </w:rPr>
        <w:t xml:space="preserve">2. Add codes to the element (text/button/image) that on clicking will open the modal </w:t>
      </w:r>
    </w:p>
    <w:p w:rsidR="00000000" w:rsidDel="00000000" w:rsidP="00000000" w:rsidRDefault="00000000" w:rsidRPr="00000000" w14:paraId="00000067">
      <w:pPr>
        <w:rPr>
          <w:rFonts w:ascii="Nunito" w:cs="Nunito" w:eastAsia="Nunito" w:hAnsi="Nunito"/>
        </w:rPr>
      </w:pPr>
      <w:r w:rsidDel="00000000" w:rsidR="00000000" w:rsidRPr="00000000">
        <w:rPr>
          <w:rtl w:val="0"/>
        </w:rPr>
      </w:r>
    </w:p>
    <w:p w:rsidR="00000000" w:rsidDel="00000000" w:rsidP="00000000" w:rsidRDefault="00000000" w:rsidRPr="00000000" w14:paraId="00000068">
      <w:pPr>
        <w:rPr>
          <w:rFonts w:ascii="Nunito" w:cs="Nunito" w:eastAsia="Nunito" w:hAnsi="Nunito"/>
        </w:rPr>
      </w:pPr>
      <w:r w:rsidDel="00000000" w:rsidR="00000000" w:rsidRPr="00000000">
        <w:rPr>
          <w:rtl w:val="0"/>
        </w:rPr>
      </w:r>
    </w:p>
    <w:p w:rsidR="00000000" w:rsidDel="00000000" w:rsidP="00000000" w:rsidRDefault="00000000" w:rsidRPr="00000000" w14:paraId="00000069">
      <w:pPr>
        <w:numPr>
          <w:ilvl w:val="0"/>
          <w:numId w:val="2"/>
        </w:numPr>
        <w:ind w:left="720" w:hanging="360"/>
        <w:rPr>
          <w:rFonts w:ascii="Nunito" w:cs="Nunito" w:eastAsia="Nunito" w:hAnsi="Nunito"/>
          <w:b w:val="1"/>
          <w:color w:val="073763"/>
          <w:sz w:val="32"/>
          <w:szCs w:val="32"/>
        </w:rPr>
      </w:pPr>
      <w:r w:rsidDel="00000000" w:rsidR="00000000" w:rsidRPr="00000000">
        <w:rPr>
          <w:rFonts w:ascii="Nunito" w:cs="Nunito" w:eastAsia="Nunito" w:hAnsi="Nunito"/>
          <w:b w:val="1"/>
          <w:color w:val="073763"/>
          <w:sz w:val="32"/>
          <w:szCs w:val="32"/>
          <w:rtl w:val="0"/>
        </w:rPr>
        <w:t xml:space="preserve">Create a modal.</w:t>
      </w:r>
    </w:p>
    <w:p w:rsidR="00000000" w:rsidDel="00000000" w:rsidP="00000000" w:rsidRDefault="00000000" w:rsidRPr="00000000" w14:paraId="0000006A">
      <w:pPr>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The entire modal code is wrapped inside a main </w:t>
      </w:r>
      <w:r w:rsidDel="00000000" w:rsidR="00000000" w:rsidRPr="00000000">
        <w:rPr>
          <w:rFonts w:ascii="Nunito" w:cs="Nunito" w:eastAsia="Nunito" w:hAnsi="Nunito"/>
          <w:color w:val="073763"/>
          <w:rtl w:val="0"/>
        </w:rPr>
        <w:t xml:space="preserve">&lt;div&gt;</w:t>
      </w:r>
      <w:r w:rsidDel="00000000" w:rsidR="00000000" w:rsidRPr="00000000">
        <w:rPr>
          <w:rFonts w:ascii="Nunito" w:cs="Nunito" w:eastAsia="Nunito" w:hAnsi="Nunito"/>
          <w:rtl w:val="0"/>
        </w:rPr>
        <w:t xml:space="preserve"> with a</w:t>
      </w:r>
      <w:r w:rsidDel="00000000" w:rsidR="00000000" w:rsidRPr="00000000">
        <w:rPr>
          <w:rFonts w:ascii="Nunito" w:cs="Nunito" w:eastAsia="Nunito" w:hAnsi="Nunito"/>
          <w:color w:val="073763"/>
          <w:rtl w:val="0"/>
        </w:rPr>
        <w:t xml:space="preserve"> class=”</w:t>
      </w:r>
      <w:r w:rsidDel="00000000" w:rsidR="00000000" w:rsidRPr="00000000">
        <w:rPr>
          <w:rFonts w:ascii="Nunito" w:cs="Nunito" w:eastAsia="Nunito" w:hAnsi="Nunito"/>
          <w:b w:val="1"/>
          <w:color w:val="073763"/>
          <w:rtl w:val="0"/>
        </w:rPr>
        <w:t xml:space="preserve">modal”</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like so.</w:t>
        <w:br w:type="textWrapping"/>
      </w:r>
    </w:p>
    <w:p w:rsidR="00000000" w:rsidDel="00000000" w:rsidP="00000000" w:rsidRDefault="00000000" w:rsidRPr="00000000" w14:paraId="0000006B">
      <w:pPr>
        <w:rPr>
          <w:rFonts w:ascii="Nunito" w:cs="Nunito" w:eastAsia="Nunito" w:hAnsi="Nunito"/>
          <w:sz w:val="18"/>
          <w:szCs w:val="18"/>
        </w:rPr>
      </w:pPr>
      <w:r w:rsidDel="00000000" w:rsidR="00000000" w:rsidRPr="00000000">
        <w:rPr>
          <w:rFonts w:ascii="Nunito" w:cs="Nunito" w:eastAsia="Nunito" w:hAnsi="Nunito"/>
          <w:rtl w:val="0"/>
        </w:rPr>
        <w:tab/>
      </w:r>
      <w:r w:rsidDel="00000000" w:rsidR="00000000" w:rsidRPr="00000000">
        <w:rPr>
          <w:rFonts w:ascii="Nunito" w:cs="Nunito" w:eastAsia="Nunito" w:hAnsi="Nunito"/>
          <w:b w:val="1"/>
          <w:color w:val="980000"/>
          <w:rtl w:val="0"/>
        </w:rPr>
        <w:t xml:space="preserve">.modal</w:t>
      </w:r>
      <w:r w:rsidDel="00000000" w:rsidR="00000000" w:rsidRPr="00000000">
        <w:rPr>
          <w:rFonts w:ascii="Nunito" w:cs="Nunito" w:eastAsia="Nunito" w:hAnsi="Nunito"/>
          <w:sz w:val="18"/>
          <w:szCs w:val="18"/>
          <w:rtl w:val="0"/>
        </w:rPr>
        <w:t xml:space="preserve"> </w:t>
      </w:r>
      <w:r w:rsidDel="00000000" w:rsidR="00000000" w:rsidRPr="00000000">
        <w:rPr>
          <w:rFonts w:ascii="Verdana" w:cs="Verdana" w:eastAsia="Verdana" w:hAnsi="Verdana"/>
          <w:sz w:val="19"/>
          <w:szCs w:val="19"/>
          <w:shd w:fill="e7e9eb" w:val="clear"/>
          <w:rtl w:val="0"/>
        </w:rPr>
        <w:t xml:space="preserve">Identifies the content as a modal and brings focus to it</w:t>
      </w:r>
      <w:r w:rsidDel="00000000" w:rsidR="00000000" w:rsidRPr="00000000">
        <w:rPr>
          <w:rtl w:val="0"/>
        </w:rPr>
      </w:r>
    </w:p>
    <w:p w:rsidR="00000000" w:rsidDel="00000000" w:rsidP="00000000" w:rsidRDefault="00000000" w:rsidRPr="00000000" w14:paraId="0000006C">
      <w:pPr>
        <w:ind w:firstLine="720"/>
        <w:rPr>
          <w:rFonts w:ascii="Nunito" w:cs="Nunito" w:eastAsia="Nunito" w:hAnsi="Nunito"/>
        </w:rPr>
      </w:pPr>
      <w:r w:rsidDel="00000000" w:rsidR="00000000" w:rsidRPr="00000000">
        <w:rPr>
          <w:rFonts w:ascii="Nunito" w:cs="Nunito" w:eastAsia="Nunito" w:hAnsi="Nunito"/>
        </w:rPr>
        <w:drawing>
          <wp:inline distB="114300" distT="114300" distL="114300" distR="114300">
            <wp:extent cx="3952875" cy="160020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9528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We also added an</w:t>
      </w:r>
      <w:r w:rsidDel="00000000" w:rsidR="00000000" w:rsidRPr="00000000">
        <w:rPr>
          <w:rFonts w:ascii="Nunito" w:cs="Nunito" w:eastAsia="Nunito" w:hAnsi="Nunito"/>
          <w:b w:val="1"/>
          <w:color w:val="073763"/>
          <w:rtl w:val="0"/>
        </w:rPr>
        <w:t xml:space="preserve"> id</w:t>
      </w:r>
      <w:r w:rsidDel="00000000" w:rsidR="00000000" w:rsidRPr="00000000">
        <w:rPr>
          <w:rFonts w:ascii="Nunito" w:cs="Nunito" w:eastAsia="Nunito" w:hAnsi="Nunito"/>
          <w:rtl w:val="0"/>
        </w:rPr>
        <w:t xml:space="preserve"> to this div to ensure that our button(text/image) is able to identify and open this modal.</w:t>
      </w:r>
    </w:p>
    <w:p w:rsidR="00000000" w:rsidDel="00000000" w:rsidP="00000000" w:rsidRDefault="00000000" w:rsidRPr="00000000" w14:paraId="0000006E">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6F">
      <w:pPr>
        <w:rPr>
          <w:rFonts w:ascii="Nunito" w:cs="Nunito" w:eastAsia="Nunito" w:hAnsi="Nunito"/>
        </w:rPr>
      </w:pPr>
      <w:r w:rsidDel="00000000" w:rsidR="00000000" w:rsidRPr="00000000">
        <w:rPr>
          <w:rtl w:val="0"/>
        </w:rPr>
      </w:r>
    </w:p>
    <w:p w:rsidR="00000000" w:rsidDel="00000000" w:rsidP="00000000" w:rsidRDefault="00000000" w:rsidRPr="00000000" w14:paraId="00000070">
      <w:pPr>
        <w:numPr>
          <w:ilvl w:val="0"/>
          <w:numId w:val="1"/>
        </w:numPr>
        <w:ind w:left="720" w:hanging="360"/>
        <w:rPr>
          <w:rFonts w:ascii="Nunito" w:cs="Nunito" w:eastAsia="Nunito" w:hAnsi="Nunito"/>
          <w:u w:val="none"/>
        </w:rPr>
      </w:pPr>
      <w:r w:rsidDel="00000000" w:rsidR="00000000" w:rsidRPr="00000000">
        <w:rPr>
          <w:rFonts w:ascii="Nunito" w:cs="Nunito" w:eastAsia="Nunito" w:hAnsi="Nunito"/>
          <w:rtl w:val="0"/>
        </w:rPr>
        <w:t xml:space="preserve">We create another div inside our modal div with</w:t>
      </w:r>
      <w:r w:rsidDel="00000000" w:rsidR="00000000" w:rsidRPr="00000000">
        <w:rPr>
          <w:rFonts w:ascii="Nunito" w:cs="Nunito" w:eastAsia="Nunito" w:hAnsi="Nunito"/>
          <w:color w:val="073763"/>
          <w:rtl w:val="0"/>
        </w:rPr>
        <w:t xml:space="preserve"> class=”</w:t>
      </w:r>
      <w:r w:rsidDel="00000000" w:rsidR="00000000" w:rsidRPr="00000000">
        <w:rPr>
          <w:rFonts w:ascii="Nunito" w:cs="Nunito" w:eastAsia="Nunito" w:hAnsi="Nunito"/>
          <w:b w:val="1"/>
          <w:color w:val="073763"/>
          <w:rtl w:val="0"/>
        </w:rPr>
        <w:t xml:space="preserve">modal-dialog</w:t>
      </w:r>
      <w:r w:rsidDel="00000000" w:rsidR="00000000" w:rsidRPr="00000000">
        <w:rPr>
          <w:rFonts w:ascii="Nunito" w:cs="Nunito" w:eastAsia="Nunito" w:hAnsi="Nunito"/>
          <w:color w:val="073763"/>
          <w:rtl w:val="0"/>
        </w:rPr>
        <w:t xml:space="preserve">”</w:t>
      </w:r>
      <w:r w:rsidDel="00000000" w:rsidR="00000000" w:rsidRPr="00000000">
        <w:rPr>
          <w:rtl w:val="0"/>
        </w:rPr>
      </w:r>
    </w:p>
    <w:p w:rsidR="00000000" w:rsidDel="00000000" w:rsidP="00000000" w:rsidRDefault="00000000" w:rsidRPr="00000000" w14:paraId="00000071">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467225" cy="2038350"/>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4672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Nunito" w:cs="Nunito" w:eastAsia="Nunito" w:hAnsi="Nunito"/>
        </w:rPr>
      </w:pPr>
      <w:r w:rsidDel="00000000" w:rsidR="00000000" w:rsidRPr="00000000">
        <w:rPr>
          <w:rtl w:val="0"/>
        </w:rPr>
      </w:r>
    </w:p>
    <w:p w:rsidR="00000000" w:rsidDel="00000000" w:rsidP="00000000" w:rsidRDefault="00000000" w:rsidRPr="00000000" w14:paraId="00000073">
      <w:pPr>
        <w:rPr>
          <w:rFonts w:ascii="Nunito" w:cs="Nunito" w:eastAsia="Nunito" w:hAnsi="Nunito"/>
          <w:b w:val="1"/>
        </w:rPr>
      </w:pPr>
      <w:r w:rsidDel="00000000" w:rsidR="00000000" w:rsidRPr="00000000">
        <w:rPr>
          <w:rFonts w:ascii="Nunito" w:cs="Nunito" w:eastAsia="Nunito" w:hAnsi="Nunito"/>
          <w:rtl w:val="0"/>
        </w:rPr>
        <w:t xml:space="preserve">Now we are ready to add all the content of our modal, hence we will add another div with </w:t>
      </w:r>
      <w:r w:rsidDel="00000000" w:rsidR="00000000" w:rsidRPr="00000000">
        <w:rPr>
          <w:rFonts w:ascii="Nunito" w:cs="Nunito" w:eastAsia="Nunito" w:hAnsi="Nunito"/>
          <w:color w:val="073763"/>
          <w:rtl w:val="0"/>
        </w:rPr>
        <w:t xml:space="preserve">class=</w:t>
      </w:r>
      <w:r w:rsidDel="00000000" w:rsidR="00000000" w:rsidRPr="00000000">
        <w:rPr>
          <w:rFonts w:ascii="Nunito" w:cs="Nunito" w:eastAsia="Nunito" w:hAnsi="Nunito"/>
          <w:b w:val="1"/>
          <w:color w:val="073763"/>
          <w:rtl w:val="0"/>
        </w:rPr>
        <w:t xml:space="preserve">”modal-content”</w:t>
      </w:r>
      <w:r w:rsidDel="00000000" w:rsidR="00000000" w:rsidRPr="00000000">
        <w:rPr>
          <w:rtl w:val="0"/>
        </w:rPr>
      </w:r>
    </w:p>
    <w:p w:rsidR="00000000" w:rsidDel="00000000" w:rsidP="00000000" w:rsidRDefault="00000000" w:rsidRPr="00000000" w14:paraId="00000074">
      <w:pPr>
        <w:rPr>
          <w:rFonts w:ascii="Nunito" w:cs="Nunito" w:eastAsia="Nunito" w:hAnsi="Nunito"/>
        </w:rPr>
      </w:pPr>
      <w:r w:rsidDel="00000000" w:rsidR="00000000" w:rsidRPr="00000000">
        <w:rPr>
          <w:rtl w:val="0"/>
        </w:rPr>
      </w:r>
    </w:p>
    <w:p w:rsidR="00000000" w:rsidDel="00000000" w:rsidP="00000000" w:rsidRDefault="00000000" w:rsidRPr="00000000" w14:paraId="00000075">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4943475" cy="2990850"/>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434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Nunito" w:cs="Nunito" w:eastAsia="Nunito" w:hAnsi="Nunito"/>
        </w:rPr>
      </w:pPr>
      <w:r w:rsidDel="00000000" w:rsidR="00000000" w:rsidRPr="00000000">
        <w:rPr>
          <w:rtl w:val="0"/>
        </w:rPr>
      </w:r>
    </w:p>
    <w:p w:rsidR="00000000" w:rsidDel="00000000" w:rsidP="00000000" w:rsidRDefault="00000000" w:rsidRPr="00000000" w14:paraId="00000077">
      <w:pPr>
        <w:rPr>
          <w:rFonts w:ascii="Nunito" w:cs="Nunito" w:eastAsia="Nunito" w:hAnsi="Nunito"/>
        </w:rPr>
      </w:pPr>
      <w:r w:rsidDel="00000000" w:rsidR="00000000" w:rsidRPr="00000000">
        <w:rPr>
          <w:rtl w:val="0"/>
        </w:rPr>
      </w:r>
    </w:p>
    <w:p w:rsidR="00000000" w:rsidDel="00000000" w:rsidP="00000000" w:rsidRDefault="00000000" w:rsidRPr="00000000" w14:paraId="00000078">
      <w:pPr>
        <w:rPr>
          <w:rFonts w:ascii="Nunito" w:cs="Nunito" w:eastAsia="Nunito" w:hAnsi="Nunito"/>
        </w:rPr>
      </w:pPr>
      <w:r w:rsidDel="00000000" w:rsidR="00000000" w:rsidRPr="00000000">
        <w:rPr>
          <w:rFonts w:ascii="Nunito" w:cs="Nunito" w:eastAsia="Nunito" w:hAnsi="Nunito"/>
          <w:b w:val="1"/>
          <w:color w:val="073763"/>
          <w:rtl w:val="0"/>
        </w:rPr>
        <w:t xml:space="preserve">modal-content </w:t>
      </w:r>
      <w:r w:rsidDel="00000000" w:rsidR="00000000" w:rsidRPr="00000000">
        <w:rPr>
          <w:rFonts w:ascii="Nunito" w:cs="Nunito" w:eastAsia="Nunito" w:hAnsi="Nunito"/>
          <w:rtl w:val="0"/>
        </w:rPr>
        <w:t xml:space="preserve">has 3 parts we discussed in the beginning,</w:t>
      </w:r>
      <w:r w:rsidDel="00000000" w:rsidR="00000000" w:rsidRPr="00000000">
        <w:rPr>
          <w:rFonts w:ascii="Nunito" w:cs="Nunito" w:eastAsia="Nunito" w:hAnsi="Nunito"/>
          <w:b w:val="1"/>
          <w:color w:val="073763"/>
          <w:rtl w:val="0"/>
        </w:rPr>
        <w:t xml:space="preserve"> a header, a body and a footer</w:t>
      </w:r>
      <w:r w:rsidDel="00000000" w:rsidR="00000000" w:rsidRPr="00000000">
        <w:rPr>
          <w:rFonts w:ascii="Nunito" w:cs="Nunito" w:eastAsia="Nunito" w:hAnsi="Nunito"/>
          <w:rtl w:val="0"/>
        </w:rPr>
        <w:t xml:space="preserve">.</w:t>
      </w:r>
    </w:p>
    <w:p w:rsidR="00000000" w:rsidDel="00000000" w:rsidP="00000000" w:rsidRDefault="00000000" w:rsidRPr="00000000" w14:paraId="0000007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35687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Nunito" w:cs="Nunito" w:eastAsia="Nunito" w:hAnsi="Nunito"/>
        </w:rPr>
      </w:pPr>
      <w:r w:rsidDel="00000000" w:rsidR="00000000" w:rsidRPr="00000000">
        <w:rPr>
          <w:rtl w:val="0"/>
        </w:rPr>
      </w:r>
    </w:p>
    <w:p w:rsidR="00000000" w:rsidDel="00000000" w:rsidP="00000000" w:rsidRDefault="00000000" w:rsidRPr="00000000" w14:paraId="0000007B">
      <w:pPr>
        <w:rPr>
          <w:rFonts w:ascii="Nunito" w:cs="Nunito" w:eastAsia="Nunito" w:hAnsi="Nunito"/>
        </w:rPr>
      </w:pPr>
      <w:r w:rsidDel="00000000" w:rsidR="00000000" w:rsidRPr="00000000">
        <w:rPr>
          <w:rFonts w:ascii="Nunito" w:cs="Nunito" w:eastAsia="Nunito" w:hAnsi="Nunito"/>
          <w:rtl w:val="0"/>
        </w:rPr>
        <w:t xml:space="preserve">So the basic structure looks like this:</w:t>
        <w:br w:type="textWrapping"/>
        <w:br w:type="textWrapping"/>
      </w:r>
      <w:r w:rsidDel="00000000" w:rsidR="00000000" w:rsidRPr="00000000">
        <w:rPr>
          <w:rFonts w:ascii="Nunito" w:cs="Nunito" w:eastAsia="Nunito" w:hAnsi="Nunito"/>
        </w:rPr>
        <w:drawing>
          <wp:inline distB="114300" distT="114300" distL="114300" distR="114300">
            <wp:extent cx="5731200" cy="3200400"/>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Nunito" w:cs="Nunito" w:eastAsia="Nunito" w:hAnsi="Nunito"/>
        </w:rPr>
      </w:pPr>
      <w:r w:rsidDel="00000000" w:rsidR="00000000" w:rsidRPr="00000000">
        <w:rPr>
          <w:rFonts w:ascii="Nunito" w:cs="Nunito" w:eastAsia="Nunito" w:hAnsi="Nunito"/>
          <w:rtl w:val="0"/>
        </w:rPr>
        <w:br w:type="textWrapping"/>
        <w:t xml:space="preserve">And we are ready to add the contents.</w:t>
        <w:br w:type="textWrapping"/>
        <w:br w:type="textWrapping"/>
      </w:r>
      <w:r w:rsidDel="00000000" w:rsidR="00000000" w:rsidRPr="00000000">
        <w:rPr>
          <w:rFonts w:ascii="Nunito" w:cs="Nunito" w:eastAsia="Nunito" w:hAnsi="Nunito"/>
          <w:b w:val="1"/>
          <w:color w:val="073763"/>
          <w:rtl w:val="0"/>
        </w:rPr>
        <w:t xml:space="preserve">The modal-header.</w:t>
      </w:r>
      <w:r w:rsidDel="00000000" w:rsidR="00000000" w:rsidRPr="00000000">
        <w:rPr>
          <w:rFonts w:ascii="Nunito" w:cs="Nunito" w:eastAsia="Nunito" w:hAnsi="Nunito"/>
          <w:rtl w:val="0"/>
        </w:rPr>
        <w:br w:type="textWrapping"/>
        <w:t xml:space="preserve">We will add a heading and a close button to the heading.  </w:t>
      </w:r>
    </w:p>
    <w:p w:rsidR="00000000" w:rsidDel="00000000" w:rsidP="00000000" w:rsidRDefault="00000000" w:rsidRPr="00000000" w14:paraId="0000007D">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3134169" cy="3128963"/>
            <wp:effectExtent b="12700" l="12700" r="12700" t="12700"/>
            <wp:docPr id="15"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134169" cy="3128963"/>
                    </a:xfrm>
                    <a:prstGeom prst="rect"/>
                    <a:ln w="12700">
                      <a:solidFill>
                        <a:srgbClr val="666666"/>
                      </a:solidFill>
                      <a:prstDash val="solid"/>
                    </a:ln>
                  </pic:spPr>
                </pic:pic>
              </a:graphicData>
            </a:graphic>
          </wp:inline>
        </w:drawing>
      </w:r>
      <w:r w:rsidDel="00000000" w:rsidR="00000000" w:rsidRPr="00000000">
        <w:rPr>
          <w:rFonts w:ascii="Nunito" w:cs="Nunito" w:eastAsia="Nunito" w:hAnsi="Nunito"/>
          <w:rtl w:val="0"/>
        </w:rPr>
        <w:t xml:space="preserve"> </w:t>
      </w:r>
    </w:p>
    <w:p w:rsidR="00000000" w:rsidDel="00000000" w:rsidP="00000000" w:rsidRDefault="00000000" w:rsidRPr="00000000" w14:paraId="0000007E">
      <w:pPr>
        <w:rPr>
          <w:rFonts w:ascii="Nunito" w:cs="Nunito" w:eastAsia="Nunito" w:hAnsi="Nunito"/>
        </w:rPr>
      </w:pPr>
      <w:r w:rsidDel="00000000" w:rsidR="00000000" w:rsidRPr="00000000">
        <w:rPr>
          <w:rtl w:val="0"/>
        </w:rPr>
      </w:r>
    </w:p>
    <w:p w:rsidR="00000000" w:rsidDel="00000000" w:rsidP="00000000" w:rsidRDefault="00000000" w:rsidRPr="00000000" w14:paraId="0000007F">
      <w:pPr>
        <w:rPr>
          <w:rFonts w:ascii="Nunito" w:cs="Nunito" w:eastAsia="Nunito" w:hAnsi="Nunito"/>
        </w:rPr>
      </w:pPr>
      <w:r w:rsidDel="00000000" w:rsidR="00000000" w:rsidRPr="00000000">
        <w:rPr>
          <w:rFonts w:ascii="Nunito" w:cs="Nunito" w:eastAsia="Nunito" w:hAnsi="Nunito"/>
          <w:rtl w:val="0"/>
        </w:rPr>
        <w:t xml:space="preserve">For the heading, I am using a </w:t>
      </w:r>
      <w:r w:rsidDel="00000000" w:rsidR="00000000" w:rsidRPr="00000000">
        <w:rPr>
          <w:rFonts w:ascii="Nunito" w:cs="Nunito" w:eastAsia="Nunito" w:hAnsi="Nunito"/>
          <w:b w:val="1"/>
          <w:color w:val="073763"/>
          <w:rtl w:val="0"/>
        </w:rPr>
        <w:t xml:space="preserve">&lt;h3&gt;</w:t>
      </w:r>
      <w:r w:rsidDel="00000000" w:rsidR="00000000" w:rsidRPr="00000000">
        <w:rPr>
          <w:rFonts w:ascii="Nunito" w:cs="Nunito" w:eastAsia="Nunito" w:hAnsi="Nunito"/>
          <w:rtl w:val="0"/>
        </w:rPr>
        <w:t xml:space="preserve"> tag. You can choose any tag or style of your choice.</w:t>
        <w:br w:type="textWrapping"/>
        <w:t xml:space="preserve">The close button you see on the right, will close the modal. It is easy to create and position it with the bootstrap </w:t>
      </w:r>
      <w:r w:rsidDel="00000000" w:rsidR="00000000" w:rsidRPr="00000000">
        <w:rPr>
          <w:rFonts w:ascii="Nunito" w:cs="Nunito" w:eastAsia="Nunito" w:hAnsi="Nunito"/>
          <w:b w:val="1"/>
          <w:color w:val="073763"/>
          <w:rtl w:val="0"/>
        </w:rPr>
        <w:t xml:space="preserve">close</w:t>
      </w:r>
      <w:r w:rsidDel="00000000" w:rsidR="00000000" w:rsidRPr="00000000">
        <w:rPr>
          <w:rFonts w:ascii="Nunito" w:cs="Nunito" w:eastAsia="Nunito" w:hAnsi="Nunito"/>
          <w:rtl w:val="0"/>
        </w:rPr>
        <w:t xml:space="preserve"> class</w:t>
      </w:r>
    </w:p>
    <w:p w:rsidR="00000000" w:rsidDel="00000000" w:rsidP="00000000" w:rsidRDefault="00000000" w:rsidRPr="00000000" w14:paraId="00000080">
      <w:pPr>
        <w:rPr>
          <w:rFonts w:ascii="Nunito" w:cs="Nunito" w:eastAsia="Nunito" w:hAnsi="Nunito"/>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b w:val="1"/>
          <w:color w:val="073763"/>
        </w:rPr>
      </w:pPr>
      <w:r w:rsidDel="00000000" w:rsidR="00000000" w:rsidRPr="00000000">
        <w:rPr>
          <w:rFonts w:ascii="Courier New" w:cs="Courier New" w:eastAsia="Courier New" w:hAnsi="Courier New"/>
          <w:b w:val="1"/>
          <w:color w:val="073763"/>
          <w:rtl w:val="0"/>
        </w:rPr>
        <w:t xml:space="preserve">&lt;button type=”button” class=”close” &gt;   &lt;/button&gt;</w:t>
      </w:r>
    </w:p>
    <w:p w:rsidR="00000000" w:rsidDel="00000000" w:rsidP="00000000" w:rsidRDefault="00000000" w:rsidRPr="00000000" w14:paraId="00000082">
      <w:pPr>
        <w:rPr>
          <w:rFonts w:ascii="Nunito" w:cs="Nunito" w:eastAsia="Nunito" w:hAnsi="Nunito"/>
          <w:b w:val="1"/>
          <w:sz w:val="21"/>
          <w:szCs w:val="21"/>
          <w:highlight w:val="white"/>
        </w:rPr>
      </w:pPr>
      <w:r w:rsidDel="00000000" w:rsidR="00000000" w:rsidRPr="00000000">
        <w:rPr>
          <w:rFonts w:ascii="Nunito" w:cs="Nunito" w:eastAsia="Nunito" w:hAnsi="Nunito"/>
          <w:rtl w:val="0"/>
        </w:rPr>
        <w:br w:type="textWrapping"/>
      </w:r>
      <w:r w:rsidDel="00000000" w:rsidR="00000000" w:rsidRPr="00000000">
        <w:rPr>
          <w:rFonts w:ascii="Courier New" w:cs="Courier New" w:eastAsia="Courier New" w:hAnsi="Courier New"/>
          <w:color w:val="e83e8c"/>
          <w:sz w:val="23"/>
          <w:szCs w:val="23"/>
          <w:highlight w:val="white"/>
          <w:rtl w:val="0"/>
        </w:rPr>
        <w:t xml:space="preserve">.close </w:t>
      </w:r>
      <w:r w:rsidDel="00000000" w:rsidR="00000000" w:rsidRPr="00000000">
        <w:rPr>
          <w:rFonts w:ascii="Nunito" w:cs="Nunito" w:eastAsia="Nunito" w:hAnsi="Nunito"/>
          <w:sz w:val="21"/>
          <w:szCs w:val="21"/>
          <w:highlight w:val="white"/>
          <w:rtl w:val="0"/>
        </w:rPr>
        <w:t xml:space="preserve">Styles a close icon. This is often used for alerts and modals. Often used together with the</w:t>
      </w:r>
      <w:r w:rsidDel="00000000" w:rsidR="00000000" w:rsidRPr="00000000">
        <w:rPr>
          <w:rFonts w:ascii="Nunito" w:cs="Nunito" w:eastAsia="Nunito" w:hAnsi="Nunito"/>
          <w:b w:val="1"/>
          <w:sz w:val="21"/>
          <w:szCs w:val="21"/>
          <w:highlight w:val="white"/>
          <w:rtl w:val="0"/>
        </w:rPr>
        <w:t xml:space="preserve"> &amp;times; </w:t>
      </w:r>
      <w:r w:rsidDel="00000000" w:rsidR="00000000" w:rsidRPr="00000000">
        <w:rPr>
          <w:rFonts w:ascii="Nunito" w:cs="Nunito" w:eastAsia="Nunito" w:hAnsi="Nunito"/>
          <w:sz w:val="21"/>
          <w:szCs w:val="21"/>
          <w:highlight w:val="white"/>
          <w:rtl w:val="0"/>
        </w:rPr>
        <w:t xml:space="preserve">symbol to create the actual icon (a better looking "x").</w:t>
      </w:r>
      <w:r w:rsidDel="00000000" w:rsidR="00000000" w:rsidRPr="00000000">
        <w:rPr>
          <w:rFonts w:ascii="Nunito" w:cs="Nunito" w:eastAsia="Nunito" w:hAnsi="Nunito"/>
          <w:b w:val="1"/>
          <w:sz w:val="21"/>
          <w:szCs w:val="21"/>
          <w:highlight w:val="white"/>
          <w:rtl w:val="0"/>
        </w:rPr>
        <w:t xml:space="preserve"> It floats right by default</w:t>
      </w:r>
    </w:p>
    <w:p w:rsidR="00000000" w:rsidDel="00000000" w:rsidP="00000000" w:rsidRDefault="00000000" w:rsidRPr="00000000" w14:paraId="00000083">
      <w:pPr>
        <w:rPr>
          <w:rFonts w:ascii="Nunito" w:cs="Nunito" w:eastAsia="Nunito" w:hAnsi="Nunito"/>
          <w:sz w:val="21"/>
          <w:szCs w:val="21"/>
          <w:highlight w:val="white"/>
        </w:rPr>
      </w:pPr>
      <w:r w:rsidDel="00000000" w:rsidR="00000000" w:rsidRPr="00000000">
        <w:rPr>
          <w:rtl w:val="0"/>
        </w:rPr>
      </w:r>
    </w:p>
    <w:p w:rsidR="00000000" w:rsidDel="00000000" w:rsidP="00000000" w:rsidRDefault="00000000" w:rsidRPr="00000000" w14:paraId="00000084">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2552700"/>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Nunito" w:cs="Nunito" w:eastAsia="Nunito" w:hAnsi="Nunito"/>
        </w:rPr>
      </w:pPr>
      <w:r w:rsidDel="00000000" w:rsidR="00000000" w:rsidRPr="00000000">
        <w:rPr>
          <w:rtl w:val="0"/>
        </w:rPr>
      </w:r>
    </w:p>
    <w:p w:rsidR="00000000" w:rsidDel="00000000" w:rsidP="00000000" w:rsidRDefault="00000000" w:rsidRPr="00000000" w14:paraId="00000086">
      <w:pPr>
        <w:rPr>
          <w:rFonts w:ascii="Nunito" w:cs="Nunito" w:eastAsia="Nunito" w:hAnsi="Nunito"/>
        </w:rPr>
      </w:pPr>
      <w:r w:rsidDel="00000000" w:rsidR="00000000" w:rsidRPr="00000000">
        <w:rPr>
          <w:rFonts w:ascii="Nunito" w:cs="Nunito" w:eastAsia="Nunito" w:hAnsi="Nunito"/>
          <w:rtl w:val="0"/>
        </w:rPr>
        <w:t xml:space="preserve">To ensure this close icon can actually close our modal, we add a </w:t>
      </w:r>
      <w:r w:rsidDel="00000000" w:rsidR="00000000" w:rsidRPr="00000000">
        <w:rPr>
          <w:rFonts w:ascii="Nunito" w:cs="Nunito" w:eastAsia="Nunito" w:hAnsi="Nunito"/>
          <w:b w:val="1"/>
          <w:color w:val="073763"/>
          <w:rtl w:val="0"/>
        </w:rPr>
        <w:t xml:space="preserve">data-dismiss=”modal”</w:t>
      </w:r>
      <w:r w:rsidDel="00000000" w:rsidR="00000000" w:rsidRPr="00000000">
        <w:rPr>
          <w:rFonts w:ascii="Nunito" w:cs="Nunito" w:eastAsia="Nunito" w:hAnsi="Nunito"/>
          <w:rtl w:val="0"/>
        </w:rPr>
        <w:t xml:space="preserve"> attribute to the button</w:t>
      </w:r>
    </w:p>
    <w:p w:rsidR="00000000" w:rsidDel="00000000" w:rsidP="00000000" w:rsidRDefault="00000000" w:rsidRPr="00000000" w14:paraId="00000087">
      <w:pPr>
        <w:rPr>
          <w:rFonts w:ascii="Nunito" w:cs="Nunito" w:eastAsia="Nunito" w:hAnsi="Nunito"/>
        </w:rPr>
      </w:pPr>
      <w:r w:rsidDel="00000000" w:rsidR="00000000" w:rsidRPr="00000000">
        <w:rPr>
          <w:rFonts w:ascii="Nunito" w:cs="Nunito" w:eastAsia="Nunito" w:hAnsi="Nunito"/>
          <w:rtl w:val="0"/>
        </w:rPr>
        <w:t xml:space="preserve">We haven’t linked it to our</w:t>
      </w:r>
      <w:r w:rsidDel="00000000" w:rsidR="00000000" w:rsidRPr="00000000">
        <w:rPr>
          <w:rFonts w:ascii="Nunito" w:cs="Nunito" w:eastAsia="Nunito" w:hAnsi="Nunito"/>
          <w:i w:val="1"/>
          <w:color w:val="073763"/>
          <w:rtl w:val="0"/>
        </w:rPr>
        <w:t xml:space="preserve"> </w:t>
      </w:r>
      <w:r w:rsidDel="00000000" w:rsidR="00000000" w:rsidRPr="00000000">
        <w:rPr>
          <w:rFonts w:ascii="Nunito" w:cs="Nunito" w:eastAsia="Nunito" w:hAnsi="Nunito"/>
          <w:b w:val="1"/>
          <w:i w:val="1"/>
          <w:color w:val="073763"/>
          <w:rtl w:val="0"/>
        </w:rPr>
        <w:t xml:space="preserve">‘What am I currently reading”</w:t>
      </w:r>
      <w:r w:rsidDel="00000000" w:rsidR="00000000" w:rsidRPr="00000000">
        <w:rPr>
          <w:rFonts w:ascii="Nunito" w:cs="Nunito" w:eastAsia="Nunito" w:hAnsi="Nunito"/>
          <w:i w:val="1"/>
          <w:color w:val="073763"/>
          <w:rtl w:val="0"/>
        </w:rPr>
        <w:t xml:space="preserve"> </w:t>
      </w:r>
      <w:r w:rsidDel="00000000" w:rsidR="00000000" w:rsidRPr="00000000">
        <w:rPr>
          <w:rFonts w:ascii="Nunito" w:cs="Nunito" w:eastAsia="Nunito" w:hAnsi="Nunito"/>
          <w:rtl w:val="0"/>
        </w:rPr>
        <w:t xml:space="preserve">button, but if we had, this would be the result.</w:t>
      </w:r>
    </w:p>
    <w:p w:rsidR="00000000" w:rsidDel="00000000" w:rsidP="00000000" w:rsidRDefault="00000000" w:rsidRPr="00000000" w14:paraId="00000088">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731200" cy="25654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Nunito" w:cs="Nunito" w:eastAsia="Nunito" w:hAnsi="Nunito"/>
        </w:rPr>
      </w:pPr>
      <w:r w:rsidDel="00000000" w:rsidR="00000000" w:rsidRPr="00000000">
        <w:rPr>
          <w:rtl w:val="0"/>
        </w:rPr>
      </w:r>
    </w:p>
    <w:p w:rsidR="00000000" w:rsidDel="00000000" w:rsidP="00000000" w:rsidRDefault="00000000" w:rsidRPr="00000000" w14:paraId="0000008A">
      <w:pPr>
        <w:rPr>
          <w:rFonts w:ascii="Nunito" w:cs="Nunito" w:eastAsia="Nunito" w:hAnsi="Nunito"/>
        </w:rPr>
      </w:pPr>
      <w:r w:rsidDel="00000000" w:rsidR="00000000" w:rsidRPr="00000000">
        <w:rPr>
          <w:rFonts w:ascii="Nunito" w:cs="Nunito" w:eastAsia="Nunito" w:hAnsi="Nunito"/>
          <w:b w:val="1"/>
          <w:color w:val="073763"/>
          <w:rtl w:val="0"/>
        </w:rPr>
        <w:t xml:space="preserve">The modal-body.</w:t>
      </w:r>
      <w:r w:rsidDel="00000000" w:rsidR="00000000" w:rsidRPr="00000000">
        <w:rPr>
          <w:rFonts w:ascii="Nunito" w:cs="Nunito" w:eastAsia="Nunito" w:hAnsi="Nunito"/>
          <w:rtl w:val="0"/>
        </w:rPr>
        <w:br w:type="textWrapping"/>
      </w:r>
    </w:p>
    <w:tbl>
      <w:tblPr>
        <w:tblStyle w:val="Table1"/>
        <w:tblW w:w="9025.511811023624"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331.1964323043694"/>
        <w:gridCol w:w="7694.315378719255"/>
        <w:tblGridChange w:id="0">
          <w:tblGrid>
            <w:gridCol w:w="1331.1964323043694"/>
            <w:gridCol w:w="7694.315378719255"/>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8B">
            <w:pPr>
              <w:spacing w:after="300" w:before="300" w:lineRule="auto"/>
              <w:rPr>
                <w:rFonts w:ascii="Verdana" w:cs="Verdana" w:eastAsia="Verdana" w:hAnsi="Verdana"/>
                <w:sz w:val="23"/>
                <w:szCs w:val="23"/>
              </w:rPr>
            </w:pPr>
            <w:r w:rsidDel="00000000" w:rsidR="00000000" w:rsidRPr="00000000">
              <w:rPr>
                <w:rFonts w:ascii="Courier New" w:cs="Courier New" w:eastAsia="Courier New" w:hAnsi="Courier New"/>
                <w:color w:val="e83e8c"/>
                <w:sz w:val="23"/>
                <w:szCs w:val="23"/>
                <w:rtl w:val="0"/>
              </w:rPr>
              <w:t xml:space="preserve">.modal-body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8C">
            <w:pPr>
              <w:spacing w:after="300" w:before="30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Defines the style for the body of the modal. Add any HTML markup here (p, img, etc)</w:t>
            </w:r>
          </w:p>
        </w:tc>
      </w:tr>
    </w:tbl>
    <w:p w:rsidR="00000000" w:rsidDel="00000000" w:rsidP="00000000" w:rsidRDefault="00000000" w:rsidRPr="00000000" w14:paraId="0000008D">
      <w:pPr>
        <w:rPr>
          <w:rFonts w:ascii="Nunito" w:cs="Nunito" w:eastAsia="Nunito" w:hAnsi="Nunito"/>
        </w:rPr>
      </w:pPr>
      <w:r w:rsidDel="00000000" w:rsidR="00000000" w:rsidRPr="00000000">
        <w:rPr>
          <w:rtl w:val="0"/>
        </w:rPr>
      </w:r>
    </w:p>
    <w:p w:rsidR="00000000" w:rsidDel="00000000" w:rsidP="00000000" w:rsidRDefault="00000000" w:rsidRPr="00000000" w14:paraId="0000008E">
      <w:pPr>
        <w:rPr>
          <w:rFonts w:ascii="Nunito" w:cs="Nunito" w:eastAsia="Nunito" w:hAnsi="Nunito"/>
        </w:rPr>
      </w:pPr>
      <w:r w:rsidDel="00000000" w:rsidR="00000000" w:rsidRPr="00000000">
        <w:rPr>
          <w:rFonts w:ascii="Nunito" w:cs="Nunito" w:eastAsia="Nunito" w:hAnsi="Nunito"/>
          <w:rtl w:val="0"/>
        </w:rPr>
        <w:t xml:space="preserve">The modal-body is used to display the main content that needs to be displayed on our modal.</w:t>
      </w:r>
    </w:p>
    <w:p w:rsidR="00000000" w:rsidDel="00000000" w:rsidP="00000000" w:rsidRDefault="00000000" w:rsidRPr="00000000" w14:paraId="0000008F">
      <w:pPr>
        <w:rPr>
          <w:rFonts w:ascii="Nunito" w:cs="Nunito" w:eastAsia="Nunito" w:hAnsi="Nunito"/>
        </w:rPr>
      </w:pPr>
      <w:r w:rsidDel="00000000" w:rsidR="00000000" w:rsidRPr="00000000">
        <w:rPr>
          <w:rtl w:val="0"/>
        </w:rPr>
      </w:r>
    </w:p>
    <w:p w:rsidR="00000000" w:rsidDel="00000000" w:rsidP="00000000" w:rsidRDefault="00000000" w:rsidRPr="00000000" w14:paraId="00000090">
      <w:pPr>
        <w:rPr>
          <w:rFonts w:ascii="Nunito" w:cs="Nunito" w:eastAsia="Nunito" w:hAnsi="Nunito"/>
        </w:rPr>
      </w:pPr>
      <w:r w:rsidDel="00000000" w:rsidR="00000000" w:rsidRPr="00000000">
        <w:rPr>
          <w:rFonts w:ascii="Nunito" w:cs="Nunito" w:eastAsia="Nunito" w:hAnsi="Nunito"/>
          <w:rtl w:val="0"/>
        </w:rPr>
        <w:t xml:space="preserve">The display is completely up to the user’s choice, we’ll see how we can display 2 contents, an image and some associated text, side by side.</w:t>
        <w:br w:type="textWrapping"/>
        <w:br w:type="textWrapping"/>
        <w:t xml:space="preserve">For this we will use the Bootstrap grids. </w:t>
        <w:br w:type="textWrapping"/>
        <w:t xml:space="preserve">We know, Bootstrap divides the available width of the screen in 12 equal columns. </w:t>
        <w:br w:type="textWrapping"/>
        <w:t xml:space="preserve">We will use 4 columns for the image and the remaining 8 for the text. </w:t>
      </w:r>
    </w:p>
    <w:p w:rsidR="00000000" w:rsidDel="00000000" w:rsidP="00000000" w:rsidRDefault="00000000" w:rsidRPr="00000000" w14:paraId="00000091">
      <w:pPr>
        <w:rPr>
          <w:rFonts w:ascii="Nunito" w:cs="Nunito" w:eastAsia="Nunito" w:hAnsi="Nunito"/>
        </w:rPr>
      </w:pPr>
      <w:r w:rsidDel="00000000" w:rsidR="00000000" w:rsidRPr="00000000">
        <w:rPr>
          <w:rtl w:val="0"/>
        </w:rPr>
      </w:r>
    </w:p>
    <w:p w:rsidR="00000000" w:rsidDel="00000000" w:rsidP="00000000" w:rsidRDefault="00000000" w:rsidRPr="00000000" w14:paraId="00000092">
      <w:pPr>
        <w:rPr>
          <w:rFonts w:ascii="Nunito" w:cs="Nunito" w:eastAsia="Nunito" w:hAnsi="Nunito"/>
        </w:rPr>
      </w:pPr>
      <w:r w:rsidDel="00000000" w:rsidR="00000000" w:rsidRPr="00000000">
        <w:rPr>
          <w:rFonts w:ascii="Nunito" w:cs="Nunito" w:eastAsia="Nunito" w:hAnsi="Nunito"/>
          <w:rtl w:val="0"/>
        </w:rPr>
        <w:t xml:space="preserve">So we create a </w:t>
      </w:r>
      <w:r w:rsidDel="00000000" w:rsidR="00000000" w:rsidRPr="00000000">
        <w:rPr>
          <w:rFonts w:ascii="Nunito" w:cs="Nunito" w:eastAsia="Nunito" w:hAnsi="Nunito"/>
          <w:b w:val="1"/>
          <w:color w:val="073763"/>
          <w:rtl w:val="0"/>
        </w:rPr>
        <w:t xml:space="preserve">container-fluid div</w:t>
      </w:r>
      <w:r w:rsidDel="00000000" w:rsidR="00000000" w:rsidRPr="00000000">
        <w:rPr>
          <w:rFonts w:ascii="Nunito" w:cs="Nunito" w:eastAsia="Nunito" w:hAnsi="Nunito"/>
          <w:rtl w:val="0"/>
        </w:rPr>
        <w:t xml:space="preserve"> which will utilise the entire space available.</w:t>
        <w:br w:type="textWrapping"/>
      </w:r>
    </w:p>
    <w:p w:rsidR="00000000" w:rsidDel="00000000" w:rsidP="00000000" w:rsidRDefault="00000000" w:rsidRPr="00000000" w14:paraId="00000093">
      <w:pPr>
        <w:rPr>
          <w:rFonts w:ascii="Nunito" w:cs="Nunito" w:eastAsia="Nunito" w:hAnsi="Nunito"/>
        </w:rPr>
      </w:pPr>
      <w:r w:rsidDel="00000000" w:rsidR="00000000" w:rsidRPr="00000000">
        <w:rPr>
          <w:rFonts w:ascii="Nunito" w:cs="Nunito" w:eastAsia="Nunito" w:hAnsi="Nunito"/>
          <w:rtl w:val="0"/>
        </w:rPr>
        <w:t xml:space="preserve">The </w:t>
      </w:r>
      <w:r w:rsidDel="00000000" w:rsidR="00000000" w:rsidRPr="00000000">
        <w:rPr>
          <w:rFonts w:ascii="Nunito" w:cs="Nunito" w:eastAsia="Nunito" w:hAnsi="Nunito"/>
          <w:b w:val="1"/>
          <w:color w:val="073763"/>
          <w:rtl w:val="0"/>
        </w:rPr>
        <w:t xml:space="preserve">&lt;div class=”row”&gt;  &lt;/div&gt;</w:t>
      </w:r>
      <w:r w:rsidDel="00000000" w:rsidR="00000000" w:rsidRPr="00000000">
        <w:rPr>
          <w:rFonts w:ascii="Nunito" w:cs="Nunito" w:eastAsia="Nunito" w:hAnsi="Nunito"/>
          <w:rtl w:val="0"/>
        </w:rPr>
        <w:t xml:space="preserve"> will create a row to hold our 12 columns.</w:t>
      </w:r>
    </w:p>
    <w:p w:rsidR="00000000" w:rsidDel="00000000" w:rsidP="00000000" w:rsidRDefault="00000000" w:rsidRPr="00000000" w14:paraId="00000094">
      <w:pPr>
        <w:rPr>
          <w:rFonts w:ascii="Nunito" w:cs="Nunito" w:eastAsia="Nunito" w:hAnsi="Nunito"/>
        </w:rPr>
      </w:pPr>
      <w:r w:rsidDel="00000000" w:rsidR="00000000" w:rsidRPr="00000000">
        <w:rPr>
          <w:rFonts w:ascii="Nunito" w:cs="Nunito" w:eastAsia="Nunito" w:hAnsi="Nunito"/>
          <w:b w:val="1"/>
          <w:color w:val="073763"/>
          <w:rtl w:val="0"/>
        </w:rPr>
        <w:t xml:space="preserve">&lt;div class=”col-sm-4”&gt; &lt;/div&gt;</w:t>
      </w:r>
      <w:r w:rsidDel="00000000" w:rsidR="00000000" w:rsidRPr="00000000">
        <w:rPr>
          <w:rFonts w:ascii="Nunito" w:cs="Nunito" w:eastAsia="Nunito" w:hAnsi="Nunito"/>
          <w:rtl w:val="0"/>
        </w:rPr>
        <w:t xml:space="preserve"> space will be our holder for the image.</w:t>
      </w:r>
    </w:p>
    <w:p w:rsidR="00000000" w:rsidDel="00000000" w:rsidP="00000000" w:rsidRDefault="00000000" w:rsidRPr="00000000" w14:paraId="00000095">
      <w:pPr>
        <w:rPr>
          <w:rFonts w:ascii="Nunito" w:cs="Nunito" w:eastAsia="Nunito" w:hAnsi="Nunito"/>
        </w:rPr>
      </w:pPr>
      <w:r w:rsidDel="00000000" w:rsidR="00000000" w:rsidRPr="00000000">
        <w:rPr>
          <w:rFonts w:ascii="Nunito" w:cs="Nunito" w:eastAsia="Nunito" w:hAnsi="Nunito"/>
          <w:b w:val="1"/>
          <w:color w:val="073763"/>
          <w:rtl w:val="0"/>
        </w:rPr>
        <w:t xml:space="preserve">&lt;div class=”col-sm-8”&gt;&lt;/div&gt; </w:t>
      </w:r>
      <w:r w:rsidDel="00000000" w:rsidR="00000000" w:rsidRPr="00000000">
        <w:rPr>
          <w:rFonts w:ascii="Nunito" w:cs="Nunito" w:eastAsia="Nunito" w:hAnsi="Nunito"/>
          <w:rtl w:val="0"/>
        </w:rPr>
        <w:t xml:space="preserve">will be the holder for text. And since both these are wrapped inside the</w:t>
      </w:r>
      <w:r w:rsidDel="00000000" w:rsidR="00000000" w:rsidRPr="00000000">
        <w:rPr>
          <w:rFonts w:ascii="Nunito" w:cs="Nunito" w:eastAsia="Nunito" w:hAnsi="Nunito"/>
          <w:b w:val="1"/>
          <w:color w:val="073763"/>
          <w:rtl w:val="0"/>
        </w:rPr>
        <w:t xml:space="preserve"> div class=”row”</w:t>
      </w:r>
      <w:r w:rsidDel="00000000" w:rsidR="00000000" w:rsidRPr="00000000">
        <w:rPr>
          <w:rFonts w:ascii="Nunito" w:cs="Nunito" w:eastAsia="Nunito" w:hAnsi="Nunito"/>
          <w:rtl w:val="0"/>
        </w:rPr>
        <w:t xml:space="preserve"> they will appear side by side. </w:t>
        <w:br w:type="textWrapping"/>
        <w:br w:type="textWrapping"/>
      </w:r>
      <w:r w:rsidDel="00000000" w:rsidR="00000000" w:rsidRPr="00000000">
        <w:rPr>
          <w:rFonts w:ascii="Nunito" w:cs="Nunito" w:eastAsia="Nunito" w:hAnsi="Nunito"/>
        </w:rPr>
        <w:drawing>
          <wp:inline distB="114300" distT="114300" distL="114300" distR="114300">
            <wp:extent cx="5731200" cy="19177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1917700"/>
                    </a:xfrm>
                    <a:prstGeom prst="rect"/>
                    <a:ln/>
                  </pic:spPr>
                </pic:pic>
              </a:graphicData>
            </a:graphic>
          </wp:inline>
        </w:drawing>
      </w:r>
      <w:r w:rsidDel="00000000" w:rsidR="00000000" w:rsidRPr="00000000">
        <w:rPr>
          <w:rFonts w:ascii="Nunito" w:cs="Nunito" w:eastAsia="Nunito" w:hAnsi="Nunito"/>
          <w:rtl w:val="0"/>
        </w:rPr>
        <w:t xml:space="preserve"> </w:t>
      </w:r>
    </w:p>
    <w:p w:rsidR="00000000" w:rsidDel="00000000" w:rsidP="00000000" w:rsidRDefault="00000000" w:rsidRPr="00000000" w14:paraId="00000096">
      <w:pPr>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97">
      <w:pPr>
        <w:rPr>
          <w:rFonts w:ascii="Nunito" w:cs="Nunito" w:eastAsia="Nunito" w:hAnsi="Nunito"/>
        </w:rPr>
      </w:pPr>
      <w:r w:rsidDel="00000000" w:rsidR="00000000" w:rsidRPr="00000000">
        <w:rPr>
          <w:rFonts w:ascii="Nunito" w:cs="Nunito" w:eastAsia="Nunito" w:hAnsi="Nunito"/>
          <w:rtl w:val="0"/>
        </w:rPr>
        <w:t xml:space="preserve">All we need to do is add the book image (downloaded and saved in the images folder) and the text.</w:t>
        <w:br w:type="textWrapping"/>
      </w:r>
      <w:r w:rsidDel="00000000" w:rsidR="00000000" w:rsidRPr="00000000">
        <w:rPr>
          <w:rFonts w:ascii="Nunito" w:cs="Nunito" w:eastAsia="Nunito" w:hAnsi="Nunito"/>
        </w:rPr>
        <w:drawing>
          <wp:inline distB="114300" distT="114300" distL="114300" distR="114300">
            <wp:extent cx="5731200" cy="1803400"/>
            <wp:effectExtent b="0" l="0" r="0" t="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Nunito" w:cs="Nunito" w:eastAsia="Nunito" w:hAnsi="Nunito"/>
        </w:rPr>
      </w:pPr>
      <w:r w:rsidDel="00000000" w:rsidR="00000000" w:rsidRPr="00000000">
        <w:rPr>
          <w:rtl w:val="0"/>
        </w:rPr>
      </w:r>
    </w:p>
    <w:p w:rsidR="00000000" w:rsidDel="00000000" w:rsidP="00000000" w:rsidRDefault="00000000" w:rsidRPr="00000000" w14:paraId="00000099">
      <w:pPr>
        <w:rPr>
          <w:rFonts w:ascii="Nunito" w:cs="Nunito" w:eastAsia="Nunito" w:hAnsi="Nunito"/>
        </w:rPr>
      </w:pPr>
      <w:r w:rsidDel="00000000" w:rsidR="00000000" w:rsidRPr="00000000">
        <w:rPr>
          <w:rFonts w:ascii="Nunito" w:cs="Nunito" w:eastAsia="Nunito" w:hAnsi="Nunito"/>
          <w:b w:val="1"/>
          <w:color w:val="073763"/>
          <w:rtl w:val="0"/>
        </w:rPr>
        <w:t xml:space="preserve">Output</w:t>
      </w:r>
      <w:r w:rsidDel="00000000" w:rsidR="00000000" w:rsidRPr="00000000">
        <w:rPr>
          <w:rFonts w:ascii="Nunito" w:cs="Nunito" w:eastAsia="Nunito" w:hAnsi="Nunito"/>
          <w:rtl w:val="0"/>
        </w:rPr>
        <w:br w:type="textWrapping"/>
      </w:r>
      <w:r w:rsidDel="00000000" w:rsidR="00000000" w:rsidRPr="00000000">
        <w:rPr>
          <w:rFonts w:ascii="Nunito" w:cs="Nunito" w:eastAsia="Nunito" w:hAnsi="Nunito"/>
        </w:rPr>
        <w:drawing>
          <wp:inline distB="114300" distT="114300" distL="114300" distR="114300">
            <wp:extent cx="5731200" cy="51181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Nunito" w:cs="Nunito" w:eastAsia="Nunito" w:hAnsi="Nunito"/>
        </w:rPr>
      </w:pPr>
      <w:r w:rsidDel="00000000" w:rsidR="00000000" w:rsidRPr="00000000">
        <w:rPr>
          <w:rtl w:val="0"/>
        </w:rPr>
      </w:r>
    </w:p>
    <w:p w:rsidR="00000000" w:rsidDel="00000000" w:rsidP="00000000" w:rsidRDefault="00000000" w:rsidRPr="00000000" w14:paraId="0000009B">
      <w:pPr>
        <w:rPr>
          <w:rFonts w:ascii="Nunito" w:cs="Nunito" w:eastAsia="Nunito" w:hAnsi="Nunito"/>
        </w:rPr>
      </w:pPr>
      <w:r w:rsidDel="00000000" w:rsidR="00000000" w:rsidRPr="00000000">
        <w:rPr>
          <w:rFonts w:ascii="Nunito" w:cs="Nunito" w:eastAsia="Nunito" w:hAnsi="Nunito"/>
          <w:b w:val="1"/>
          <w:color w:val="0b5394"/>
          <w:rtl w:val="0"/>
        </w:rPr>
        <w:t xml:space="preserve">The modal-footer.</w:t>
        <w:br w:type="textWrapping"/>
      </w:r>
      <w:r w:rsidDel="00000000" w:rsidR="00000000" w:rsidRPr="00000000">
        <w:rPr>
          <w:rFonts w:ascii="Nunito" w:cs="Nunito" w:eastAsia="Nunito" w:hAnsi="Nunito"/>
          <w:rtl w:val="0"/>
        </w:rPr>
        <w:t xml:space="preserve">Our Footer will have one button. And we will use the button element along with the bootstrap </w:t>
      </w:r>
      <w:r w:rsidDel="00000000" w:rsidR="00000000" w:rsidRPr="00000000">
        <w:rPr>
          <w:rFonts w:ascii="Nunito" w:cs="Nunito" w:eastAsia="Nunito" w:hAnsi="Nunito"/>
          <w:b w:val="1"/>
          <w:color w:val="0b5394"/>
          <w:rtl w:val="0"/>
        </w:rPr>
        <w:t xml:space="preserve">btn</w:t>
      </w:r>
      <w:r w:rsidDel="00000000" w:rsidR="00000000" w:rsidRPr="00000000">
        <w:rPr>
          <w:rFonts w:ascii="Nunito" w:cs="Nunito" w:eastAsia="Nunito" w:hAnsi="Nunito"/>
          <w:rtl w:val="0"/>
        </w:rPr>
        <w:t xml:space="preserve"> class to create it. Give it a colour of your choice, using</w:t>
      </w:r>
      <w:r w:rsidDel="00000000" w:rsidR="00000000" w:rsidRPr="00000000">
        <w:rPr>
          <w:rFonts w:ascii="Nunito" w:cs="Nunito" w:eastAsia="Nunito" w:hAnsi="Nunito"/>
          <w:b w:val="1"/>
          <w:color w:val="0b5394"/>
          <w:rtl w:val="0"/>
        </w:rPr>
        <w:t xml:space="preserve"> btn-primary</w:t>
      </w:r>
      <w:r w:rsidDel="00000000" w:rsidR="00000000" w:rsidRPr="00000000">
        <w:rPr>
          <w:rFonts w:ascii="Nunito" w:cs="Nunito" w:eastAsia="Nunito" w:hAnsi="Nunito"/>
          <w:rtl w:val="0"/>
        </w:rPr>
        <w:t xml:space="preserve"> or </w:t>
      </w:r>
      <w:r w:rsidDel="00000000" w:rsidR="00000000" w:rsidRPr="00000000">
        <w:rPr>
          <w:rFonts w:ascii="Nunito" w:cs="Nunito" w:eastAsia="Nunito" w:hAnsi="Nunito"/>
          <w:b w:val="1"/>
          <w:color w:val="0b5394"/>
          <w:rtl w:val="0"/>
        </w:rPr>
        <w:t xml:space="preserve">btn-success</w:t>
      </w:r>
      <w:r w:rsidDel="00000000" w:rsidR="00000000" w:rsidRPr="00000000">
        <w:rPr>
          <w:rFonts w:ascii="Nunito" w:cs="Nunito" w:eastAsia="Nunito" w:hAnsi="Nunito"/>
          <w:rtl w:val="0"/>
        </w:rPr>
        <w:t xml:space="preserve"> (or any other colour class of your choice.</w:t>
        <w:br w:type="textWrapping"/>
        <w:br w:type="textWrapping"/>
      </w:r>
      <w:r w:rsidDel="00000000" w:rsidR="00000000" w:rsidRPr="00000000">
        <w:rPr>
          <w:rFonts w:ascii="Nunito" w:cs="Nunito" w:eastAsia="Nunito" w:hAnsi="Nunito"/>
        </w:rPr>
        <w:drawing>
          <wp:inline distB="114300" distT="114300" distL="114300" distR="114300">
            <wp:extent cx="5731200" cy="11938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Nunito" w:cs="Nunito" w:eastAsia="Nunito" w:hAnsi="Nunito"/>
        </w:rPr>
      </w:pPr>
      <w:r w:rsidDel="00000000" w:rsidR="00000000" w:rsidRPr="00000000">
        <w:rPr>
          <w:rtl w:val="0"/>
        </w:rPr>
      </w:r>
    </w:p>
    <w:p w:rsidR="00000000" w:rsidDel="00000000" w:rsidP="00000000" w:rsidRDefault="00000000" w:rsidRPr="00000000" w14:paraId="0000009D">
      <w:pPr>
        <w:rPr>
          <w:rFonts w:ascii="Nunito" w:cs="Nunito" w:eastAsia="Nunito" w:hAnsi="Nunito"/>
        </w:rPr>
      </w:pPr>
      <w:r w:rsidDel="00000000" w:rsidR="00000000" w:rsidRPr="00000000">
        <w:rPr>
          <w:rFonts w:ascii="Nunito" w:cs="Nunito" w:eastAsia="Nunito" w:hAnsi="Nunito"/>
          <w:rtl w:val="0"/>
        </w:rPr>
        <w:t xml:space="preserve">Of course, just like the close icon in the header, this button should also disable the modal, achieved by adding the </w:t>
      </w:r>
      <w:r w:rsidDel="00000000" w:rsidR="00000000" w:rsidRPr="00000000">
        <w:rPr>
          <w:rFonts w:ascii="Nunito" w:cs="Nunito" w:eastAsia="Nunito" w:hAnsi="Nunito"/>
          <w:b w:val="1"/>
          <w:color w:val="073763"/>
          <w:rtl w:val="0"/>
        </w:rPr>
        <w:t xml:space="preserve">data-dismiss =”modal”</w:t>
      </w:r>
      <w:r w:rsidDel="00000000" w:rsidR="00000000" w:rsidRPr="00000000">
        <w:rPr>
          <w:rFonts w:ascii="Nunito" w:cs="Nunito" w:eastAsia="Nunito" w:hAnsi="Nunito"/>
          <w:rtl w:val="0"/>
        </w:rPr>
        <w:t xml:space="preserve"> attribute.</w:t>
      </w:r>
    </w:p>
    <w:p w:rsidR="00000000" w:rsidDel="00000000" w:rsidP="00000000" w:rsidRDefault="00000000" w:rsidRPr="00000000" w14:paraId="0000009E">
      <w:pPr>
        <w:rPr>
          <w:rFonts w:ascii="Nunito" w:cs="Nunito" w:eastAsia="Nunito" w:hAnsi="Nunito"/>
        </w:rPr>
      </w:pPr>
      <w:r w:rsidDel="00000000" w:rsidR="00000000" w:rsidRPr="00000000">
        <w:rPr>
          <w:rtl w:val="0"/>
        </w:rPr>
      </w:r>
    </w:p>
    <w:p w:rsidR="00000000" w:rsidDel="00000000" w:rsidP="00000000" w:rsidRDefault="00000000" w:rsidRPr="00000000" w14:paraId="0000009F">
      <w:pPr>
        <w:rPr>
          <w:rFonts w:ascii="Nunito" w:cs="Nunito" w:eastAsia="Nunito" w:hAnsi="Nunito"/>
          <w:b w:val="1"/>
          <w:color w:val="073763"/>
          <w:sz w:val="32"/>
          <w:szCs w:val="32"/>
        </w:rPr>
      </w:pPr>
      <w:r w:rsidDel="00000000" w:rsidR="00000000" w:rsidRPr="00000000">
        <w:rPr>
          <w:rFonts w:ascii="Nunito" w:cs="Nunito" w:eastAsia="Nunito" w:hAnsi="Nunito"/>
          <w:rtl w:val="0"/>
        </w:rPr>
        <w:t xml:space="preserve">Our </w:t>
      </w:r>
      <w:r w:rsidDel="00000000" w:rsidR="00000000" w:rsidRPr="00000000">
        <w:rPr>
          <w:rFonts w:ascii="Nunito" w:cs="Nunito" w:eastAsia="Nunito" w:hAnsi="Nunito"/>
          <w:rtl w:val="0"/>
        </w:rPr>
        <w:t xml:space="preserve">Modal</w:t>
      </w:r>
      <w:r w:rsidDel="00000000" w:rsidR="00000000" w:rsidRPr="00000000">
        <w:rPr>
          <w:rFonts w:ascii="Nunito" w:cs="Nunito" w:eastAsia="Nunito" w:hAnsi="Nunito"/>
          <w:rtl w:val="0"/>
        </w:rPr>
        <w:t xml:space="preserve"> is all ready.</w:t>
        <w:br w:type="textWrapping"/>
        <w:br w:type="textWrapping"/>
      </w:r>
      <w:r w:rsidDel="00000000" w:rsidR="00000000" w:rsidRPr="00000000">
        <w:rPr>
          <w:rFonts w:ascii="Nunito" w:cs="Nunito" w:eastAsia="Nunito" w:hAnsi="Nunito"/>
          <w:b w:val="1"/>
          <w:color w:val="073763"/>
          <w:sz w:val="32"/>
          <w:szCs w:val="32"/>
          <w:rtl w:val="0"/>
        </w:rPr>
        <w:t xml:space="preserve">II. Add the Modal to it’s trigger element</w:t>
      </w:r>
    </w:p>
    <w:p w:rsidR="00000000" w:rsidDel="00000000" w:rsidP="00000000" w:rsidRDefault="00000000" w:rsidRPr="00000000" w14:paraId="000000A0">
      <w:pPr>
        <w:rPr>
          <w:rFonts w:ascii="Nunito" w:cs="Nunito" w:eastAsia="Nunito" w:hAnsi="Nunito"/>
          <w:b w:val="1"/>
          <w:color w:val="073763"/>
          <w:sz w:val="32"/>
          <w:szCs w:val="32"/>
        </w:rPr>
      </w:pPr>
      <w:r w:rsidDel="00000000" w:rsidR="00000000" w:rsidRPr="00000000">
        <w:rPr>
          <w:rtl w:val="0"/>
        </w:rPr>
      </w:r>
    </w:p>
    <w:p w:rsidR="00000000" w:rsidDel="00000000" w:rsidP="00000000" w:rsidRDefault="00000000" w:rsidRPr="00000000" w14:paraId="000000A1">
      <w:pPr>
        <w:rPr>
          <w:rFonts w:ascii="Nunito" w:cs="Nunito" w:eastAsia="Nunito" w:hAnsi="Nunito"/>
          <w:i w:val="1"/>
          <w:color w:val="073763"/>
        </w:rPr>
      </w:pPr>
      <w:r w:rsidDel="00000000" w:rsidR="00000000" w:rsidRPr="00000000">
        <w:rPr>
          <w:rFonts w:ascii="Nunito" w:cs="Nunito" w:eastAsia="Nunito" w:hAnsi="Nunito"/>
          <w:rtl w:val="0"/>
        </w:rPr>
        <w:t xml:space="preserve">To link the element that will display our modal we’ll follow some simple steps. </w:t>
        <w:br w:type="textWrapping"/>
        <w:t xml:space="preserve">I will be adding it to our </w:t>
      </w:r>
      <w:r w:rsidDel="00000000" w:rsidR="00000000" w:rsidRPr="00000000">
        <w:rPr>
          <w:rFonts w:ascii="Nunito" w:cs="Nunito" w:eastAsia="Nunito" w:hAnsi="Nunito"/>
          <w:i w:val="1"/>
          <w:color w:val="073763"/>
          <w:rtl w:val="0"/>
        </w:rPr>
        <w:t xml:space="preserve"> </w:t>
      </w:r>
      <w:r w:rsidDel="00000000" w:rsidR="00000000" w:rsidRPr="00000000">
        <w:rPr>
          <w:rFonts w:ascii="Nunito" w:cs="Nunito" w:eastAsia="Nunito" w:hAnsi="Nunito"/>
          <w:b w:val="1"/>
          <w:i w:val="1"/>
          <w:color w:val="073763"/>
          <w:rtl w:val="0"/>
        </w:rPr>
        <w:t xml:space="preserve">‘What am I currently reading”</w:t>
      </w:r>
      <w:r w:rsidDel="00000000" w:rsidR="00000000" w:rsidRPr="00000000">
        <w:rPr>
          <w:rFonts w:ascii="Nunito" w:cs="Nunito" w:eastAsia="Nunito" w:hAnsi="Nunito"/>
          <w:i w:val="1"/>
          <w:color w:val="073763"/>
          <w:rtl w:val="0"/>
        </w:rPr>
        <w:t xml:space="preserve"> button.</w:t>
      </w:r>
    </w:p>
    <w:p w:rsidR="00000000" w:rsidDel="00000000" w:rsidP="00000000" w:rsidRDefault="00000000" w:rsidRPr="00000000" w14:paraId="000000A2">
      <w:pPr>
        <w:rPr>
          <w:rFonts w:ascii="Nunito" w:cs="Nunito" w:eastAsia="Nunito" w:hAnsi="Nunito"/>
          <w:i w:val="1"/>
          <w:color w:val="073763"/>
        </w:rPr>
      </w:pPr>
      <w:r w:rsidDel="00000000" w:rsidR="00000000" w:rsidRPr="00000000">
        <w:rPr>
          <w:rFonts w:ascii="Nunito" w:cs="Nunito" w:eastAsia="Nunito" w:hAnsi="Nunito"/>
          <w:i w:val="1"/>
          <w:color w:val="073763"/>
        </w:rPr>
        <w:drawing>
          <wp:inline distB="114300" distT="114300" distL="114300" distR="114300">
            <wp:extent cx="5731200" cy="647700"/>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Nunito" w:cs="Nunito" w:eastAsia="Nunito" w:hAnsi="Nunito"/>
        </w:rPr>
      </w:pPr>
      <w:r w:rsidDel="00000000" w:rsidR="00000000" w:rsidRPr="00000000">
        <w:rPr>
          <w:rFonts w:ascii="Nunito" w:cs="Nunito" w:eastAsia="Nunito" w:hAnsi="Nunito"/>
          <w:rtl w:val="0"/>
        </w:rPr>
        <w:t xml:space="preserve">We already have the anchor tag with the </w:t>
      </w:r>
      <w:r w:rsidDel="00000000" w:rsidR="00000000" w:rsidRPr="00000000">
        <w:rPr>
          <w:rFonts w:ascii="Nunito" w:cs="Nunito" w:eastAsia="Nunito" w:hAnsi="Nunito"/>
          <w:b w:val="1"/>
          <w:color w:val="073763"/>
          <w:rtl w:val="0"/>
        </w:rPr>
        <w:t xml:space="preserve">class=”btn”</w:t>
      </w:r>
      <w:r w:rsidDel="00000000" w:rsidR="00000000" w:rsidRPr="00000000">
        <w:rPr>
          <w:rFonts w:ascii="Nunito" w:cs="Nunito" w:eastAsia="Nunito" w:hAnsi="Nunito"/>
          <w:rtl w:val="0"/>
        </w:rPr>
        <w:t xml:space="preserve">. Adding the two attributes to the same will allow it to toggle our modal.</w:t>
      </w:r>
    </w:p>
    <w:p w:rsidR="00000000" w:rsidDel="00000000" w:rsidP="00000000" w:rsidRDefault="00000000" w:rsidRPr="00000000" w14:paraId="000000A4">
      <w:pPr>
        <w:rPr>
          <w:rFonts w:ascii="Nunito" w:cs="Nunito" w:eastAsia="Nunito" w:hAnsi="Nunito"/>
        </w:rPr>
      </w:pPr>
      <w:r w:rsidDel="00000000" w:rsidR="00000000" w:rsidRPr="00000000">
        <w:rPr>
          <w:rtl w:val="0"/>
        </w:rPr>
      </w:r>
    </w:p>
    <w:p w:rsidR="00000000" w:rsidDel="00000000" w:rsidP="00000000" w:rsidRDefault="00000000" w:rsidRPr="00000000" w14:paraId="000000A5">
      <w:pPr>
        <w:rPr>
          <w:rFonts w:ascii="Nunito" w:cs="Nunito" w:eastAsia="Nunito" w:hAnsi="Nunito"/>
        </w:rPr>
      </w:pPr>
      <w:r w:rsidDel="00000000" w:rsidR="00000000" w:rsidRPr="00000000">
        <w:rPr>
          <w:rFonts w:ascii="Nunito" w:cs="Nunito" w:eastAsia="Nunito" w:hAnsi="Nunito"/>
          <w:b w:val="1"/>
          <w:i w:val="1"/>
          <w:color w:val="073763"/>
          <w:rtl w:val="0"/>
        </w:rPr>
        <w:t xml:space="preserve">data-toggle=”modal”</w:t>
      </w:r>
      <w:r w:rsidDel="00000000" w:rsidR="00000000" w:rsidRPr="00000000">
        <w:rPr>
          <w:rtl w:val="0"/>
        </w:rPr>
      </w:r>
    </w:p>
    <w:p w:rsidR="00000000" w:rsidDel="00000000" w:rsidP="00000000" w:rsidRDefault="00000000" w:rsidRPr="00000000" w14:paraId="000000A6">
      <w:pPr>
        <w:rPr>
          <w:rFonts w:ascii="Nunito" w:cs="Nunito" w:eastAsia="Nunito" w:hAnsi="Nunito"/>
        </w:rPr>
      </w:pPr>
      <w:r w:rsidDel="00000000" w:rsidR="00000000" w:rsidRPr="00000000">
        <w:rPr>
          <w:rFonts w:ascii="Nunito" w:cs="Nunito" w:eastAsia="Nunito" w:hAnsi="Nunito"/>
          <w:rtl w:val="0"/>
        </w:rPr>
        <w:t xml:space="preserve">And the id of the modal it needs to open/close.</w:t>
        <w:br w:type="textWrapping"/>
      </w:r>
      <w:r w:rsidDel="00000000" w:rsidR="00000000" w:rsidRPr="00000000">
        <w:rPr>
          <w:rFonts w:ascii="Nunito" w:cs="Nunito" w:eastAsia="Nunito" w:hAnsi="Nunito"/>
          <w:b w:val="1"/>
          <w:i w:val="1"/>
          <w:color w:val="073763"/>
          <w:rtl w:val="0"/>
        </w:rPr>
        <w:t xml:space="preserve">data-target = “#myModal”</w:t>
      </w:r>
      <w:r w:rsidDel="00000000" w:rsidR="00000000" w:rsidRPr="00000000">
        <w:rPr>
          <w:rtl w:val="0"/>
        </w:rPr>
      </w:r>
    </w:p>
    <w:p w:rsidR="00000000" w:rsidDel="00000000" w:rsidP="00000000" w:rsidRDefault="00000000" w:rsidRPr="00000000" w14:paraId="000000A7">
      <w:pPr>
        <w:rPr>
          <w:rFonts w:ascii="Nunito" w:cs="Nunito" w:eastAsia="Nunito" w:hAnsi="Nunito"/>
        </w:rPr>
      </w:pPr>
      <w:r w:rsidDel="00000000" w:rsidR="00000000" w:rsidRPr="00000000">
        <w:rPr>
          <w:rtl w:val="0"/>
        </w:rPr>
      </w:r>
    </w:p>
    <w:p w:rsidR="00000000" w:rsidDel="00000000" w:rsidP="00000000" w:rsidRDefault="00000000" w:rsidRPr="00000000" w14:paraId="000000A8">
      <w:pPr>
        <w:rPr>
          <w:rFonts w:ascii="Nunito" w:cs="Nunito" w:eastAsia="Nunito" w:hAnsi="Nunito"/>
          <w:highlight w:val="yellow"/>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b w:val="1"/>
          <w:highlight w:val="yellow"/>
          <w:rtl w:val="0"/>
        </w:rPr>
        <w:t xml:space="preserve">Note:</w:t>
      </w:r>
      <w:r w:rsidDel="00000000" w:rsidR="00000000" w:rsidRPr="00000000">
        <w:rPr>
          <w:rFonts w:ascii="Nunito" w:cs="Nunito" w:eastAsia="Nunito" w:hAnsi="Nunito"/>
          <w:highlight w:val="yellow"/>
          <w:rtl w:val="0"/>
        </w:rPr>
        <w:t xml:space="preserve"> the id of the modal needs to be preceded with the ‘#’ in the data-target attribute</w:t>
      </w:r>
    </w:p>
    <w:p w:rsidR="00000000" w:rsidDel="00000000" w:rsidP="00000000" w:rsidRDefault="00000000" w:rsidRPr="00000000" w14:paraId="000000A9">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0AA">
      <w:pPr>
        <w:rPr>
          <w:rFonts w:ascii="Nunito" w:cs="Nunito" w:eastAsia="Nunito" w:hAnsi="Nunito"/>
          <w:highlight w:val="yellow"/>
        </w:rPr>
      </w:pPr>
      <w:r w:rsidDel="00000000" w:rsidR="00000000" w:rsidRPr="00000000">
        <w:rPr>
          <w:rFonts w:ascii="Nunito" w:cs="Nunito" w:eastAsia="Nunito" w:hAnsi="Nunito"/>
          <w:highlight w:val="yellow"/>
          <w:rtl w:val="0"/>
        </w:rPr>
        <w:t xml:space="preserve">Our modal is all ready. </w:t>
        <w:br w:type="textWrapping"/>
        <w:t xml:space="preserve">Added tip: to add a smooth fade effect to the modal when it appears, add class fade to the main wrapper div </w:t>
      </w:r>
    </w:p>
    <w:p w:rsidR="00000000" w:rsidDel="00000000" w:rsidP="00000000" w:rsidRDefault="00000000" w:rsidRPr="00000000" w14:paraId="000000AB">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0AC">
      <w:pPr>
        <w:rPr>
          <w:rFonts w:ascii="Nunito" w:cs="Nunito" w:eastAsia="Nunito" w:hAnsi="Nunito"/>
        </w:rPr>
      </w:pPr>
      <w:r w:rsidDel="00000000" w:rsidR="00000000" w:rsidRPr="00000000">
        <w:rPr>
          <w:rFonts w:ascii="Nunito" w:cs="Nunito" w:eastAsia="Nunito" w:hAnsi="Nunito"/>
          <w:rtl w:val="0"/>
        </w:rPr>
        <w:t xml:space="preserve">HW: Try creating more modals and applying them to other elements on your web page</w:t>
      </w:r>
      <w:r w:rsidDel="00000000" w:rsidR="00000000" w:rsidRPr="00000000">
        <w:rPr>
          <w:rtl w:val="0"/>
        </w:rPr>
      </w:r>
    </w:p>
    <w:p w:rsidR="00000000" w:rsidDel="00000000" w:rsidP="00000000" w:rsidRDefault="00000000" w:rsidRPr="00000000" w14:paraId="000000AD">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0AE">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0AF">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0B0">
      <w:pPr>
        <w:rPr>
          <w:rFonts w:ascii="Nunito" w:cs="Nunito" w:eastAsia="Nunito" w:hAnsi="Nunito"/>
          <w:highlight w:val="yellow"/>
        </w:rPr>
      </w:pPr>
      <w:r w:rsidDel="00000000" w:rsidR="00000000" w:rsidRPr="00000000">
        <w:rPr>
          <w:rtl w:val="0"/>
        </w:rPr>
      </w:r>
    </w:p>
    <w:p w:rsidR="00000000" w:rsidDel="00000000" w:rsidP="00000000" w:rsidRDefault="00000000" w:rsidRPr="00000000" w14:paraId="000000B1">
      <w:pPr>
        <w:rPr>
          <w:rFonts w:ascii="Nunito" w:cs="Nunito" w:eastAsia="Nunito" w:hAnsi="Nuni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8.jpg"/><Relationship Id="rId22" Type="http://schemas.openxmlformats.org/officeDocument/2006/relationships/image" Target="media/image6.png"/><Relationship Id="rId10" Type="http://schemas.openxmlformats.org/officeDocument/2006/relationships/image" Target="media/image12.gif"/><Relationship Id="rId21" Type="http://schemas.openxmlformats.org/officeDocument/2006/relationships/image" Target="media/image5.png"/><Relationship Id="rId13" Type="http://schemas.openxmlformats.org/officeDocument/2006/relationships/image" Target="media/image17.png"/><Relationship Id="rId24" Type="http://schemas.openxmlformats.org/officeDocument/2006/relationships/image" Target="media/image11.png"/><Relationship Id="rId12"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0.jp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