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Remote 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9C1E33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9C1E33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9C1E33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4bacc6 [3208]" strokecolor="#f2f2f2 [3041]" strokeweight="3pt">
            <v:fill rotate="t"/>
            <v:shadow on="t" type="perspective" color="#205867 [1608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9C1E33" w:rsidP="003C636B">
      <w:pPr>
        <w:tabs>
          <w:tab w:val="left" w:pos="2145"/>
        </w:tabs>
      </w:pPr>
      <w:r w:rsidRPr="009C1E33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9C1E33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9C1E33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9C1E33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6.75pt;margin-top:15.15pt;width:207pt;height:29.6pt;z-index:251640832" fillcolor="#f79646 [3209]" strokecolor="#f2f2f2 [3041]" strokeweight="3pt">
            <v:fill rotate="t"/>
            <v:shadow on="t" type="perspective" color="#974706 [1609]" opacity=".5" offset="1pt" offset2="-1pt"/>
            <v:textbox style="mso-next-textbox:#_x0000_s1037">
              <w:txbxContent>
                <w:p w:rsidR="003C636B" w:rsidRPr="006A21F8" w:rsidRDefault="006A21F8" w:rsidP="006A21F8">
                  <w:pPr>
                    <w:rPr>
                      <w:szCs w:val="24"/>
                    </w:rPr>
                  </w:pPr>
                  <w:r w:rsidRPr="006A21F8">
                    <w:rPr>
                      <w:szCs w:val="24"/>
                    </w:rPr>
                    <w:t>PREDICT DETECTION OF CARDIAC ARREST,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9C1E33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9bbb59 [3206]" strokecolor="#f2f2f2 [3041]" strokeweight="3pt">
            <v:fill rotate="t"/>
            <v:shadow on="t" type="perspective" color="#4e6128 [1606]" opacity=".5" offset="1pt" offset2="-1pt"/>
            <v:textbox>
              <w:txbxContent>
                <w:p w:rsidR="003C636B" w:rsidRPr="0001323B" w:rsidRDefault="002F55AB" w:rsidP="0001323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</w:t>
                  </w:r>
                  <w:r w:rsidR="00CE01FC">
                    <w:rPr>
                      <w:szCs w:val="24"/>
                    </w:rPr>
                    <w:t xml:space="preserve">  </w:t>
                  </w:r>
                  <w:r w:rsidR="0001323B" w:rsidRPr="0001323B">
                    <w:rPr>
                      <w:szCs w:val="24"/>
                    </w:rPr>
                    <w:t>VIEW YOUR PROFILE</w:t>
                  </w:r>
                </w:p>
              </w:txbxContent>
            </v:textbox>
          </v:rect>
        </w:pict>
      </w:r>
    </w:p>
    <w:p w:rsidR="003C636B" w:rsidRDefault="009C1E33" w:rsidP="003C636B">
      <w:pPr>
        <w:tabs>
          <w:tab w:val="left" w:pos="2145"/>
        </w:tabs>
      </w:pPr>
      <w:r w:rsidRPr="009C1E33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9C1E33" w:rsidP="003C636B">
      <w:pPr>
        <w:tabs>
          <w:tab w:val="left" w:pos="2145"/>
        </w:tabs>
      </w:pPr>
      <w:r w:rsidRPr="009C1E33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F843EB">
        <w:rPr>
          <w:color w:val="FF0000"/>
          <w:sz w:val="36"/>
          <w:szCs w:val="36"/>
        </w:rPr>
        <w:t>Service Provider</w:t>
      </w:r>
    </w:p>
    <w:p w:rsidR="004769DB" w:rsidRDefault="009C1E33" w:rsidP="004769DB">
      <w:pPr>
        <w:rPr>
          <w:rFonts w:ascii="Verdana" w:hAnsi="Verdana"/>
          <w:b/>
        </w:rPr>
      </w:pPr>
      <w:r w:rsidRPr="009C1E33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9C1E33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9C1E33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9C1E33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6A21F8" w:rsidRDefault="006A21F8" w:rsidP="006A21F8">
                  <w:r w:rsidRPr="006A21F8">
                    <w:t>Browse and Train &amp; Test Traffic Data Sets,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4pt;margin-top:6.85pt;width:.05pt;height:426.2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ED337F" w:rsidRDefault="00ED337F" w:rsidP="00ED337F">
                  <w:r w:rsidRPr="00ED337F">
                    <w:t>View Trained and Tested Accuracy in Bar Chart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C2DBB" w:rsidRDefault="003C2DBB" w:rsidP="003C2DBB">
                  <w:r w:rsidRPr="003C2DBB">
                    <w:t>View Trained and Tested Accuracy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margin-left:223.6pt;margin-top:20.05pt;width:.05pt;height:311.15pt;flip:y;z-index:251673600" o:connectortype="straight">
            <v:stroke endarrow="block"/>
          </v:shape>
        </w:pic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6A21F8" w:rsidRDefault="006A21F8" w:rsidP="006A21F8">
                  <w:r w:rsidRPr="006A21F8">
                    <w:t>View Prediction Of Cardiac Arrest Type,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6A21F8" w:rsidP="003C636B">
      <w:pPr>
        <w:tabs>
          <w:tab w:val="left" w:pos="2145"/>
        </w:tabs>
      </w:pPr>
      <w:r>
        <w:rPr>
          <w:noProof/>
        </w:rPr>
        <w:pict>
          <v:rect id="_x0000_s1109" style="position:absolute;margin-left:-20.25pt;margin-top:19.85pt;width:224.35pt;height:40.85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F42970" w:rsidRDefault="00F42970" w:rsidP="00F42970">
                  <w:r>
                    <w:t xml:space="preserve">           </w:t>
                  </w:r>
                  <w:r w:rsidR="006A21F8" w:rsidRPr="006A21F8">
                    <w:t>View Cardiac Arrest Type Prediction Ratio,</w:t>
                  </w:r>
                </w:p>
              </w:txbxContent>
            </v:textbox>
          </v:rect>
        </w:pict>
      </w:r>
      <w:r w:rsidR="009C1E33"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                                               </w:t>
      </w:r>
    </w:p>
    <w:p w:rsidR="003C636B" w:rsidRDefault="009C1E33" w:rsidP="003C636B">
      <w:pPr>
        <w:tabs>
          <w:tab w:val="left" w:pos="2145"/>
        </w:tabs>
        <w:rPr>
          <w:b/>
          <w:noProof/>
        </w:rPr>
      </w:pPr>
      <w:r w:rsidRPr="009C1E33">
        <w:rPr>
          <w:noProof/>
        </w:rPr>
        <w:pict>
          <v:shape id="_x0000_s1059" type="#_x0000_t32" style="position:absolute;margin-left:66.05pt;margin-top:15.85pt;width:0;height:16.6pt;z-index:251663360" o:connectortype="straight">
            <v:stroke endarrow="block"/>
          </v:shape>
        </w:pict>
      </w:r>
    </w:p>
    <w:p w:rsidR="00A90B38" w:rsidRDefault="009C1E33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35.25pt;margin-top:7pt;width:244.5pt;height:36.5pt;z-index:25166643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62">
              <w:txbxContent>
                <w:p w:rsidR="003C636B" w:rsidRPr="00F42970" w:rsidRDefault="00F42970" w:rsidP="00F42970">
                  <w:r>
                    <w:t xml:space="preserve">                </w:t>
                  </w:r>
                  <w:r w:rsidR="00A96007" w:rsidRPr="00A96007">
                    <w:t>Download Predicted Data Sets</w:t>
                  </w:r>
                </w:p>
              </w:txbxContent>
            </v:textbox>
          </v:rect>
        </w:pict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shape id="_x0000_s1120" type="#_x0000_t32" style="position:absolute;margin-left:66.05pt;margin-top:10.85pt;width:0;height:21.6pt;z-index:251715584" o:connectortype="straight">
            <v:stroke endarrow="block"/>
          </v:shape>
        </w:pict>
      </w:r>
    </w:p>
    <w:p w:rsidR="006C4EDE" w:rsidRDefault="009C1E33" w:rsidP="001F06E8">
      <w:pPr>
        <w:tabs>
          <w:tab w:val="left" w:pos="1650"/>
        </w:tabs>
      </w:pPr>
      <w:r>
        <w:rPr>
          <w:noProof/>
        </w:rPr>
        <w:pict>
          <v:rect id="_x0000_s1118" style="position:absolute;margin-left:-9pt;margin-top:7pt;width:179.25pt;height:39.75pt;z-index:2517135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6A21F8" w:rsidRDefault="006A21F8" w:rsidP="006A21F8">
                  <w:r w:rsidRPr="006A21F8">
                    <w:t>View Cardiac Arrest Type Predicted Ratio Results,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21" type="#_x0000_t32" style="position:absolute;margin-left:72.75pt;margin-top:42.4pt;width:.05pt;height:15.65pt;z-index:251716608" o:connectortype="straight">
            <v:stroke endarrow="block"/>
          </v:shape>
        </w:pict>
      </w:r>
      <w:r>
        <w:rPr>
          <w:noProof/>
        </w:rPr>
        <w:pict>
          <v:shape id="_x0000_s1068" type="#_x0000_t32" style="position:absolute;margin-left:179.25pt;margin-top:76.8pt;width:44.35pt;height:0;z-index:251672576" o:connectortype="straight"/>
        </w:pict>
      </w:r>
      <w:r>
        <w:rPr>
          <w:noProof/>
        </w:rPr>
        <w:pict>
          <v:shape id="_x0000_s1061" type="#_x0000_t32" style="position:absolute;margin-left:-55.4pt;margin-top:76.9pt;width:56.9pt;height:0;z-index:251665408" o:connectortype="straight"/>
        </w:pict>
      </w:r>
      <w:r w:rsidR="001F06E8">
        <w:tab/>
      </w:r>
    </w:p>
    <w:p w:rsidR="003C636B" w:rsidRDefault="009C1E33" w:rsidP="003C636B">
      <w:pPr>
        <w:tabs>
          <w:tab w:val="left" w:pos="2145"/>
        </w:tabs>
      </w:pPr>
      <w:r>
        <w:rPr>
          <w:noProof/>
        </w:rPr>
        <w:pict>
          <v:rect id="_x0000_s1119" style="position:absolute;margin-left:-14.25pt;margin-top:32.6pt;width:223.5pt;height:42.7pt;z-index:251714560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DC206E" w:rsidRDefault="00DC206E" w:rsidP="00EE3767">
                  <w:pPr>
                    <w:ind w:firstLine="720"/>
                  </w:pPr>
                  <w:r w:rsidRPr="00DC206E">
                    <w:t>View All Remote Users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5714" w:rsidRDefault="00D05714" w:rsidP="003D501C">
      <w:pPr>
        <w:spacing w:after="0" w:line="240" w:lineRule="auto"/>
      </w:pPr>
      <w:r>
        <w:separator/>
      </w:r>
    </w:p>
  </w:endnote>
  <w:endnote w:type="continuationSeparator" w:id="1">
    <w:p w:rsidR="00D05714" w:rsidRDefault="00D05714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5714" w:rsidRDefault="00D05714" w:rsidP="003D501C">
      <w:pPr>
        <w:spacing w:after="0" w:line="240" w:lineRule="auto"/>
      </w:pPr>
      <w:r>
        <w:separator/>
      </w:r>
    </w:p>
  </w:footnote>
  <w:footnote w:type="continuationSeparator" w:id="1">
    <w:p w:rsidR="00D05714" w:rsidRDefault="00D05714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05B21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E0204"/>
    <w:rsid w:val="000F00A8"/>
    <w:rsid w:val="000F2B12"/>
    <w:rsid w:val="00103968"/>
    <w:rsid w:val="001342F5"/>
    <w:rsid w:val="001368D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F06E8"/>
    <w:rsid w:val="001F3CDE"/>
    <w:rsid w:val="001F3D1C"/>
    <w:rsid w:val="001F5DE6"/>
    <w:rsid w:val="00200A36"/>
    <w:rsid w:val="00214051"/>
    <w:rsid w:val="00220FBD"/>
    <w:rsid w:val="0022329C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2241A"/>
    <w:rsid w:val="00325ED3"/>
    <w:rsid w:val="0032652E"/>
    <w:rsid w:val="00354593"/>
    <w:rsid w:val="003566DE"/>
    <w:rsid w:val="00380541"/>
    <w:rsid w:val="00381405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3146F"/>
    <w:rsid w:val="00456295"/>
    <w:rsid w:val="004572AE"/>
    <w:rsid w:val="00457C80"/>
    <w:rsid w:val="004657EA"/>
    <w:rsid w:val="004660E2"/>
    <w:rsid w:val="004769DB"/>
    <w:rsid w:val="004828A7"/>
    <w:rsid w:val="00484024"/>
    <w:rsid w:val="00494576"/>
    <w:rsid w:val="00494929"/>
    <w:rsid w:val="00494E5B"/>
    <w:rsid w:val="004A64F6"/>
    <w:rsid w:val="004C2D29"/>
    <w:rsid w:val="004D1F54"/>
    <w:rsid w:val="004D3DEF"/>
    <w:rsid w:val="004E126A"/>
    <w:rsid w:val="004E296A"/>
    <w:rsid w:val="004E4BED"/>
    <w:rsid w:val="004F3C90"/>
    <w:rsid w:val="004F62A5"/>
    <w:rsid w:val="00502080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716C3"/>
    <w:rsid w:val="00681CAE"/>
    <w:rsid w:val="00694EF5"/>
    <w:rsid w:val="006A21F8"/>
    <w:rsid w:val="006A64BC"/>
    <w:rsid w:val="006C4EDE"/>
    <w:rsid w:val="006C6930"/>
    <w:rsid w:val="006D20BF"/>
    <w:rsid w:val="006E7F4E"/>
    <w:rsid w:val="006F093B"/>
    <w:rsid w:val="00702885"/>
    <w:rsid w:val="007233BC"/>
    <w:rsid w:val="0072437C"/>
    <w:rsid w:val="00724405"/>
    <w:rsid w:val="00731511"/>
    <w:rsid w:val="007378E6"/>
    <w:rsid w:val="00742064"/>
    <w:rsid w:val="00747B65"/>
    <w:rsid w:val="0075744E"/>
    <w:rsid w:val="0076487F"/>
    <w:rsid w:val="007712DC"/>
    <w:rsid w:val="00783775"/>
    <w:rsid w:val="0078748D"/>
    <w:rsid w:val="007A6F95"/>
    <w:rsid w:val="007B2CBC"/>
    <w:rsid w:val="007B7F7F"/>
    <w:rsid w:val="007C0C50"/>
    <w:rsid w:val="007C2BC0"/>
    <w:rsid w:val="007C556F"/>
    <w:rsid w:val="007C766B"/>
    <w:rsid w:val="007D0E53"/>
    <w:rsid w:val="007D2201"/>
    <w:rsid w:val="007E1A5C"/>
    <w:rsid w:val="007F305E"/>
    <w:rsid w:val="007F6C1C"/>
    <w:rsid w:val="00813CDE"/>
    <w:rsid w:val="008416B2"/>
    <w:rsid w:val="00854DA8"/>
    <w:rsid w:val="00880985"/>
    <w:rsid w:val="008B2B1F"/>
    <w:rsid w:val="008B394B"/>
    <w:rsid w:val="008B4045"/>
    <w:rsid w:val="008D40D2"/>
    <w:rsid w:val="008E6592"/>
    <w:rsid w:val="008E6FF3"/>
    <w:rsid w:val="008F52B9"/>
    <w:rsid w:val="00925830"/>
    <w:rsid w:val="00932A98"/>
    <w:rsid w:val="00936AA7"/>
    <w:rsid w:val="00936CC6"/>
    <w:rsid w:val="009470A9"/>
    <w:rsid w:val="009A488C"/>
    <w:rsid w:val="009B1C06"/>
    <w:rsid w:val="009C0C80"/>
    <w:rsid w:val="009C1E33"/>
    <w:rsid w:val="009D602B"/>
    <w:rsid w:val="009E44DB"/>
    <w:rsid w:val="00A224BA"/>
    <w:rsid w:val="00A256F9"/>
    <w:rsid w:val="00A33A5C"/>
    <w:rsid w:val="00A33EA5"/>
    <w:rsid w:val="00A354AE"/>
    <w:rsid w:val="00A56A6E"/>
    <w:rsid w:val="00A80688"/>
    <w:rsid w:val="00A90B38"/>
    <w:rsid w:val="00A96007"/>
    <w:rsid w:val="00AA7AC7"/>
    <w:rsid w:val="00AB25F7"/>
    <w:rsid w:val="00AB3C83"/>
    <w:rsid w:val="00AE01EB"/>
    <w:rsid w:val="00AE3E52"/>
    <w:rsid w:val="00AE6CC5"/>
    <w:rsid w:val="00B0133B"/>
    <w:rsid w:val="00B17D1C"/>
    <w:rsid w:val="00B458F6"/>
    <w:rsid w:val="00B479C9"/>
    <w:rsid w:val="00B525F3"/>
    <w:rsid w:val="00B53C70"/>
    <w:rsid w:val="00B65F89"/>
    <w:rsid w:val="00B818CB"/>
    <w:rsid w:val="00BA227C"/>
    <w:rsid w:val="00BB647D"/>
    <w:rsid w:val="00BB746C"/>
    <w:rsid w:val="00BC0D82"/>
    <w:rsid w:val="00BC7F1D"/>
    <w:rsid w:val="00BC7F8F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40A8A"/>
    <w:rsid w:val="00C447DA"/>
    <w:rsid w:val="00C67086"/>
    <w:rsid w:val="00C719CD"/>
    <w:rsid w:val="00C76350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05714"/>
    <w:rsid w:val="00D25453"/>
    <w:rsid w:val="00D414E1"/>
    <w:rsid w:val="00D41B53"/>
    <w:rsid w:val="00D4798C"/>
    <w:rsid w:val="00D675FF"/>
    <w:rsid w:val="00D83B13"/>
    <w:rsid w:val="00D864E3"/>
    <w:rsid w:val="00D948EB"/>
    <w:rsid w:val="00DC206E"/>
    <w:rsid w:val="00DE0241"/>
    <w:rsid w:val="00E06A5D"/>
    <w:rsid w:val="00E150C5"/>
    <w:rsid w:val="00E167E6"/>
    <w:rsid w:val="00E30459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2970"/>
    <w:rsid w:val="00F46D77"/>
    <w:rsid w:val="00F4705D"/>
    <w:rsid w:val="00F55CFA"/>
    <w:rsid w:val="00F62AA6"/>
    <w:rsid w:val="00F755DB"/>
    <w:rsid w:val="00F843EB"/>
    <w:rsid w:val="00F85B6C"/>
    <w:rsid w:val="00F87DE2"/>
    <w:rsid w:val="00F944B2"/>
    <w:rsid w:val="00F94E39"/>
    <w:rsid w:val="00FA2935"/>
    <w:rsid w:val="00FB4B28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032"/>
        <o:r id="V:Rule37" type="connector" idref="#_x0000_s1115"/>
        <o:r id="V:Rule38" type="connector" idref="#_x0000_s1033"/>
        <o:r id="V:Rule39" type="connector" idref="#_x0000_s1108"/>
        <o:r id="V:Rule40" type="connector" idref="#_x0000_s1061"/>
        <o:r id="V:Rule41" type="connector" idref="#_x0000_s1079"/>
        <o:r id="V:Rule42" type="connector" idref="#_x0000_s1064"/>
        <o:r id="V:Rule43" type="connector" idref="#_x0000_s1038"/>
        <o:r id="V:Rule44" type="connector" idref="#_x0000_s1044"/>
        <o:r id="V:Rule45" type="connector" idref="#_x0000_s1068"/>
        <o:r id="V:Rule46" type="connector" idref="#_x0000_s1105"/>
        <o:r id="V:Rule47" type="connector" idref="#_x0000_s1050"/>
        <o:r id="V:Rule48" type="connector" idref="#_x0000_s1027"/>
        <o:r id="V:Rule49" type="connector" idref="#_x0000_s1069"/>
        <o:r id="V:Rule50" type="connector" idref="#_x0000_s1065"/>
        <o:r id="V:Rule51" type="connector" idref="#_x0000_s1031"/>
        <o:r id="V:Rule52" type="connector" idref="#_x0000_s1121"/>
        <o:r id="V:Rule53" type="connector" idref="#_x0000_s1056"/>
        <o:r id="V:Rule54" type="connector" idref="#_x0000_s1034"/>
        <o:r id="V:Rule55" type="connector" idref="#_x0000_s1051"/>
        <o:r id="V:Rule56" type="connector" idref="#_x0000_s1046"/>
        <o:r id="V:Rule57" type="connector" idref="#_x0000_s1039"/>
        <o:r id="V:Rule58" type="connector" idref="#_x0000_s1057"/>
        <o:r id="V:Rule59" type="connector" idref="#_x0000_s1077"/>
        <o:r id="V:Rule60" type="connector" idref="#_x0000_s1066"/>
        <o:r id="V:Rule61" type="connector" idref="#_x0000_s1106"/>
        <o:r id="V:Rule62" type="connector" idref="#_x0000_s1029"/>
        <o:r id="V:Rule63" type="connector" idref="#_x0000_s1049"/>
        <o:r id="V:Rule64" type="connector" idref="#_x0000_s1074"/>
        <o:r id="V:Rule65" type="connector" idref="#_x0000_s1048"/>
        <o:r id="V:Rule66" type="connector" idref="#_x0000_s1075"/>
        <o:r id="V:Rule67" type="connector" idref="#_x0000_s1059"/>
        <o:r id="V:Rule68" type="connector" idref="#_x0000_s1054"/>
        <o:r id="V:Rule69" type="connector" idref="#_x0000_s1120"/>
        <o:r id="V:Rule70" type="connector" idref="#_x0000_s111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248</cp:revision>
  <dcterms:created xsi:type="dcterms:W3CDTF">2015-08-04T07:16:00Z</dcterms:created>
  <dcterms:modified xsi:type="dcterms:W3CDTF">2023-11-14T10:43:00Z</dcterms:modified>
</cp:coreProperties>
</file>