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392EAF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92EAF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CE1E94" w:rsidRDefault="00CE1E94" w:rsidP="00CE1E94">
                  <w:pPr>
                    <w:rPr>
                      <w:szCs w:val="24"/>
                    </w:rPr>
                  </w:pPr>
                  <w:r w:rsidRPr="00CE1E94">
                    <w:rPr>
                      <w:szCs w:val="24"/>
                    </w:rPr>
                    <w:t>Browse and Train &amp; Test Traffic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392EAF" w:rsidP="00E85CEB">
      <w:pPr>
        <w:rPr>
          <w:rFonts w:ascii="Times New Roman" w:hAnsi="Times New Roman" w:cs="Times New Roman"/>
          <w:u w:val="single"/>
        </w:rPr>
      </w:pPr>
      <w:r w:rsidRPr="00392EAF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392EAF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392EAF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392EAF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392EAF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392EAF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CE1E94" w:rsidP="00E85CEB">
      <w:r>
        <w:rPr>
          <w:noProof/>
        </w:rPr>
        <w:pict>
          <v:shape id="_x0000_s1118" type="#_x0000_t32" style="position:absolute;margin-left:283.5pt;margin-top:11.4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392EAF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CE1E94" w:rsidRDefault="00CE1E94" w:rsidP="00CE1E94">
                  <w:r w:rsidRPr="00CE1E94">
                    <w:t xml:space="preserve">PREDICT DETECTION OF CARDIAC </w:t>
                  </w:r>
                  <w:r w:rsidRPr="00CE1E94">
                    <w:t>ARREST,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</w:p>
    <w:p w:rsidR="00E85CEB" w:rsidRDefault="00392EAF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392EAF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CE1E94" w:rsidRDefault="00CE1E94" w:rsidP="00CE1E94">
                  <w:r w:rsidRPr="00CE1E94">
                    <w:t xml:space="preserve">View Prediction </w:t>
                  </w:r>
                  <w:proofErr w:type="gramStart"/>
                  <w:r w:rsidRPr="00CE1E94">
                    <w:t>Of</w:t>
                  </w:r>
                  <w:proofErr w:type="gramEnd"/>
                  <w:r w:rsidRPr="00CE1E94">
                    <w:t xml:space="preserve"> Cardiac Arrest Type,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392EAF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392EAF" w:rsidP="00E85CEB">
      <w:r>
        <w:rPr>
          <w:noProof/>
        </w:rPr>
        <w:pict>
          <v:oval id="_x0000_s1065" style="position:absolute;margin-left:123pt;margin-top:6.4pt;width:273.75pt;height:45.5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CE1E94" w:rsidRDefault="00CE1E94" w:rsidP="00CE1E94">
                  <w:r w:rsidRPr="00CE1E94">
                    <w:t>View Cardiac Arrest Type Prediction Ratio,</w:t>
                  </w:r>
                </w:p>
              </w:txbxContent>
            </v:textbox>
          </v:oval>
        </w:pict>
      </w:r>
    </w:p>
    <w:p w:rsidR="00E85CEB" w:rsidRDefault="00392EAF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392EAF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392EAF" w:rsidP="00E85CEB">
      <w:pPr>
        <w:rPr>
          <w:rFonts w:ascii="Verdana" w:hAnsi="Verdana"/>
          <w:b/>
        </w:rPr>
      </w:pPr>
      <w:r w:rsidRPr="00392EAF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392EAF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CE1E94" w:rsidP="004D7CD8">
                  <w:pPr>
                    <w:rPr>
                      <w:szCs w:val="24"/>
                    </w:rPr>
                  </w:pPr>
                  <w:r w:rsidRPr="00CE1E94">
                    <w:rPr>
                      <w:szCs w:val="24"/>
                    </w:rPr>
                    <w:t>View Cardiac Arrest Type Predicted Ratio Results</w:t>
                  </w:r>
                  <w:proofErr w:type="gramStart"/>
                  <w:r w:rsidRPr="00CE1E94">
                    <w:rPr>
                      <w:szCs w:val="24"/>
                    </w:rPr>
                    <w:t>,</w:t>
                  </w:r>
                  <w:r w:rsidR="00AB313A">
                    <w:rPr>
                      <w:szCs w:val="24"/>
                    </w:rPr>
                    <w:t>,</w:t>
                  </w:r>
                  <w:proofErr w:type="gramEnd"/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92EAF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1E94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1AEC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2023-11-14T10:45:00Z</dcterms:modified>
</cp:coreProperties>
</file>