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CB" w:rsidRDefault="000067CB" w:rsidP="000067CB">
      <w:pPr>
        <w:spacing w:line="480" w:lineRule="auto"/>
        <w:jc w:val="center"/>
      </w:pPr>
    </w:p>
    <w:p w:rsidR="000067CB" w:rsidRDefault="000067CB" w:rsidP="000067CB">
      <w:pPr>
        <w:spacing w:line="480" w:lineRule="auto"/>
        <w:jc w:val="both"/>
      </w:pPr>
      <w:r>
        <w:t xml:space="preserve">Creating a reference architecture for deploying a custom </w:t>
      </w:r>
      <w:proofErr w:type="spellStart"/>
      <w:r>
        <w:t>WooCommerce</w:t>
      </w:r>
      <w:proofErr w:type="spellEnd"/>
      <w:r>
        <w:t>-based product on</w:t>
      </w:r>
      <w:r>
        <w:t xml:space="preserve"> AWS using </w:t>
      </w:r>
      <w:proofErr w:type="spellStart"/>
      <w:r>
        <w:t>TypeScript</w:t>
      </w:r>
      <w:proofErr w:type="spellEnd"/>
      <w:r>
        <w:t xml:space="preserve"> CDK for </w:t>
      </w:r>
      <w:r>
        <w:t>three-tier application with container technology and AWS Pipeline involves several co</w:t>
      </w:r>
      <w:r>
        <w:t>mponents. Below is a high-</w:t>
      </w:r>
      <w:proofErr w:type="spellStart"/>
      <w:r>
        <w:t>level</w:t>
      </w:r>
      <w:r>
        <w:t>architecture</w:t>
      </w:r>
      <w:proofErr w:type="spellEnd"/>
      <w:r>
        <w:t xml:space="preserve"> diagram and guide the deployment process.</w:t>
      </w:r>
    </w:p>
    <w:p w:rsidR="00B91283" w:rsidRDefault="000067CB" w:rsidP="000067CB">
      <w:pPr>
        <w:spacing w:line="480" w:lineRule="auto"/>
        <w:jc w:val="center"/>
      </w:pPr>
      <w:r w:rsidRPr="000067CB">
        <w:drawing>
          <wp:inline distT="0" distB="0" distL="0" distR="0" wp14:anchorId="01EDFDD7" wp14:editId="4272FFE6">
            <wp:extent cx="5895976" cy="3532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872" cy="35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CB" w:rsidRPr="000067CB" w:rsidRDefault="000067CB" w:rsidP="000067CB">
      <w:pPr>
        <w:spacing w:line="480" w:lineRule="auto"/>
        <w:rPr>
          <w:b/>
        </w:rPr>
      </w:pPr>
      <w:r w:rsidRPr="000067CB">
        <w:rPr>
          <w:b/>
        </w:rPr>
        <w:t>Architecture Components:</w:t>
      </w:r>
    </w:p>
    <w:p w:rsidR="000067CB" w:rsidRPr="000067CB" w:rsidRDefault="000067CB" w:rsidP="000067CB">
      <w:pPr>
        <w:spacing w:line="480" w:lineRule="auto"/>
        <w:rPr>
          <w:b/>
        </w:rPr>
      </w:pPr>
      <w:r>
        <w:rPr>
          <w:b/>
        </w:rPr>
        <w:t>Load Balancer:</w:t>
      </w:r>
    </w:p>
    <w:p w:rsidR="000067CB" w:rsidRDefault="000067CB" w:rsidP="000067CB">
      <w:pPr>
        <w:spacing w:line="480" w:lineRule="auto"/>
      </w:pPr>
      <w:r>
        <w:t>Distributes incoming traffic across multiple instances of Web Servers for high availability and scalability.</w:t>
      </w:r>
    </w:p>
    <w:p w:rsidR="000067CB" w:rsidRPr="000067CB" w:rsidRDefault="000067CB" w:rsidP="000067CB">
      <w:pPr>
        <w:spacing w:line="480" w:lineRule="auto"/>
        <w:rPr>
          <w:b/>
        </w:rPr>
      </w:pPr>
      <w:r w:rsidRPr="000067CB">
        <w:rPr>
          <w:b/>
        </w:rPr>
        <w:t>Web Server:</w:t>
      </w:r>
    </w:p>
    <w:p w:rsidR="000067CB" w:rsidRDefault="000067CB" w:rsidP="000067CB">
      <w:pPr>
        <w:spacing w:line="480" w:lineRule="auto"/>
      </w:pPr>
      <w:r>
        <w:t>Hos</w:t>
      </w:r>
      <w:r>
        <w:t xml:space="preserve">ts the </w:t>
      </w:r>
      <w:proofErr w:type="spellStart"/>
      <w:r>
        <w:t>WooCommerce</w:t>
      </w:r>
      <w:proofErr w:type="spellEnd"/>
      <w:r>
        <w:t xml:space="preserve"> application. </w:t>
      </w:r>
      <w:r>
        <w:t xml:space="preserve">Can be deployed using EC2 instances, ECS (Elastic Container Service), or </w:t>
      </w:r>
      <w:proofErr w:type="spellStart"/>
      <w:r>
        <w:t>Fargate</w:t>
      </w:r>
      <w:proofErr w:type="spellEnd"/>
      <w:r>
        <w:t xml:space="preserve"> depending on your requirements and preferences.</w:t>
      </w:r>
    </w:p>
    <w:p w:rsidR="000067CB" w:rsidRDefault="000067CB" w:rsidP="000067CB">
      <w:pPr>
        <w:spacing w:line="480" w:lineRule="auto"/>
      </w:pPr>
      <w:r>
        <w:t>Configured to serve static content, handle HTTP requests, an</w:t>
      </w:r>
      <w:r>
        <w:t>d interact with the App Server.</w:t>
      </w:r>
    </w:p>
    <w:p w:rsidR="000067CB" w:rsidRDefault="000067CB" w:rsidP="000067CB">
      <w:pPr>
        <w:spacing w:line="480" w:lineRule="auto"/>
      </w:pPr>
      <w:r>
        <w:rPr>
          <w:b/>
        </w:rPr>
        <w:t>App Server:</w:t>
      </w:r>
    </w:p>
    <w:p w:rsidR="000067CB" w:rsidRDefault="000067CB" w:rsidP="000067CB">
      <w:pPr>
        <w:spacing w:line="480" w:lineRule="auto"/>
      </w:pPr>
      <w:r>
        <w:t xml:space="preserve">Executes the business </w:t>
      </w:r>
      <w:r>
        <w:t xml:space="preserve">logic of the </w:t>
      </w:r>
      <w:proofErr w:type="spellStart"/>
      <w:r>
        <w:t>application.</w:t>
      </w:r>
      <w:r>
        <w:t>Deployed</w:t>
      </w:r>
      <w:proofErr w:type="spellEnd"/>
      <w:r>
        <w:t xml:space="preserve"> using ECS or </w:t>
      </w:r>
      <w:proofErr w:type="spellStart"/>
      <w:r>
        <w:t>Fargate</w:t>
      </w:r>
      <w:proofErr w:type="spellEnd"/>
      <w:r>
        <w:t xml:space="preserve"> for containerized execution.</w:t>
      </w:r>
    </w:p>
    <w:p w:rsidR="000067CB" w:rsidRDefault="000067CB" w:rsidP="000067CB">
      <w:pPr>
        <w:spacing w:line="480" w:lineRule="auto"/>
      </w:pPr>
      <w:r>
        <w:t>Communicates with the Database Server to fetch/store data and processes dynamic requests from the Web Server.</w:t>
      </w:r>
    </w:p>
    <w:p w:rsidR="000067CB" w:rsidRDefault="000067CB" w:rsidP="000067CB">
      <w:pPr>
        <w:spacing w:line="480" w:lineRule="auto"/>
      </w:pPr>
    </w:p>
    <w:p w:rsidR="000067CB" w:rsidRDefault="000067CB" w:rsidP="000067CB">
      <w:pPr>
        <w:spacing w:line="480" w:lineRule="auto"/>
      </w:pPr>
    </w:p>
    <w:p w:rsidR="000067CB" w:rsidRPr="000067CB" w:rsidRDefault="000067CB" w:rsidP="000067CB">
      <w:pPr>
        <w:spacing w:line="480" w:lineRule="auto"/>
        <w:rPr>
          <w:b/>
        </w:rPr>
      </w:pPr>
      <w:r>
        <w:rPr>
          <w:b/>
        </w:rPr>
        <w:t>Database Server:</w:t>
      </w:r>
    </w:p>
    <w:p w:rsidR="000067CB" w:rsidRDefault="000067CB" w:rsidP="000067CB">
      <w:pPr>
        <w:spacing w:line="480" w:lineRule="auto"/>
      </w:pPr>
      <w:r>
        <w:t>Stores product information, user data, and other application-related data.</w:t>
      </w:r>
    </w:p>
    <w:p w:rsidR="000067CB" w:rsidRDefault="000067CB" w:rsidP="000067CB">
      <w:pPr>
        <w:spacing w:line="480" w:lineRule="auto"/>
      </w:pPr>
      <w:r>
        <w:t>Utilizes RDS (Relational Database Service) or Aurora for managed database services.</w:t>
      </w:r>
    </w:p>
    <w:p w:rsidR="000067CB" w:rsidRDefault="000067CB" w:rsidP="000067CB">
      <w:pPr>
        <w:spacing w:line="480" w:lineRule="auto"/>
      </w:pPr>
      <w:r>
        <w:t>Provides reliability, scalability, and security for data storage.</w:t>
      </w:r>
    </w:p>
    <w:p w:rsidR="000067CB" w:rsidRPr="000067CB" w:rsidRDefault="000067CB" w:rsidP="000067CB">
      <w:pPr>
        <w:spacing w:line="480" w:lineRule="auto"/>
        <w:rPr>
          <w:b/>
        </w:rPr>
      </w:pPr>
      <w:r w:rsidRPr="000067CB">
        <w:rPr>
          <w:b/>
        </w:rPr>
        <w:t>Deployment Workflow:</w:t>
      </w:r>
    </w:p>
    <w:p w:rsidR="000067CB" w:rsidRPr="000067CB" w:rsidRDefault="000067CB" w:rsidP="000067CB">
      <w:pPr>
        <w:spacing w:line="480" w:lineRule="auto"/>
      </w:pPr>
      <w:r w:rsidRPr="000067CB">
        <w:rPr>
          <w:b/>
        </w:rPr>
        <w:t>Infrastructure Provisioning:</w:t>
      </w:r>
    </w:p>
    <w:p w:rsidR="000067CB" w:rsidRPr="000067CB" w:rsidRDefault="000067CB" w:rsidP="000067CB">
      <w:pPr>
        <w:spacing w:line="480" w:lineRule="auto"/>
      </w:pPr>
      <w:r w:rsidRPr="000067CB">
        <w:t xml:space="preserve">Define infrastructure components using </w:t>
      </w:r>
      <w:proofErr w:type="spellStart"/>
      <w:r w:rsidRPr="000067CB">
        <w:t>TypeScript</w:t>
      </w:r>
      <w:proofErr w:type="spellEnd"/>
      <w:r w:rsidRPr="000067CB">
        <w:t xml:space="preserve"> CDK.</w:t>
      </w:r>
    </w:p>
    <w:p w:rsidR="000067CB" w:rsidRDefault="000067CB" w:rsidP="000067CB">
      <w:pPr>
        <w:spacing w:line="480" w:lineRule="auto"/>
      </w:pPr>
      <w:r>
        <w:t>Instantiate Load Balancer, Web Server, App Server, and Database Server using CDK constructs.</w:t>
      </w:r>
    </w:p>
    <w:p w:rsidR="000067CB" w:rsidRDefault="000067CB" w:rsidP="000067CB">
      <w:pPr>
        <w:spacing w:line="480" w:lineRule="auto"/>
      </w:pPr>
      <w:r>
        <w:t>Define networking configurations, security groups, and IAM roles as necessary.</w:t>
      </w:r>
    </w:p>
    <w:p w:rsidR="000067CB" w:rsidRPr="000067CB" w:rsidRDefault="000067CB" w:rsidP="000067CB">
      <w:pPr>
        <w:spacing w:line="480" w:lineRule="auto"/>
        <w:rPr>
          <w:b/>
        </w:rPr>
      </w:pPr>
      <w:r w:rsidRPr="000067CB">
        <w:rPr>
          <w:b/>
        </w:rPr>
        <w:t>Containerization:</w:t>
      </w:r>
    </w:p>
    <w:p w:rsidR="000067CB" w:rsidRDefault="000067CB" w:rsidP="000067CB">
      <w:pPr>
        <w:spacing w:line="480" w:lineRule="auto"/>
      </w:pPr>
      <w:proofErr w:type="spellStart"/>
      <w:r>
        <w:t>Dockerize</w:t>
      </w:r>
      <w:proofErr w:type="spellEnd"/>
      <w:r>
        <w:t xml:space="preserve"> the Web Server and App Server components of the application.</w:t>
      </w:r>
    </w:p>
    <w:p w:rsidR="000067CB" w:rsidRDefault="000067CB" w:rsidP="000067CB">
      <w:pPr>
        <w:spacing w:line="480" w:lineRule="auto"/>
      </w:pPr>
      <w:r>
        <w:t xml:space="preserve">Write </w:t>
      </w:r>
      <w:proofErr w:type="spellStart"/>
      <w:r>
        <w:t>Dockerfiles</w:t>
      </w:r>
      <w:proofErr w:type="spellEnd"/>
      <w:r>
        <w:t xml:space="preserve"> to encapsulate application dependencies and configurations.</w:t>
      </w:r>
    </w:p>
    <w:p w:rsidR="000067CB" w:rsidRDefault="000067CB" w:rsidP="000067CB">
      <w:pPr>
        <w:spacing w:line="480" w:lineRule="auto"/>
      </w:pPr>
      <w:r>
        <w:t>Continuous Integration</w:t>
      </w:r>
      <w:r>
        <w:t>/Continuous Deployment (CI/CD):</w:t>
      </w:r>
    </w:p>
    <w:p w:rsidR="000067CB" w:rsidRDefault="000067CB" w:rsidP="000067CB">
      <w:pPr>
        <w:spacing w:line="480" w:lineRule="auto"/>
      </w:pPr>
      <w:r>
        <w:t xml:space="preserve">Set up AWS </w:t>
      </w:r>
      <w:proofErr w:type="spellStart"/>
      <w:r>
        <w:t>CodePipeline</w:t>
      </w:r>
      <w:proofErr w:type="spellEnd"/>
      <w:r>
        <w:t xml:space="preserve"> for automating the build, test, and deployment process.</w:t>
      </w:r>
    </w:p>
    <w:p w:rsidR="000067CB" w:rsidRDefault="000067CB" w:rsidP="000067CB">
      <w:pPr>
        <w:spacing w:line="480" w:lineRule="auto"/>
      </w:pPr>
      <w:r>
        <w:t xml:space="preserve">Configure </w:t>
      </w:r>
      <w:proofErr w:type="spellStart"/>
      <w:r>
        <w:t>CodePipeline</w:t>
      </w:r>
      <w:proofErr w:type="spellEnd"/>
      <w:r>
        <w:t xml:space="preserve"> stages for source code integration, containerization, and deployment to AWS infrastructure.</w:t>
      </w:r>
    </w:p>
    <w:p w:rsidR="000067CB" w:rsidRPr="000067CB" w:rsidRDefault="000067CB" w:rsidP="000067CB">
      <w:pPr>
        <w:spacing w:line="480" w:lineRule="auto"/>
        <w:rPr>
          <w:b/>
        </w:rPr>
      </w:pPr>
      <w:r>
        <w:rPr>
          <w:b/>
        </w:rPr>
        <w:t>Deployment Strategy:</w:t>
      </w:r>
    </w:p>
    <w:p w:rsidR="000067CB" w:rsidRDefault="000067CB" w:rsidP="000067CB">
      <w:pPr>
        <w:spacing w:line="480" w:lineRule="auto"/>
      </w:pPr>
      <w:r>
        <w:t>Use blue-green deployment or rolling deployment strategy for updating application versions.</w:t>
      </w:r>
    </w:p>
    <w:p w:rsidR="000067CB" w:rsidRDefault="000067CB" w:rsidP="000067CB">
      <w:pPr>
        <w:spacing w:line="480" w:lineRule="auto"/>
      </w:pPr>
      <w:r>
        <w:t>Ensure zero-downtime deployment by gradually shifting traffic from the old version to the new version.</w:t>
      </w:r>
    </w:p>
    <w:p w:rsidR="000067CB" w:rsidRDefault="000067CB" w:rsidP="000067CB">
      <w:pPr>
        <w:spacing w:line="480" w:lineRule="auto"/>
      </w:pPr>
    </w:p>
    <w:p w:rsidR="000067CB" w:rsidRDefault="000067CB" w:rsidP="000067CB">
      <w:pPr>
        <w:spacing w:line="480" w:lineRule="auto"/>
      </w:pPr>
    </w:p>
    <w:p w:rsidR="000067CB" w:rsidRPr="000067CB" w:rsidRDefault="000067CB" w:rsidP="000067CB">
      <w:pPr>
        <w:spacing w:line="480" w:lineRule="auto"/>
        <w:rPr>
          <w:b/>
        </w:rPr>
      </w:pPr>
      <w:r w:rsidRPr="000067CB">
        <w:rPr>
          <w:b/>
        </w:rPr>
        <w:t>Monitoring and Logging:</w:t>
      </w:r>
    </w:p>
    <w:p w:rsidR="000067CB" w:rsidRDefault="000067CB" w:rsidP="000067CB">
      <w:pPr>
        <w:spacing w:line="480" w:lineRule="auto"/>
      </w:pPr>
      <w:r>
        <w:t xml:space="preserve">Implement Amazon </w:t>
      </w:r>
      <w:proofErr w:type="spellStart"/>
      <w:r>
        <w:t>CloudWatch</w:t>
      </w:r>
      <w:proofErr w:type="spellEnd"/>
      <w:r>
        <w:t xml:space="preserve"> for monitoring application performance, resource utilization, and log management.</w:t>
      </w:r>
    </w:p>
    <w:p w:rsidR="000067CB" w:rsidRDefault="000067CB" w:rsidP="000067CB">
      <w:pPr>
        <w:spacing w:line="480" w:lineRule="auto"/>
      </w:pPr>
      <w:r>
        <w:t>Set up alarms and notifications to respond to performance issues or system failures proactively.</w:t>
      </w:r>
    </w:p>
    <w:p w:rsidR="000067CB" w:rsidRPr="000067CB" w:rsidRDefault="000067CB" w:rsidP="000067CB">
      <w:pPr>
        <w:spacing w:line="480" w:lineRule="auto"/>
        <w:rPr>
          <w:b/>
        </w:rPr>
      </w:pPr>
      <w:r>
        <w:rPr>
          <w:b/>
        </w:rPr>
        <w:t>Security Considerations:</w:t>
      </w:r>
      <w:bookmarkStart w:id="0" w:name="_GoBack"/>
      <w:bookmarkEnd w:id="0"/>
    </w:p>
    <w:p w:rsidR="000067CB" w:rsidRDefault="000067CB" w:rsidP="000067CB">
      <w:pPr>
        <w:spacing w:line="480" w:lineRule="auto"/>
      </w:pPr>
      <w:r>
        <w:t>Implement network security best practices such as VPC (Virtual Private Cloud) configuration, security groups, and NACLs (Network Access Control Lists).</w:t>
      </w:r>
    </w:p>
    <w:p w:rsidR="000067CB" w:rsidRDefault="000067CB" w:rsidP="000067CB">
      <w:pPr>
        <w:spacing w:line="480" w:lineRule="auto"/>
      </w:pPr>
      <w:r>
        <w:t>Enable encryption at rest and in transit for data stored in the Database Server.</w:t>
      </w:r>
    </w:p>
    <w:p w:rsidR="000067CB" w:rsidRDefault="000067CB" w:rsidP="000067CB">
      <w:pPr>
        <w:spacing w:line="480" w:lineRule="auto"/>
      </w:pPr>
      <w:r>
        <w:t>Implement IAM policies to control access to AWS resources and services.</w:t>
      </w:r>
    </w:p>
    <w:p w:rsidR="000067CB" w:rsidRDefault="000067CB" w:rsidP="000067CB">
      <w:pPr>
        <w:spacing w:line="480" w:lineRule="auto"/>
      </w:pPr>
      <w:r>
        <w:t xml:space="preserve">                                      </w:t>
      </w:r>
    </w:p>
    <w:sectPr w:rsidR="000067CB" w:rsidSect="0000215B">
      <w:pgSz w:w="12240" w:h="15840"/>
      <w:pgMar w:top="0" w:right="340" w:bottom="940" w:left="520" w:header="0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CB"/>
    <w:rsid w:val="0000215B"/>
    <w:rsid w:val="000067CB"/>
    <w:rsid w:val="00166534"/>
    <w:rsid w:val="003E750D"/>
    <w:rsid w:val="00570D02"/>
    <w:rsid w:val="005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3E732-0E85-4087-9583-FCC488D3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2024-04-09T14:00:00Z</dcterms:created>
  <dcterms:modified xsi:type="dcterms:W3CDTF">2024-04-09T14:04:00Z</dcterms:modified>
</cp:coreProperties>
</file>