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EA4D7" w14:textId="0D2D4EE2" w:rsidR="005F283E" w:rsidRPr="005F283E" w:rsidRDefault="005F283E" w:rsidP="005F283E">
      <w:r w:rsidRPr="005F283E">
        <w:t>Pymaceuticals is a new pharmaceutical company that specializes in anti-cancer medications. Recently, it began screening for potential treatments for squamous cell carcinoma (SCC), a commonly occurring form of skin cancer.</w:t>
      </w:r>
    </w:p>
    <w:p w14:paraId="4396B2FB" w14:textId="77777777" w:rsidR="005F283E" w:rsidRPr="005F283E" w:rsidRDefault="005F283E" w:rsidP="005F283E">
      <w:pPr>
        <w:numPr>
          <w:ilvl w:val="0"/>
          <w:numId w:val="1"/>
        </w:numPr>
      </w:pPr>
      <w:r w:rsidRPr="005F283E">
        <w:t>This analysis is based on the complete data from their most recent animal study.</w:t>
      </w:r>
    </w:p>
    <w:p w14:paraId="075D3016" w14:textId="77777777" w:rsidR="005F283E" w:rsidRPr="005F283E" w:rsidRDefault="005F283E" w:rsidP="005F283E">
      <w:pPr>
        <w:numPr>
          <w:ilvl w:val="0"/>
          <w:numId w:val="1"/>
        </w:numPr>
      </w:pPr>
      <w:r w:rsidRPr="005F283E">
        <w:t>In this study, 249 mice who were identified with SCC tumors received treatment with a range of drug regimens.</w:t>
      </w:r>
    </w:p>
    <w:p w14:paraId="1D0A7ADC" w14:textId="77777777" w:rsidR="005F283E" w:rsidRPr="005F283E" w:rsidRDefault="005F283E" w:rsidP="005F283E">
      <w:pPr>
        <w:numPr>
          <w:ilvl w:val="0"/>
          <w:numId w:val="1"/>
        </w:numPr>
      </w:pPr>
      <w:r w:rsidRPr="005F283E">
        <w:t>Over the course of 45 days, tumor development was observed and measured.</w:t>
      </w:r>
    </w:p>
    <w:p w14:paraId="36180C9C" w14:textId="77777777" w:rsidR="005F283E" w:rsidRPr="005F283E" w:rsidRDefault="005F283E" w:rsidP="005F283E">
      <w:pPr>
        <w:numPr>
          <w:ilvl w:val="0"/>
          <w:numId w:val="1"/>
        </w:numPr>
      </w:pPr>
      <w:r w:rsidRPr="005F283E">
        <w:t xml:space="preserve">The purpose of this study was to compare the performance of Pymaceuticals’ drug of interest, </w:t>
      </w:r>
      <w:proofErr w:type="spellStart"/>
      <w:r w:rsidRPr="005F283E">
        <w:t>Capomulin</w:t>
      </w:r>
      <w:proofErr w:type="spellEnd"/>
      <w:r w:rsidRPr="005F283E">
        <w:t>, against the other treatment regimens.</w:t>
      </w:r>
    </w:p>
    <w:p w14:paraId="53A88979" w14:textId="77777777" w:rsidR="005F283E" w:rsidRPr="005F283E" w:rsidRDefault="005F283E" w:rsidP="005F283E">
      <w:pPr>
        <w:numPr>
          <w:ilvl w:val="0"/>
          <w:numId w:val="1"/>
        </w:numPr>
      </w:pPr>
      <w:r w:rsidRPr="005F283E">
        <w:t>The task of this python project is to generate all of the tables and figures needed for the technical report of the clinical study. Final analysis, deductions and conclusions can be found at the end of this notebook.</w:t>
      </w:r>
    </w:p>
    <w:p w14:paraId="03AEC7C5" w14:textId="77777777" w:rsidR="005F283E" w:rsidRPr="005F283E" w:rsidRDefault="005F283E" w:rsidP="005F283E">
      <w:pPr>
        <w:rPr>
          <w:b/>
          <w:bCs/>
        </w:rPr>
      </w:pPr>
      <w:r w:rsidRPr="005F283E">
        <w:rPr>
          <w:b/>
          <w:bCs/>
        </w:rPr>
        <w:t>Project Outline &amp; Steps</w:t>
      </w:r>
    </w:p>
    <w:p w14:paraId="633277C1" w14:textId="77777777" w:rsidR="005F283E" w:rsidRPr="005F283E" w:rsidRDefault="005F283E" w:rsidP="005F283E">
      <w:pPr>
        <w:numPr>
          <w:ilvl w:val="0"/>
          <w:numId w:val="2"/>
        </w:numPr>
      </w:pPr>
      <w:r w:rsidRPr="005F283E">
        <w:t>Prepare the data.</w:t>
      </w:r>
    </w:p>
    <w:p w14:paraId="222900E1" w14:textId="77777777" w:rsidR="005F283E" w:rsidRPr="005F283E" w:rsidRDefault="005F283E" w:rsidP="005F283E">
      <w:pPr>
        <w:numPr>
          <w:ilvl w:val="0"/>
          <w:numId w:val="2"/>
        </w:numPr>
      </w:pPr>
      <w:r w:rsidRPr="005F283E">
        <w:t>Generate summary statistics.</w:t>
      </w:r>
    </w:p>
    <w:p w14:paraId="1A138272" w14:textId="77777777" w:rsidR="005F283E" w:rsidRPr="005F283E" w:rsidRDefault="005F283E" w:rsidP="005F283E">
      <w:pPr>
        <w:numPr>
          <w:ilvl w:val="0"/>
          <w:numId w:val="2"/>
        </w:numPr>
      </w:pPr>
      <w:r w:rsidRPr="005F283E">
        <w:t>Create bar charts and pie charts.</w:t>
      </w:r>
    </w:p>
    <w:p w14:paraId="7980068F" w14:textId="77777777" w:rsidR="005F283E" w:rsidRPr="005F283E" w:rsidRDefault="005F283E" w:rsidP="005F283E">
      <w:pPr>
        <w:numPr>
          <w:ilvl w:val="0"/>
          <w:numId w:val="2"/>
        </w:numPr>
      </w:pPr>
      <w:r w:rsidRPr="005F283E">
        <w:t>Calculate quartiles, find outliers, and create a box plot.</w:t>
      </w:r>
    </w:p>
    <w:p w14:paraId="3F88902A" w14:textId="77777777" w:rsidR="005F283E" w:rsidRPr="005F283E" w:rsidRDefault="005F283E" w:rsidP="005F283E">
      <w:pPr>
        <w:numPr>
          <w:ilvl w:val="0"/>
          <w:numId w:val="2"/>
        </w:numPr>
      </w:pPr>
      <w:r w:rsidRPr="005F283E">
        <w:t>Create a line plot and a scatter plot.</w:t>
      </w:r>
    </w:p>
    <w:p w14:paraId="750F6A9B" w14:textId="77777777" w:rsidR="005F283E" w:rsidRPr="005F283E" w:rsidRDefault="005F283E" w:rsidP="005F283E">
      <w:pPr>
        <w:numPr>
          <w:ilvl w:val="0"/>
          <w:numId w:val="2"/>
        </w:numPr>
      </w:pPr>
      <w:r w:rsidRPr="005F283E">
        <w:t>Calculate correlation and regression.</w:t>
      </w:r>
    </w:p>
    <w:p w14:paraId="6B79A3DB" w14:textId="77777777" w:rsidR="005F283E" w:rsidRPr="005F283E" w:rsidRDefault="005F283E" w:rsidP="005F283E">
      <w:pPr>
        <w:rPr>
          <w:b/>
          <w:bCs/>
        </w:rPr>
      </w:pPr>
      <w:r w:rsidRPr="005F283E">
        <w:rPr>
          <w:b/>
          <w:bCs/>
        </w:rPr>
        <w:t>Prepare the Data</w:t>
      </w:r>
    </w:p>
    <w:p w14:paraId="349009F6" w14:textId="77777777" w:rsidR="005F283E" w:rsidRPr="005F283E" w:rsidRDefault="005F283E" w:rsidP="005F283E">
      <w:r w:rsidRPr="005F283E">
        <w:t>This sub-section:</w:t>
      </w:r>
    </w:p>
    <w:p w14:paraId="14DAF085" w14:textId="77777777" w:rsidR="005F283E" w:rsidRPr="005F283E" w:rsidRDefault="005F283E" w:rsidP="005F283E">
      <w:pPr>
        <w:numPr>
          <w:ilvl w:val="0"/>
          <w:numId w:val="3"/>
        </w:numPr>
      </w:pPr>
      <w:r w:rsidRPr="005F283E">
        <w:t>Runs the provided package dependency and data imports, and then merges the "</w:t>
      </w:r>
      <w:proofErr w:type="spellStart"/>
      <w:r w:rsidRPr="005F283E">
        <w:t>mouse_metadata</w:t>
      </w:r>
      <w:proofErr w:type="spellEnd"/>
      <w:r w:rsidRPr="005F283E">
        <w:t>" and "</w:t>
      </w:r>
      <w:proofErr w:type="spellStart"/>
      <w:r w:rsidRPr="005F283E">
        <w:t>study_results</w:t>
      </w:r>
      <w:proofErr w:type="spellEnd"/>
      <w:r w:rsidRPr="005F283E">
        <w:t xml:space="preserve">" </w:t>
      </w:r>
      <w:proofErr w:type="spellStart"/>
      <w:r w:rsidRPr="005F283E">
        <w:t>DataFrames</w:t>
      </w:r>
      <w:proofErr w:type="spellEnd"/>
      <w:r w:rsidRPr="005F283E">
        <w:t xml:space="preserve"> into a single </w:t>
      </w:r>
      <w:proofErr w:type="spellStart"/>
      <w:r w:rsidRPr="005F283E">
        <w:t>DataFrame</w:t>
      </w:r>
      <w:proofErr w:type="spellEnd"/>
      <w:r w:rsidRPr="005F283E">
        <w:t>.</w:t>
      </w:r>
    </w:p>
    <w:p w14:paraId="2E49E31A" w14:textId="77777777" w:rsidR="005F283E" w:rsidRPr="005F283E" w:rsidRDefault="005F283E" w:rsidP="005F283E">
      <w:pPr>
        <w:numPr>
          <w:ilvl w:val="0"/>
          <w:numId w:val="3"/>
        </w:numPr>
      </w:pPr>
      <w:r w:rsidRPr="005F283E">
        <w:t>Displays the number of unique mice IDs in the data, and then checks for any mouse ID with duplicate time points.</w:t>
      </w:r>
    </w:p>
    <w:p w14:paraId="639A2C8B" w14:textId="77777777" w:rsidR="005F283E" w:rsidRPr="005F283E" w:rsidRDefault="005F283E" w:rsidP="005F283E">
      <w:pPr>
        <w:numPr>
          <w:ilvl w:val="0"/>
          <w:numId w:val="3"/>
        </w:numPr>
      </w:pPr>
      <w:r w:rsidRPr="005F283E">
        <w:t xml:space="preserve">Displays the data associated with that mouse ID, and then creates a new </w:t>
      </w:r>
      <w:proofErr w:type="spellStart"/>
      <w:r w:rsidRPr="005F283E">
        <w:t>DataFrame</w:t>
      </w:r>
      <w:proofErr w:type="spellEnd"/>
      <w:r w:rsidRPr="005F283E">
        <w:t xml:space="preserve"> where this data is removed.</w:t>
      </w:r>
    </w:p>
    <w:p w14:paraId="2CABB101" w14:textId="77777777" w:rsidR="005F283E" w:rsidRPr="005F283E" w:rsidRDefault="005F283E" w:rsidP="005F283E">
      <w:pPr>
        <w:numPr>
          <w:ilvl w:val="0"/>
          <w:numId w:val="3"/>
        </w:numPr>
      </w:pPr>
      <w:r w:rsidRPr="005F283E">
        <w:t>Displays the updated number of unique mice IDs.</w:t>
      </w:r>
    </w:p>
    <w:p w14:paraId="51B24B67" w14:textId="77777777" w:rsidR="005F283E" w:rsidRPr="005F283E" w:rsidRDefault="005F283E" w:rsidP="005F283E">
      <w:pPr>
        <w:rPr>
          <w:b/>
          <w:bCs/>
        </w:rPr>
      </w:pPr>
      <w:r w:rsidRPr="005F283E">
        <w:rPr>
          <w:b/>
          <w:bCs/>
        </w:rPr>
        <w:t>Summary Statistics</w:t>
      </w:r>
    </w:p>
    <w:p w14:paraId="400398AB" w14:textId="77777777" w:rsidR="005F283E" w:rsidRPr="005F283E" w:rsidRDefault="005F283E" w:rsidP="005F283E">
      <w:r w:rsidRPr="005F283E">
        <w:lastRenderedPageBreak/>
        <w:t>This sub-section:</w:t>
      </w:r>
    </w:p>
    <w:p w14:paraId="6504A153" w14:textId="77777777" w:rsidR="005F283E" w:rsidRPr="005F283E" w:rsidRDefault="005F283E" w:rsidP="005F283E">
      <w:pPr>
        <w:numPr>
          <w:ilvl w:val="0"/>
          <w:numId w:val="4"/>
        </w:numPr>
      </w:pPr>
      <w:r w:rsidRPr="005F283E">
        <w:t xml:space="preserve">Creates a </w:t>
      </w:r>
      <w:proofErr w:type="spellStart"/>
      <w:r w:rsidRPr="005F283E">
        <w:t>DataFrame</w:t>
      </w:r>
      <w:proofErr w:type="spellEnd"/>
      <w:r w:rsidRPr="005F283E">
        <w:t xml:space="preserve"> of summary statistics including:</w:t>
      </w:r>
    </w:p>
    <w:p w14:paraId="7DADD8BF" w14:textId="77777777" w:rsidR="005F283E" w:rsidRPr="005F283E" w:rsidRDefault="005F283E" w:rsidP="005F283E">
      <w:pPr>
        <w:numPr>
          <w:ilvl w:val="1"/>
          <w:numId w:val="4"/>
        </w:numPr>
      </w:pPr>
      <w:r w:rsidRPr="005F283E">
        <w:t>A row for each drug regimen and</w:t>
      </w:r>
    </w:p>
    <w:p w14:paraId="1161114C" w14:textId="77777777" w:rsidR="005F283E" w:rsidRPr="005F283E" w:rsidRDefault="005F283E" w:rsidP="005F283E">
      <w:pPr>
        <w:numPr>
          <w:ilvl w:val="1"/>
          <w:numId w:val="4"/>
        </w:numPr>
      </w:pPr>
      <w:r w:rsidRPr="005F283E">
        <w:t>A column for each of the following statistics: mean, median, variance, standard deviation, and SEM of the tumor volume.</w:t>
      </w:r>
    </w:p>
    <w:p w14:paraId="53E15877" w14:textId="77777777" w:rsidR="005F283E" w:rsidRPr="005F283E" w:rsidRDefault="005F283E" w:rsidP="005F283E">
      <w:pPr>
        <w:rPr>
          <w:b/>
          <w:bCs/>
        </w:rPr>
      </w:pPr>
      <w:r w:rsidRPr="005F283E">
        <w:rPr>
          <w:b/>
          <w:bCs/>
        </w:rPr>
        <w:t>Bar Charts and Pie Charts</w:t>
      </w:r>
    </w:p>
    <w:p w14:paraId="070BAE7E" w14:textId="77777777" w:rsidR="005F283E" w:rsidRPr="005F283E" w:rsidRDefault="005F283E" w:rsidP="005F283E">
      <w:r w:rsidRPr="005F283E">
        <w:t>This sub-section:</w:t>
      </w:r>
    </w:p>
    <w:p w14:paraId="6631C268" w14:textId="77777777" w:rsidR="005F283E" w:rsidRPr="005F283E" w:rsidRDefault="005F283E" w:rsidP="005F283E">
      <w:pPr>
        <w:numPr>
          <w:ilvl w:val="0"/>
          <w:numId w:val="5"/>
        </w:numPr>
      </w:pPr>
      <w:r w:rsidRPr="005F283E">
        <w:t>Generates two bar charts which are identical and show the total number of time points for all mice tested for each drug regimen throughout the study.</w:t>
      </w:r>
    </w:p>
    <w:p w14:paraId="1DFBF72F" w14:textId="77777777" w:rsidR="005F283E" w:rsidRPr="005F283E" w:rsidRDefault="005F283E" w:rsidP="005F283E">
      <w:pPr>
        <w:numPr>
          <w:ilvl w:val="1"/>
          <w:numId w:val="5"/>
        </w:numPr>
      </w:pPr>
      <w:r w:rsidRPr="005F283E">
        <w:t xml:space="preserve">1st bar chart: the Pandas </w:t>
      </w:r>
      <w:proofErr w:type="spellStart"/>
      <w:r w:rsidRPr="005F283E">
        <w:t>DataFrame.plot</w:t>
      </w:r>
      <w:proofErr w:type="spellEnd"/>
      <w:r w:rsidRPr="005F283E">
        <w:t>() method.</w:t>
      </w:r>
    </w:p>
    <w:p w14:paraId="66469306" w14:textId="77777777" w:rsidR="005F283E" w:rsidRPr="005F283E" w:rsidRDefault="005F283E" w:rsidP="005F283E">
      <w:pPr>
        <w:numPr>
          <w:ilvl w:val="1"/>
          <w:numId w:val="5"/>
        </w:numPr>
      </w:pPr>
      <w:r w:rsidRPr="005F283E">
        <w:t xml:space="preserve">2nd bar chart: Matplotlib's </w:t>
      </w:r>
      <w:proofErr w:type="spellStart"/>
      <w:r w:rsidRPr="005F283E">
        <w:t>pyplot</w:t>
      </w:r>
      <w:proofErr w:type="spellEnd"/>
      <w:r w:rsidRPr="005F283E">
        <w:t xml:space="preserve"> methods.</w:t>
      </w:r>
    </w:p>
    <w:p w14:paraId="3C833BED" w14:textId="77777777" w:rsidR="005F283E" w:rsidRPr="005F283E" w:rsidRDefault="005F283E" w:rsidP="005F283E">
      <w:pPr>
        <w:numPr>
          <w:ilvl w:val="0"/>
          <w:numId w:val="5"/>
        </w:numPr>
      </w:pPr>
      <w:r w:rsidRPr="005F283E">
        <w:t>Generates two pie charts which are identical and show the distribution of female versus male mice in the study.</w:t>
      </w:r>
    </w:p>
    <w:p w14:paraId="119EB869" w14:textId="77777777" w:rsidR="005F283E" w:rsidRPr="005F283E" w:rsidRDefault="005F283E" w:rsidP="005F283E">
      <w:pPr>
        <w:numPr>
          <w:ilvl w:val="1"/>
          <w:numId w:val="5"/>
        </w:numPr>
      </w:pPr>
      <w:r w:rsidRPr="005F283E">
        <w:t xml:space="preserve">1st pie chart: Pandas </w:t>
      </w:r>
      <w:proofErr w:type="spellStart"/>
      <w:r w:rsidRPr="005F283E">
        <w:t>DataFrame.plot</w:t>
      </w:r>
      <w:proofErr w:type="spellEnd"/>
      <w:r w:rsidRPr="005F283E">
        <w:t>() method.</w:t>
      </w:r>
    </w:p>
    <w:p w14:paraId="1115484C" w14:textId="77777777" w:rsidR="005F283E" w:rsidRPr="005F283E" w:rsidRDefault="005F283E" w:rsidP="005F283E">
      <w:pPr>
        <w:numPr>
          <w:ilvl w:val="1"/>
          <w:numId w:val="5"/>
        </w:numPr>
      </w:pPr>
      <w:r w:rsidRPr="005F283E">
        <w:t xml:space="preserve">2nd pie chart: Matplotlib's </w:t>
      </w:r>
      <w:proofErr w:type="spellStart"/>
      <w:r w:rsidRPr="005F283E">
        <w:t>pyplot</w:t>
      </w:r>
      <w:proofErr w:type="spellEnd"/>
      <w:r w:rsidRPr="005F283E">
        <w:t xml:space="preserve"> methods.</w:t>
      </w:r>
    </w:p>
    <w:p w14:paraId="78834F44" w14:textId="77777777" w:rsidR="005F283E" w:rsidRPr="005F283E" w:rsidRDefault="005F283E" w:rsidP="005F283E">
      <w:pPr>
        <w:rPr>
          <w:b/>
          <w:bCs/>
        </w:rPr>
      </w:pPr>
      <w:r w:rsidRPr="005F283E">
        <w:rPr>
          <w:b/>
          <w:bCs/>
        </w:rPr>
        <w:t>Quartiles, Outliers, Box Plots</w:t>
      </w:r>
    </w:p>
    <w:p w14:paraId="6084E4BA" w14:textId="77777777" w:rsidR="005F283E" w:rsidRPr="005F283E" w:rsidRDefault="005F283E" w:rsidP="005F283E">
      <w:r w:rsidRPr="005F283E">
        <w:t>This Sub-Section:</w:t>
      </w:r>
    </w:p>
    <w:p w14:paraId="6547ABAE" w14:textId="77777777" w:rsidR="005F283E" w:rsidRPr="005F283E" w:rsidRDefault="005F283E" w:rsidP="005F283E">
      <w:pPr>
        <w:numPr>
          <w:ilvl w:val="0"/>
          <w:numId w:val="6"/>
        </w:numPr>
      </w:pPr>
      <w:r w:rsidRPr="005F283E">
        <w:t xml:space="preserve">Calculates the final tumor volume of each mouse across four of the most promising treatment regimens: </w:t>
      </w:r>
      <w:proofErr w:type="spellStart"/>
      <w:r w:rsidRPr="005F283E">
        <w:t>Capomulin</w:t>
      </w:r>
      <w:proofErr w:type="spellEnd"/>
      <w:r w:rsidRPr="005F283E">
        <w:t xml:space="preserve">, </w:t>
      </w:r>
      <w:proofErr w:type="spellStart"/>
      <w:r w:rsidRPr="005F283E">
        <w:t>Ramicane</w:t>
      </w:r>
      <w:proofErr w:type="spellEnd"/>
      <w:r w:rsidRPr="005F283E">
        <w:t xml:space="preserve">, </w:t>
      </w:r>
      <w:proofErr w:type="spellStart"/>
      <w:r w:rsidRPr="005F283E">
        <w:t>Infubinol</w:t>
      </w:r>
      <w:proofErr w:type="spellEnd"/>
      <w:r w:rsidRPr="005F283E">
        <w:t xml:space="preserve">, and </w:t>
      </w:r>
      <w:proofErr w:type="spellStart"/>
      <w:r w:rsidRPr="005F283E">
        <w:t>Ceftamin</w:t>
      </w:r>
      <w:proofErr w:type="spellEnd"/>
      <w:r w:rsidRPr="005F283E">
        <w:t>.</w:t>
      </w:r>
    </w:p>
    <w:p w14:paraId="09921293" w14:textId="77777777" w:rsidR="005F283E" w:rsidRPr="005F283E" w:rsidRDefault="005F283E" w:rsidP="005F283E">
      <w:pPr>
        <w:numPr>
          <w:ilvl w:val="0"/>
          <w:numId w:val="6"/>
        </w:numPr>
      </w:pPr>
      <w:r w:rsidRPr="005F283E">
        <w:t xml:space="preserve">Then, calculates the quartiles and IQR, and determines if there are any potential outliers across all four treatment regimens by using the following </w:t>
      </w:r>
      <w:proofErr w:type="spellStart"/>
      <w:r w:rsidRPr="005F283E">
        <w:t>substeps</w:t>
      </w:r>
      <w:proofErr w:type="spellEnd"/>
      <w:r w:rsidRPr="005F283E">
        <w:t>:</w:t>
      </w:r>
    </w:p>
    <w:p w14:paraId="43DF3525" w14:textId="77777777" w:rsidR="005F283E" w:rsidRPr="005F283E" w:rsidRDefault="005F283E" w:rsidP="005F283E">
      <w:pPr>
        <w:numPr>
          <w:ilvl w:val="1"/>
          <w:numId w:val="6"/>
        </w:numPr>
      </w:pPr>
      <w:r w:rsidRPr="005F283E">
        <w:t xml:space="preserve">Creating a grouped </w:t>
      </w:r>
      <w:proofErr w:type="spellStart"/>
      <w:r w:rsidRPr="005F283E">
        <w:t>DataFrame</w:t>
      </w:r>
      <w:proofErr w:type="spellEnd"/>
      <w:r w:rsidRPr="005F283E">
        <w:t xml:space="preserve"> that shows the last (greatest) time point for each mouse.</w:t>
      </w:r>
    </w:p>
    <w:p w14:paraId="65069891" w14:textId="77777777" w:rsidR="005F283E" w:rsidRPr="005F283E" w:rsidRDefault="005F283E" w:rsidP="005F283E">
      <w:pPr>
        <w:numPr>
          <w:ilvl w:val="1"/>
          <w:numId w:val="6"/>
        </w:numPr>
      </w:pPr>
      <w:r w:rsidRPr="005F283E">
        <w:t xml:space="preserve">Merging this grouped </w:t>
      </w:r>
      <w:proofErr w:type="spellStart"/>
      <w:r w:rsidRPr="005F283E">
        <w:t>DataFrame</w:t>
      </w:r>
      <w:proofErr w:type="spellEnd"/>
      <w:r w:rsidRPr="005F283E">
        <w:t xml:space="preserve"> with the original cleaned </w:t>
      </w:r>
      <w:proofErr w:type="spellStart"/>
      <w:r w:rsidRPr="005F283E">
        <w:t>DataFrame</w:t>
      </w:r>
      <w:proofErr w:type="spellEnd"/>
      <w:r w:rsidRPr="005F283E">
        <w:t>.</w:t>
      </w:r>
    </w:p>
    <w:p w14:paraId="4917E17F" w14:textId="77777777" w:rsidR="005F283E" w:rsidRPr="005F283E" w:rsidRDefault="005F283E" w:rsidP="005F283E">
      <w:pPr>
        <w:numPr>
          <w:ilvl w:val="1"/>
          <w:numId w:val="6"/>
        </w:numPr>
      </w:pPr>
      <w:r w:rsidRPr="005F283E">
        <w:t>Creating a list that holds the treatment names as well as a second, empty list to hold the tumor volume data.</w:t>
      </w:r>
    </w:p>
    <w:p w14:paraId="3432916A" w14:textId="77777777" w:rsidR="005F283E" w:rsidRPr="005F283E" w:rsidRDefault="005F283E" w:rsidP="005F283E">
      <w:pPr>
        <w:numPr>
          <w:ilvl w:val="1"/>
          <w:numId w:val="6"/>
        </w:numPr>
      </w:pPr>
      <w:r w:rsidRPr="005F283E">
        <w:t xml:space="preserve">Looping through each drug in the treatment list, locating the rows in the merged </w:t>
      </w:r>
      <w:proofErr w:type="spellStart"/>
      <w:r w:rsidRPr="005F283E">
        <w:t>DataFrame</w:t>
      </w:r>
      <w:proofErr w:type="spellEnd"/>
      <w:r w:rsidRPr="005F283E">
        <w:t xml:space="preserve"> that correspond to each treatment.</w:t>
      </w:r>
    </w:p>
    <w:p w14:paraId="130165E7" w14:textId="77777777" w:rsidR="005F283E" w:rsidRPr="005F283E" w:rsidRDefault="005F283E" w:rsidP="005F283E">
      <w:pPr>
        <w:numPr>
          <w:ilvl w:val="1"/>
          <w:numId w:val="6"/>
        </w:numPr>
      </w:pPr>
      <w:r w:rsidRPr="005F283E">
        <w:lastRenderedPageBreak/>
        <w:t>Appending the resulting final tumor volumes for each drug to the empty list.</w:t>
      </w:r>
    </w:p>
    <w:p w14:paraId="37AF12F4" w14:textId="77777777" w:rsidR="005F283E" w:rsidRPr="005F283E" w:rsidRDefault="005F283E" w:rsidP="005F283E">
      <w:pPr>
        <w:numPr>
          <w:ilvl w:val="1"/>
          <w:numId w:val="6"/>
        </w:numPr>
      </w:pPr>
      <w:r w:rsidRPr="005F283E">
        <w:t>Determining outliers by using the upper and lower bounds, and then printing the results.</w:t>
      </w:r>
    </w:p>
    <w:p w14:paraId="5276F1C8" w14:textId="77777777" w:rsidR="005F283E" w:rsidRPr="005F283E" w:rsidRDefault="005F283E" w:rsidP="005F283E">
      <w:pPr>
        <w:numPr>
          <w:ilvl w:val="0"/>
          <w:numId w:val="6"/>
        </w:numPr>
      </w:pPr>
      <w:r w:rsidRPr="005F283E">
        <w:t>Using Matplotlib, generates a box plot that shows the distribution of the final tumor volume for all the mice in each treatment group. Highlights any potential outliers in the plot by changing their color and style.</w:t>
      </w:r>
    </w:p>
    <w:p w14:paraId="38266903" w14:textId="77777777" w:rsidR="005F283E" w:rsidRPr="005F283E" w:rsidRDefault="005F283E" w:rsidP="005F283E">
      <w:pPr>
        <w:rPr>
          <w:b/>
          <w:bCs/>
        </w:rPr>
      </w:pPr>
      <w:r w:rsidRPr="005F283E">
        <w:rPr>
          <w:b/>
          <w:bCs/>
        </w:rPr>
        <w:t>Line Plot and Scatter Plot</w:t>
      </w:r>
    </w:p>
    <w:p w14:paraId="34976C63" w14:textId="77777777" w:rsidR="005F283E" w:rsidRPr="005F283E" w:rsidRDefault="005F283E" w:rsidP="005F283E">
      <w:r w:rsidRPr="005F283E">
        <w:t>This Sub-Section:</w:t>
      </w:r>
    </w:p>
    <w:p w14:paraId="3025D2B4" w14:textId="77777777" w:rsidR="005F283E" w:rsidRPr="005F283E" w:rsidRDefault="005F283E" w:rsidP="005F283E">
      <w:pPr>
        <w:numPr>
          <w:ilvl w:val="0"/>
          <w:numId w:val="7"/>
        </w:numPr>
      </w:pPr>
      <w:r w:rsidRPr="005F283E">
        <w:t xml:space="preserve">Selects a mouse that was treated with </w:t>
      </w:r>
      <w:proofErr w:type="spellStart"/>
      <w:r w:rsidRPr="005F283E">
        <w:t>Capomulin</w:t>
      </w:r>
      <w:proofErr w:type="spellEnd"/>
      <w:r w:rsidRPr="005F283E">
        <w:t>, and generates a line plot of tumor volume versus time point for that mouse.</w:t>
      </w:r>
    </w:p>
    <w:p w14:paraId="36111AD5" w14:textId="77777777" w:rsidR="005F283E" w:rsidRPr="005F283E" w:rsidRDefault="005F283E" w:rsidP="005F283E">
      <w:pPr>
        <w:numPr>
          <w:ilvl w:val="0"/>
          <w:numId w:val="7"/>
        </w:numPr>
      </w:pPr>
      <w:r w:rsidRPr="005F283E">
        <w:t xml:space="preserve">Generates a scatter plot of tumor volume versus mouse weight for the </w:t>
      </w:r>
      <w:proofErr w:type="spellStart"/>
      <w:r w:rsidRPr="005F283E">
        <w:t>Capomulin</w:t>
      </w:r>
      <w:proofErr w:type="spellEnd"/>
      <w:r w:rsidRPr="005F283E">
        <w:t xml:space="preserve"> treatment regimen.</w:t>
      </w:r>
    </w:p>
    <w:p w14:paraId="493F363E" w14:textId="77777777" w:rsidR="005F283E" w:rsidRPr="005F283E" w:rsidRDefault="005F283E" w:rsidP="005F283E">
      <w:pPr>
        <w:rPr>
          <w:b/>
          <w:bCs/>
        </w:rPr>
      </w:pPr>
      <w:r w:rsidRPr="005F283E">
        <w:rPr>
          <w:b/>
          <w:bCs/>
        </w:rPr>
        <w:t>Correlation and Regression</w:t>
      </w:r>
    </w:p>
    <w:p w14:paraId="1910D2B3" w14:textId="77777777" w:rsidR="005F283E" w:rsidRPr="005F283E" w:rsidRDefault="005F283E" w:rsidP="005F283E">
      <w:r w:rsidRPr="005F283E">
        <w:t>This Sub-Section:</w:t>
      </w:r>
    </w:p>
    <w:p w14:paraId="356FDF44" w14:textId="77777777" w:rsidR="005F283E" w:rsidRPr="005F283E" w:rsidRDefault="005F283E" w:rsidP="005F283E">
      <w:pPr>
        <w:numPr>
          <w:ilvl w:val="0"/>
          <w:numId w:val="8"/>
        </w:numPr>
      </w:pPr>
      <w:r w:rsidRPr="005F283E">
        <w:t xml:space="preserve">Calculates the correlation coefficient and linear regression model between mouse weight and average tumor volume for the </w:t>
      </w:r>
      <w:proofErr w:type="spellStart"/>
      <w:r w:rsidRPr="005F283E">
        <w:t>Capomulin</w:t>
      </w:r>
      <w:proofErr w:type="spellEnd"/>
      <w:r w:rsidRPr="005F283E">
        <w:t xml:space="preserve"> treatment.</w:t>
      </w:r>
    </w:p>
    <w:p w14:paraId="1FD4FD0F" w14:textId="77777777" w:rsidR="005F283E" w:rsidRPr="005F283E" w:rsidRDefault="005F283E" w:rsidP="005F283E">
      <w:pPr>
        <w:numPr>
          <w:ilvl w:val="0"/>
          <w:numId w:val="8"/>
        </w:numPr>
      </w:pPr>
      <w:r w:rsidRPr="005F283E">
        <w:t>Plots the linear regression model on top of the previous scatter plot.</w:t>
      </w:r>
    </w:p>
    <w:p w14:paraId="48FCFB9F" w14:textId="77777777" w:rsidR="005F283E" w:rsidRPr="005F283E" w:rsidRDefault="005F283E" w:rsidP="005F283E">
      <w:pPr>
        <w:rPr>
          <w:b/>
          <w:bCs/>
        </w:rPr>
      </w:pPr>
      <w:r w:rsidRPr="005F283E">
        <w:rPr>
          <w:b/>
          <w:bCs/>
        </w:rPr>
        <w:t>Analysis</w:t>
      </w:r>
    </w:p>
    <w:p w14:paraId="2C4DCE11" w14:textId="170DFB6D" w:rsidR="005F283E" w:rsidRPr="005F283E" w:rsidRDefault="005F283E" w:rsidP="005F283E">
      <w:r w:rsidRPr="005F283E">
        <w:t xml:space="preserve">This project saw the analysis of test results involving 249 mice divided in 10 drug treatments, including a placebo/control test regimen based on specific parameters help determine trends, and patterns as well as to draw conclusions that can be used to make informed </w:t>
      </w:r>
      <w:r w:rsidR="00B60A84" w:rsidRPr="005F283E">
        <w:t>decisions</w:t>
      </w:r>
      <w:r w:rsidRPr="005F283E">
        <w:t xml:space="preserve"> about anti-cancer medications.</w:t>
      </w:r>
    </w:p>
    <w:p w14:paraId="3FE72AB5" w14:textId="77777777" w:rsidR="005F283E" w:rsidRPr="005F283E" w:rsidRDefault="005F283E" w:rsidP="005F283E">
      <w:r w:rsidRPr="005F283E">
        <w:t>Conclusions drawn from the thorough analyses applied to the complete data from Pymaceuticals' most recent animal study suggests:</w:t>
      </w:r>
    </w:p>
    <w:p w14:paraId="225E3500" w14:textId="6C989E51" w:rsidR="005F283E" w:rsidRPr="005F283E" w:rsidRDefault="005F283E" w:rsidP="005F283E">
      <w:pPr>
        <w:numPr>
          <w:ilvl w:val="0"/>
          <w:numId w:val="9"/>
        </w:numPr>
      </w:pPr>
      <w:r w:rsidRPr="005F283E">
        <w:t>There is a </w:t>
      </w:r>
      <w:r w:rsidR="007651D5" w:rsidRPr="005F283E">
        <w:rPr>
          <w:b/>
          <w:bCs/>
        </w:rPr>
        <w:t>positive</w:t>
      </w:r>
      <w:r w:rsidRPr="005F283E">
        <w:rPr>
          <w:b/>
          <w:bCs/>
        </w:rPr>
        <w:t xml:space="preserve"> correlation</w:t>
      </w:r>
      <w:r w:rsidRPr="005F283E">
        <w:t> between the weight of the mice and the tumor size with a </w:t>
      </w:r>
      <w:r w:rsidRPr="005F283E">
        <w:rPr>
          <w:b/>
          <w:bCs/>
        </w:rPr>
        <w:t>correlation value of 0.84</w:t>
      </w:r>
      <w:r w:rsidRPr="005F283E">
        <w:t>.</w:t>
      </w:r>
    </w:p>
    <w:p w14:paraId="13241346" w14:textId="77777777" w:rsidR="005F283E" w:rsidRPr="005F283E" w:rsidRDefault="005F283E" w:rsidP="005F283E">
      <w:pPr>
        <w:numPr>
          <w:ilvl w:val="0"/>
          <w:numId w:val="9"/>
        </w:numPr>
      </w:pPr>
      <w:r w:rsidRPr="005F283E">
        <w:t xml:space="preserve">Of the 4 drug regimens </w:t>
      </w:r>
      <w:proofErr w:type="spellStart"/>
      <w:r w:rsidRPr="005F283E">
        <w:t>analyized</w:t>
      </w:r>
      <w:proofErr w:type="spellEnd"/>
      <w:r w:rsidRPr="005F283E">
        <w:t>, </w:t>
      </w:r>
      <w:proofErr w:type="spellStart"/>
      <w:r w:rsidRPr="005F283E">
        <w:rPr>
          <w:b/>
          <w:bCs/>
        </w:rPr>
        <w:t>Capomulin</w:t>
      </w:r>
      <w:proofErr w:type="spellEnd"/>
      <w:r w:rsidRPr="005F283E">
        <w:t> and </w:t>
      </w:r>
      <w:proofErr w:type="spellStart"/>
      <w:r w:rsidRPr="005F283E">
        <w:rPr>
          <w:b/>
          <w:bCs/>
        </w:rPr>
        <w:t>Ramicane</w:t>
      </w:r>
      <w:proofErr w:type="spellEnd"/>
      <w:r w:rsidRPr="005F283E">
        <w:t> came up top as the most effective at reducing tumor sizes.</w:t>
      </w:r>
    </w:p>
    <w:p w14:paraId="6A0428D6" w14:textId="7C132F5C" w:rsidR="005F283E" w:rsidRPr="005F283E" w:rsidRDefault="005F283E" w:rsidP="005F283E">
      <w:pPr>
        <w:numPr>
          <w:ilvl w:val="0"/>
          <w:numId w:val="9"/>
        </w:numPr>
      </w:pPr>
      <w:r w:rsidRPr="005F283E">
        <w:t xml:space="preserve">Of the 4 drug regimens </w:t>
      </w:r>
      <w:r w:rsidR="007651D5" w:rsidRPr="005F283E">
        <w:t>analyzed</w:t>
      </w:r>
      <w:r w:rsidRPr="005F283E">
        <w:t>, the least effective were the bottom two drugs </w:t>
      </w:r>
      <w:proofErr w:type="spellStart"/>
      <w:r w:rsidRPr="005F283E">
        <w:rPr>
          <w:b/>
          <w:bCs/>
        </w:rPr>
        <w:t>Infubinol</w:t>
      </w:r>
      <w:proofErr w:type="spellEnd"/>
      <w:r w:rsidRPr="005F283E">
        <w:t> and </w:t>
      </w:r>
      <w:proofErr w:type="spellStart"/>
      <w:r w:rsidRPr="005F283E">
        <w:rPr>
          <w:b/>
          <w:bCs/>
        </w:rPr>
        <w:t>Ceftamin</w:t>
      </w:r>
      <w:proofErr w:type="spellEnd"/>
      <w:r w:rsidRPr="005F283E">
        <w:t>.</w:t>
      </w:r>
    </w:p>
    <w:p w14:paraId="7A658A7E" w14:textId="77777777" w:rsidR="00577B38" w:rsidRDefault="00577B38"/>
    <w:sectPr w:rsidR="0057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851"/>
    <w:multiLevelType w:val="multilevel"/>
    <w:tmpl w:val="78C6B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244F6"/>
    <w:multiLevelType w:val="multilevel"/>
    <w:tmpl w:val="A186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A1C75"/>
    <w:multiLevelType w:val="multilevel"/>
    <w:tmpl w:val="C10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7525D"/>
    <w:multiLevelType w:val="multilevel"/>
    <w:tmpl w:val="1918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B05C5"/>
    <w:multiLevelType w:val="multilevel"/>
    <w:tmpl w:val="09C2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94CD6"/>
    <w:multiLevelType w:val="multilevel"/>
    <w:tmpl w:val="FC06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11BB0"/>
    <w:multiLevelType w:val="multilevel"/>
    <w:tmpl w:val="E2E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A1040"/>
    <w:multiLevelType w:val="multilevel"/>
    <w:tmpl w:val="25AA7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765CF"/>
    <w:multiLevelType w:val="multilevel"/>
    <w:tmpl w:val="0FE2B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903714">
    <w:abstractNumId w:val="6"/>
  </w:num>
  <w:num w:numId="2" w16cid:durableId="1986466585">
    <w:abstractNumId w:val="3"/>
  </w:num>
  <w:num w:numId="3" w16cid:durableId="2039815983">
    <w:abstractNumId w:val="1"/>
  </w:num>
  <w:num w:numId="4" w16cid:durableId="198668096">
    <w:abstractNumId w:val="0"/>
  </w:num>
  <w:num w:numId="5" w16cid:durableId="1502700755">
    <w:abstractNumId w:val="8"/>
  </w:num>
  <w:num w:numId="6" w16cid:durableId="660280825">
    <w:abstractNumId w:val="7"/>
  </w:num>
  <w:num w:numId="7" w16cid:durableId="768475422">
    <w:abstractNumId w:val="4"/>
  </w:num>
  <w:num w:numId="8" w16cid:durableId="1574855922">
    <w:abstractNumId w:val="5"/>
  </w:num>
  <w:num w:numId="9" w16cid:durableId="1106736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3E"/>
    <w:rsid w:val="00270B24"/>
    <w:rsid w:val="00577B38"/>
    <w:rsid w:val="005D0685"/>
    <w:rsid w:val="005E4672"/>
    <w:rsid w:val="005F283E"/>
    <w:rsid w:val="007651D5"/>
    <w:rsid w:val="00B60A84"/>
    <w:rsid w:val="00D8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1FB2"/>
  <w15:chartTrackingRefBased/>
  <w15:docId w15:val="{614FB04F-263A-49F6-8767-174A9DBE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3E"/>
    <w:rPr>
      <w:rFonts w:eastAsiaTheme="majorEastAsia" w:cstheme="majorBidi"/>
      <w:color w:val="272727" w:themeColor="text1" w:themeTint="D8"/>
    </w:rPr>
  </w:style>
  <w:style w:type="paragraph" w:styleId="Title">
    <w:name w:val="Title"/>
    <w:basedOn w:val="Normal"/>
    <w:next w:val="Normal"/>
    <w:link w:val="TitleChar"/>
    <w:uiPriority w:val="10"/>
    <w:qFormat/>
    <w:rsid w:val="005F2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3E"/>
    <w:pPr>
      <w:spacing w:before="160"/>
      <w:jc w:val="center"/>
    </w:pPr>
    <w:rPr>
      <w:i/>
      <w:iCs/>
      <w:color w:val="404040" w:themeColor="text1" w:themeTint="BF"/>
    </w:rPr>
  </w:style>
  <w:style w:type="character" w:customStyle="1" w:styleId="QuoteChar">
    <w:name w:val="Quote Char"/>
    <w:basedOn w:val="DefaultParagraphFont"/>
    <w:link w:val="Quote"/>
    <w:uiPriority w:val="29"/>
    <w:rsid w:val="005F283E"/>
    <w:rPr>
      <w:i/>
      <w:iCs/>
      <w:color w:val="404040" w:themeColor="text1" w:themeTint="BF"/>
    </w:rPr>
  </w:style>
  <w:style w:type="paragraph" w:styleId="ListParagraph">
    <w:name w:val="List Paragraph"/>
    <w:basedOn w:val="Normal"/>
    <w:uiPriority w:val="34"/>
    <w:qFormat/>
    <w:rsid w:val="005F283E"/>
    <w:pPr>
      <w:ind w:left="720"/>
      <w:contextualSpacing/>
    </w:pPr>
  </w:style>
  <w:style w:type="character" w:styleId="IntenseEmphasis">
    <w:name w:val="Intense Emphasis"/>
    <w:basedOn w:val="DefaultParagraphFont"/>
    <w:uiPriority w:val="21"/>
    <w:qFormat/>
    <w:rsid w:val="005F283E"/>
    <w:rPr>
      <w:i/>
      <w:iCs/>
      <w:color w:val="0F4761" w:themeColor="accent1" w:themeShade="BF"/>
    </w:rPr>
  </w:style>
  <w:style w:type="paragraph" w:styleId="IntenseQuote">
    <w:name w:val="Intense Quote"/>
    <w:basedOn w:val="Normal"/>
    <w:next w:val="Normal"/>
    <w:link w:val="IntenseQuoteChar"/>
    <w:uiPriority w:val="30"/>
    <w:qFormat/>
    <w:rsid w:val="005F2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83E"/>
    <w:rPr>
      <w:i/>
      <w:iCs/>
      <w:color w:val="0F4761" w:themeColor="accent1" w:themeShade="BF"/>
    </w:rPr>
  </w:style>
  <w:style w:type="character" w:styleId="IntenseReference">
    <w:name w:val="Intense Reference"/>
    <w:basedOn w:val="DefaultParagraphFont"/>
    <w:uiPriority w:val="32"/>
    <w:qFormat/>
    <w:rsid w:val="005F2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057087">
      <w:bodyDiv w:val="1"/>
      <w:marLeft w:val="0"/>
      <w:marRight w:val="0"/>
      <w:marTop w:val="0"/>
      <w:marBottom w:val="0"/>
      <w:divBdr>
        <w:top w:val="none" w:sz="0" w:space="0" w:color="auto"/>
        <w:left w:val="none" w:sz="0" w:space="0" w:color="auto"/>
        <w:bottom w:val="none" w:sz="0" w:space="0" w:color="auto"/>
        <w:right w:val="none" w:sz="0" w:space="0" w:color="auto"/>
      </w:divBdr>
      <w:divsChild>
        <w:div w:id="1351830267">
          <w:marLeft w:val="0"/>
          <w:marRight w:val="0"/>
          <w:marTop w:val="0"/>
          <w:marBottom w:val="0"/>
          <w:divBdr>
            <w:top w:val="none" w:sz="0" w:space="0" w:color="auto"/>
            <w:left w:val="none" w:sz="0" w:space="0" w:color="auto"/>
            <w:bottom w:val="none" w:sz="0" w:space="0" w:color="auto"/>
            <w:right w:val="none" w:sz="0" w:space="0" w:color="auto"/>
          </w:divBdr>
        </w:div>
        <w:div w:id="1830752316">
          <w:marLeft w:val="0"/>
          <w:marRight w:val="0"/>
          <w:marTop w:val="0"/>
          <w:marBottom w:val="0"/>
          <w:divBdr>
            <w:top w:val="none" w:sz="0" w:space="0" w:color="auto"/>
            <w:left w:val="none" w:sz="0" w:space="0" w:color="auto"/>
            <w:bottom w:val="none" w:sz="0" w:space="0" w:color="auto"/>
            <w:right w:val="none" w:sz="0" w:space="0" w:color="auto"/>
          </w:divBdr>
        </w:div>
        <w:div w:id="212233737">
          <w:marLeft w:val="0"/>
          <w:marRight w:val="0"/>
          <w:marTop w:val="0"/>
          <w:marBottom w:val="0"/>
          <w:divBdr>
            <w:top w:val="none" w:sz="0" w:space="0" w:color="auto"/>
            <w:left w:val="none" w:sz="0" w:space="0" w:color="auto"/>
            <w:bottom w:val="none" w:sz="0" w:space="0" w:color="auto"/>
            <w:right w:val="none" w:sz="0" w:space="0" w:color="auto"/>
          </w:divBdr>
        </w:div>
        <w:div w:id="60829549">
          <w:marLeft w:val="0"/>
          <w:marRight w:val="0"/>
          <w:marTop w:val="0"/>
          <w:marBottom w:val="0"/>
          <w:divBdr>
            <w:top w:val="none" w:sz="0" w:space="0" w:color="auto"/>
            <w:left w:val="none" w:sz="0" w:space="0" w:color="auto"/>
            <w:bottom w:val="none" w:sz="0" w:space="0" w:color="auto"/>
            <w:right w:val="none" w:sz="0" w:space="0" w:color="auto"/>
          </w:divBdr>
        </w:div>
        <w:div w:id="1644626181">
          <w:marLeft w:val="0"/>
          <w:marRight w:val="0"/>
          <w:marTop w:val="0"/>
          <w:marBottom w:val="0"/>
          <w:divBdr>
            <w:top w:val="none" w:sz="0" w:space="0" w:color="auto"/>
            <w:left w:val="none" w:sz="0" w:space="0" w:color="auto"/>
            <w:bottom w:val="none" w:sz="0" w:space="0" w:color="auto"/>
            <w:right w:val="none" w:sz="0" w:space="0" w:color="auto"/>
          </w:divBdr>
        </w:div>
        <w:div w:id="1017660427">
          <w:marLeft w:val="0"/>
          <w:marRight w:val="0"/>
          <w:marTop w:val="0"/>
          <w:marBottom w:val="0"/>
          <w:divBdr>
            <w:top w:val="none" w:sz="0" w:space="0" w:color="auto"/>
            <w:left w:val="none" w:sz="0" w:space="0" w:color="auto"/>
            <w:bottom w:val="none" w:sz="0" w:space="0" w:color="auto"/>
            <w:right w:val="none" w:sz="0" w:space="0" w:color="auto"/>
          </w:divBdr>
        </w:div>
        <w:div w:id="1039747666">
          <w:marLeft w:val="0"/>
          <w:marRight w:val="0"/>
          <w:marTop w:val="0"/>
          <w:marBottom w:val="0"/>
          <w:divBdr>
            <w:top w:val="none" w:sz="0" w:space="0" w:color="auto"/>
            <w:left w:val="none" w:sz="0" w:space="0" w:color="auto"/>
            <w:bottom w:val="none" w:sz="0" w:space="0" w:color="auto"/>
            <w:right w:val="none" w:sz="0" w:space="0" w:color="auto"/>
          </w:divBdr>
        </w:div>
        <w:div w:id="627320555">
          <w:marLeft w:val="0"/>
          <w:marRight w:val="0"/>
          <w:marTop w:val="0"/>
          <w:marBottom w:val="0"/>
          <w:divBdr>
            <w:top w:val="none" w:sz="0" w:space="0" w:color="auto"/>
            <w:left w:val="none" w:sz="0" w:space="0" w:color="auto"/>
            <w:bottom w:val="none" w:sz="0" w:space="0" w:color="auto"/>
            <w:right w:val="none" w:sz="0" w:space="0" w:color="auto"/>
          </w:divBdr>
        </w:div>
      </w:divsChild>
    </w:div>
    <w:div w:id="1302030973">
      <w:bodyDiv w:val="1"/>
      <w:marLeft w:val="0"/>
      <w:marRight w:val="0"/>
      <w:marTop w:val="0"/>
      <w:marBottom w:val="0"/>
      <w:divBdr>
        <w:top w:val="none" w:sz="0" w:space="0" w:color="auto"/>
        <w:left w:val="none" w:sz="0" w:space="0" w:color="auto"/>
        <w:bottom w:val="none" w:sz="0" w:space="0" w:color="auto"/>
        <w:right w:val="none" w:sz="0" w:space="0" w:color="auto"/>
      </w:divBdr>
      <w:divsChild>
        <w:div w:id="1389837024">
          <w:marLeft w:val="0"/>
          <w:marRight w:val="0"/>
          <w:marTop w:val="0"/>
          <w:marBottom w:val="0"/>
          <w:divBdr>
            <w:top w:val="none" w:sz="0" w:space="0" w:color="auto"/>
            <w:left w:val="none" w:sz="0" w:space="0" w:color="auto"/>
            <w:bottom w:val="none" w:sz="0" w:space="0" w:color="auto"/>
            <w:right w:val="none" w:sz="0" w:space="0" w:color="auto"/>
          </w:divBdr>
        </w:div>
        <w:div w:id="1199318993">
          <w:marLeft w:val="0"/>
          <w:marRight w:val="0"/>
          <w:marTop w:val="0"/>
          <w:marBottom w:val="0"/>
          <w:divBdr>
            <w:top w:val="none" w:sz="0" w:space="0" w:color="auto"/>
            <w:left w:val="none" w:sz="0" w:space="0" w:color="auto"/>
            <w:bottom w:val="none" w:sz="0" w:space="0" w:color="auto"/>
            <w:right w:val="none" w:sz="0" w:space="0" w:color="auto"/>
          </w:divBdr>
        </w:div>
        <w:div w:id="59911064">
          <w:marLeft w:val="0"/>
          <w:marRight w:val="0"/>
          <w:marTop w:val="0"/>
          <w:marBottom w:val="0"/>
          <w:divBdr>
            <w:top w:val="none" w:sz="0" w:space="0" w:color="auto"/>
            <w:left w:val="none" w:sz="0" w:space="0" w:color="auto"/>
            <w:bottom w:val="none" w:sz="0" w:space="0" w:color="auto"/>
            <w:right w:val="none" w:sz="0" w:space="0" w:color="auto"/>
          </w:divBdr>
        </w:div>
        <w:div w:id="1207721800">
          <w:marLeft w:val="0"/>
          <w:marRight w:val="0"/>
          <w:marTop w:val="0"/>
          <w:marBottom w:val="0"/>
          <w:divBdr>
            <w:top w:val="none" w:sz="0" w:space="0" w:color="auto"/>
            <w:left w:val="none" w:sz="0" w:space="0" w:color="auto"/>
            <w:bottom w:val="none" w:sz="0" w:space="0" w:color="auto"/>
            <w:right w:val="none" w:sz="0" w:space="0" w:color="auto"/>
          </w:divBdr>
        </w:div>
        <w:div w:id="974485896">
          <w:marLeft w:val="0"/>
          <w:marRight w:val="0"/>
          <w:marTop w:val="0"/>
          <w:marBottom w:val="0"/>
          <w:divBdr>
            <w:top w:val="none" w:sz="0" w:space="0" w:color="auto"/>
            <w:left w:val="none" w:sz="0" w:space="0" w:color="auto"/>
            <w:bottom w:val="none" w:sz="0" w:space="0" w:color="auto"/>
            <w:right w:val="none" w:sz="0" w:space="0" w:color="auto"/>
          </w:divBdr>
        </w:div>
        <w:div w:id="885069354">
          <w:marLeft w:val="0"/>
          <w:marRight w:val="0"/>
          <w:marTop w:val="0"/>
          <w:marBottom w:val="0"/>
          <w:divBdr>
            <w:top w:val="none" w:sz="0" w:space="0" w:color="auto"/>
            <w:left w:val="none" w:sz="0" w:space="0" w:color="auto"/>
            <w:bottom w:val="none" w:sz="0" w:space="0" w:color="auto"/>
            <w:right w:val="none" w:sz="0" w:space="0" w:color="auto"/>
          </w:divBdr>
        </w:div>
        <w:div w:id="416051473">
          <w:marLeft w:val="0"/>
          <w:marRight w:val="0"/>
          <w:marTop w:val="0"/>
          <w:marBottom w:val="0"/>
          <w:divBdr>
            <w:top w:val="none" w:sz="0" w:space="0" w:color="auto"/>
            <w:left w:val="none" w:sz="0" w:space="0" w:color="auto"/>
            <w:bottom w:val="none" w:sz="0" w:space="0" w:color="auto"/>
            <w:right w:val="none" w:sz="0" w:space="0" w:color="auto"/>
          </w:divBdr>
        </w:div>
        <w:div w:id="192014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Lak</dc:creator>
  <cp:keywords/>
  <dc:description/>
  <cp:lastModifiedBy>Ady Lak</cp:lastModifiedBy>
  <cp:revision>4</cp:revision>
  <dcterms:created xsi:type="dcterms:W3CDTF">2024-10-15T04:19:00Z</dcterms:created>
  <dcterms:modified xsi:type="dcterms:W3CDTF">2024-10-16T01:54:00Z</dcterms:modified>
</cp:coreProperties>
</file>