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C6666" w14:textId="2C452562" w:rsidR="004115CF" w:rsidRPr="008A40E5" w:rsidRDefault="004115CF" w:rsidP="004115CF">
      <w:pPr>
        <w:pStyle w:val="BodyText"/>
        <w:spacing w:before="207"/>
        <w:ind w:left="0" w:firstLine="0"/>
        <w:rPr>
          <w:b/>
          <w:sz w:val="32"/>
          <w:szCs w:val="32"/>
        </w:rPr>
      </w:pPr>
      <w:r w:rsidRPr="008A40E5">
        <w:rPr>
          <w:b/>
          <w:bCs/>
          <w:color w:val="C00000"/>
          <w:sz w:val="32"/>
          <w:szCs w:val="32"/>
          <w:lang w:val="en-IN"/>
        </w:rPr>
        <w:t>1. Problem Statement</w:t>
      </w:r>
    </w:p>
    <w:p w14:paraId="06715DA1" w14:textId="77777777" w:rsidR="004115CF" w:rsidRPr="008A40E5" w:rsidRDefault="004115CF" w:rsidP="004115CF">
      <w:pPr>
        <w:rPr>
          <w:sz w:val="28"/>
          <w:szCs w:val="28"/>
          <w:lang w:val="en-IN"/>
        </w:rPr>
      </w:pPr>
      <w:r>
        <w:rPr>
          <w:sz w:val="24"/>
          <w:szCs w:val="24"/>
          <w:lang w:val="en-IN"/>
        </w:rPr>
        <w:t xml:space="preserve">                 </w:t>
      </w:r>
      <w:r w:rsidRPr="008A40E5">
        <w:rPr>
          <w:sz w:val="28"/>
          <w:szCs w:val="28"/>
          <w:lang w:val="en-IN"/>
        </w:rPr>
        <w:t xml:space="preserve">The goal of this project is to predict housing prices based on various features such as the number of bedrooms, area, furnishing status, availability of hot water, and more. This is a </w:t>
      </w:r>
      <w:r w:rsidRPr="008A40E5">
        <w:rPr>
          <w:b/>
          <w:bCs/>
          <w:sz w:val="28"/>
          <w:szCs w:val="28"/>
          <w:lang w:val="en-IN"/>
        </w:rPr>
        <w:t>regression</w:t>
      </w:r>
      <w:r w:rsidRPr="008A40E5">
        <w:rPr>
          <w:sz w:val="28"/>
          <w:szCs w:val="28"/>
          <w:lang w:val="en-IN"/>
        </w:rPr>
        <w:t xml:space="preserve"> problem because the target variable (price) is continuous. Initially, the problem was understood as a basic prediction task, but upon further exploration of the dataset, additional categorical and numerical variables were discovered that influence the model. Solving this problem is important for real estate agencies, homeowners, and buyers as it assists in setting fair market prices and making informed investment decisions.</w:t>
      </w:r>
    </w:p>
    <w:p w14:paraId="322ACB40" w14:textId="77777777" w:rsidR="004115CF" w:rsidRPr="008A40E5" w:rsidRDefault="004115CF" w:rsidP="004115CF">
      <w:pPr>
        <w:rPr>
          <w:sz w:val="28"/>
          <w:szCs w:val="28"/>
          <w:lang w:val="en-IN"/>
        </w:rPr>
      </w:pPr>
    </w:p>
    <w:p w14:paraId="79A61AF2" w14:textId="77777777" w:rsidR="004115CF" w:rsidRPr="008A40E5" w:rsidRDefault="004115CF" w:rsidP="004115CF">
      <w:pPr>
        <w:rPr>
          <w:sz w:val="28"/>
          <w:szCs w:val="28"/>
          <w:lang w:val="en-IN"/>
        </w:rPr>
      </w:pPr>
    </w:p>
    <w:p w14:paraId="4621A5A8" w14:textId="77777777" w:rsidR="004115CF" w:rsidRPr="008A40E5" w:rsidRDefault="004115CF" w:rsidP="004115CF">
      <w:pPr>
        <w:rPr>
          <w:color w:val="C00000"/>
          <w:sz w:val="32"/>
          <w:szCs w:val="32"/>
          <w:lang w:val="en-IN"/>
        </w:rPr>
      </w:pPr>
      <w:r w:rsidRPr="008A40E5">
        <w:rPr>
          <w:b/>
          <w:bCs/>
          <w:color w:val="C00000"/>
          <w:sz w:val="32"/>
          <w:szCs w:val="32"/>
          <w:lang w:val="en-IN"/>
        </w:rPr>
        <w:t>2. Project Objectives</w:t>
      </w:r>
    </w:p>
    <w:p w14:paraId="13DCF267" w14:textId="77777777" w:rsidR="004115CF" w:rsidRPr="008A40E5" w:rsidRDefault="004115CF" w:rsidP="004115CF">
      <w:pPr>
        <w:widowControl/>
        <w:numPr>
          <w:ilvl w:val="0"/>
          <w:numId w:val="2"/>
        </w:numPr>
        <w:autoSpaceDE/>
        <w:autoSpaceDN/>
        <w:spacing w:after="160" w:line="259" w:lineRule="auto"/>
        <w:rPr>
          <w:sz w:val="28"/>
          <w:szCs w:val="28"/>
          <w:lang w:val="en-IN"/>
        </w:rPr>
      </w:pPr>
      <w:r w:rsidRPr="008A40E5">
        <w:rPr>
          <w:sz w:val="28"/>
          <w:szCs w:val="28"/>
          <w:lang w:val="en-IN"/>
        </w:rPr>
        <w:t>Accurately predict house prices using machine learning models.</w:t>
      </w:r>
    </w:p>
    <w:p w14:paraId="1E4C2120" w14:textId="77777777" w:rsidR="004115CF" w:rsidRPr="008A40E5" w:rsidRDefault="004115CF" w:rsidP="004115CF">
      <w:pPr>
        <w:widowControl/>
        <w:numPr>
          <w:ilvl w:val="0"/>
          <w:numId w:val="2"/>
        </w:numPr>
        <w:autoSpaceDE/>
        <w:autoSpaceDN/>
        <w:spacing w:after="160" w:line="259" w:lineRule="auto"/>
        <w:rPr>
          <w:sz w:val="28"/>
          <w:szCs w:val="28"/>
          <w:lang w:val="en-IN"/>
        </w:rPr>
      </w:pPr>
      <w:r w:rsidRPr="008A40E5">
        <w:rPr>
          <w:sz w:val="28"/>
          <w:szCs w:val="28"/>
          <w:lang w:val="en-IN"/>
        </w:rPr>
        <w:t>Implement and compare two models: Linear Regression and Random Forest Regressor.</w:t>
      </w:r>
    </w:p>
    <w:p w14:paraId="699F9BF1" w14:textId="77777777" w:rsidR="004115CF" w:rsidRPr="008A40E5" w:rsidRDefault="004115CF" w:rsidP="004115CF">
      <w:pPr>
        <w:widowControl/>
        <w:numPr>
          <w:ilvl w:val="0"/>
          <w:numId w:val="2"/>
        </w:numPr>
        <w:autoSpaceDE/>
        <w:autoSpaceDN/>
        <w:spacing w:after="160" w:line="259" w:lineRule="auto"/>
        <w:rPr>
          <w:sz w:val="28"/>
          <w:szCs w:val="28"/>
          <w:lang w:val="en-IN"/>
        </w:rPr>
      </w:pPr>
      <w:r w:rsidRPr="008A40E5">
        <w:rPr>
          <w:sz w:val="28"/>
          <w:szCs w:val="28"/>
          <w:lang w:val="en-IN"/>
        </w:rPr>
        <w:t>Achieve low error rates (MAE, RMSE) and a high R2 score.</w:t>
      </w:r>
    </w:p>
    <w:p w14:paraId="2B2E6C28" w14:textId="77777777" w:rsidR="004115CF" w:rsidRPr="008A40E5" w:rsidRDefault="004115CF" w:rsidP="004115CF">
      <w:pPr>
        <w:widowControl/>
        <w:numPr>
          <w:ilvl w:val="0"/>
          <w:numId w:val="2"/>
        </w:numPr>
        <w:autoSpaceDE/>
        <w:autoSpaceDN/>
        <w:spacing w:after="160" w:line="259" w:lineRule="auto"/>
        <w:rPr>
          <w:sz w:val="28"/>
          <w:szCs w:val="28"/>
          <w:lang w:val="en-IN"/>
        </w:rPr>
      </w:pPr>
      <w:r w:rsidRPr="008A40E5">
        <w:rPr>
          <w:sz w:val="28"/>
          <w:szCs w:val="28"/>
          <w:lang w:val="en-IN"/>
        </w:rPr>
        <w:t>Improve model interpretability with feature importance insights.</w:t>
      </w:r>
    </w:p>
    <w:p w14:paraId="2EF7FAD2" w14:textId="77777777" w:rsidR="004115CF" w:rsidRDefault="004115CF" w:rsidP="004115CF">
      <w:pPr>
        <w:widowControl/>
        <w:numPr>
          <w:ilvl w:val="0"/>
          <w:numId w:val="2"/>
        </w:numPr>
        <w:autoSpaceDE/>
        <w:autoSpaceDN/>
        <w:spacing w:after="160" w:line="259" w:lineRule="auto"/>
        <w:rPr>
          <w:sz w:val="24"/>
          <w:szCs w:val="24"/>
          <w:lang w:val="en-IN"/>
        </w:rPr>
      </w:pPr>
      <w:r w:rsidRPr="008A40E5">
        <w:rPr>
          <w:sz w:val="28"/>
          <w:szCs w:val="28"/>
          <w:lang w:val="en-IN"/>
        </w:rPr>
        <w:t>Develop a web-based interface (Flask app) for real-time predictions.</w:t>
      </w:r>
    </w:p>
    <w:p w14:paraId="02E36296" w14:textId="77777777" w:rsidR="00ED7B6B" w:rsidRDefault="00ED7B6B" w:rsidP="004115CF">
      <w:pPr>
        <w:rPr>
          <w:sz w:val="32"/>
          <w:szCs w:val="32"/>
          <w:lang w:val="en-IN"/>
        </w:rPr>
      </w:pPr>
    </w:p>
    <w:p w14:paraId="7A5E1E48" w14:textId="671DF240" w:rsidR="004115CF" w:rsidRPr="008A40E5" w:rsidRDefault="004115CF" w:rsidP="004115CF">
      <w:pPr>
        <w:rPr>
          <w:color w:val="C00000"/>
          <w:sz w:val="32"/>
          <w:szCs w:val="32"/>
          <w:lang w:val="en-IN"/>
        </w:rPr>
      </w:pPr>
      <w:r w:rsidRPr="008A40E5">
        <w:rPr>
          <w:b/>
          <w:bCs/>
          <w:color w:val="C00000"/>
          <w:sz w:val="32"/>
          <w:szCs w:val="32"/>
          <w:lang w:val="en-IN"/>
        </w:rPr>
        <w:t>3. Flowchart of the Project Workflow</w:t>
      </w:r>
    </w:p>
    <w:p w14:paraId="07BCA1C0" w14:textId="0DFB1ABA" w:rsidR="004115CF" w:rsidRPr="008A40E5" w:rsidRDefault="004115CF" w:rsidP="004115CF">
      <w:pPr>
        <w:rPr>
          <w:sz w:val="28"/>
          <w:szCs w:val="28"/>
          <w:lang w:val="en-IN"/>
        </w:rPr>
      </w:pPr>
      <w:r>
        <w:rPr>
          <w:sz w:val="24"/>
          <w:szCs w:val="24"/>
          <w:lang w:val="en-IN"/>
        </w:rPr>
        <w:t xml:space="preserve">               </w:t>
      </w:r>
    </w:p>
    <w:p w14:paraId="330926FC" w14:textId="6D2D9E9F" w:rsidR="004115CF" w:rsidRDefault="00FA3AD8" w:rsidP="004115CF">
      <w:pPr>
        <w:rPr>
          <w:sz w:val="24"/>
          <w:szCs w:val="24"/>
          <w:lang w:val="en-IN"/>
        </w:rPr>
      </w:pPr>
      <w:r>
        <w:rPr>
          <w:noProof/>
        </w:rPr>
        <w:drawing>
          <wp:inline distT="0" distB="0" distL="0" distR="0" wp14:anchorId="695208DA" wp14:editId="30BDE80A">
            <wp:extent cx="3301806" cy="3946261"/>
            <wp:effectExtent l="0" t="0" r="0" b="0"/>
            <wp:docPr id="35886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9987" cy="3991894"/>
                    </a:xfrm>
                    <a:prstGeom prst="rect">
                      <a:avLst/>
                    </a:prstGeom>
                    <a:noFill/>
                    <a:ln>
                      <a:noFill/>
                    </a:ln>
                  </pic:spPr>
                </pic:pic>
              </a:graphicData>
            </a:graphic>
          </wp:inline>
        </w:drawing>
      </w:r>
    </w:p>
    <w:p w14:paraId="2915B429" w14:textId="77777777" w:rsidR="004115CF" w:rsidRPr="005856F3" w:rsidRDefault="004115CF" w:rsidP="004115CF">
      <w:pPr>
        <w:rPr>
          <w:sz w:val="24"/>
          <w:szCs w:val="24"/>
          <w:lang w:val="en-IN"/>
        </w:rPr>
      </w:pPr>
    </w:p>
    <w:p w14:paraId="6A96044F" w14:textId="77777777" w:rsidR="004115CF" w:rsidRPr="008A40E5" w:rsidRDefault="004115CF" w:rsidP="004115CF">
      <w:pPr>
        <w:rPr>
          <w:color w:val="C00000"/>
          <w:sz w:val="32"/>
          <w:szCs w:val="32"/>
          <w:lang w:val="en-IN"/>
        </w:rPr>
      </w:pPr>
      <w:r w:rsidRPr="008A40E5">
        <w:rPr>
          <w:b/>
          <w:bCs/>
          <w:color w:val="C00000"/>
          <w:sz w:val="32"/>
          <w:szCs w:val="32"/>
          <w:lang w:val="en-IN"/>
        </w:rPr>
        <w:t>4. Data Description</w:t>
      </w:r>
    </w:p>
    <w:p w14:paraId="1830486F"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lastRenderedPageBreak/>
        <w:t>Dataset Name</w:t>
      </w:r>
      <w:r w:rsidRPr="008A40E5">
        <w:rPr>
          <w:sz w:val="28"/>
          <w:szCs w:val="28"/>
          <w:lang w:val="en-IN"/>
        </w:rPr>
        <w:t>: Housing.csv</w:t>
      </w:r>
    </w:p>
    <w:p w14:paraId="0F5775DC"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t>Source</w:t>
      </w:r>
      <w:r w:rsidRPr="008A40E5">
        <w:rPr>
          <w:sz w:val="28"/>
          <w:szCs w:val="28"/>
          <w:lang w:val="en-IN"/>
        </w:rPr>
        <w:t>: Public (commonly available on Kaggle)</w:t>
      </w:r>
    </w:p>
    <w:p w14:paraId="295140DB"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t>Type</w:t>
      </w:r>
      <w:r w:rsidRPr="008A40E5">
        <w:rPr>
          <w:sz w:val="28"/>
          <w:szCs w:val="28"/>
          <w:lang w:val="en-IN"/>
        </w:rPr>
        <w:t>: Structured</w:t>
      </w:r>
    </w:p>
    <w:p w14:paraId="2D31D36C"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t>Number of Records</w:t>
      </w:r>
      <w:r w:rsidRPr="008A40E5">
        <w:rPr>
          <w:sz w:val="28"/>
          <w:szCs w:val="28"/>
          <w:lang w:val="en-IN"/>
        </w:rPr>
        <w:t>: 545 rows</w:t>
      </w:r>
    </w:p>
    <w:p w14:paraId="6B88A31C"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t>Number of Features</w:t>
      </w:r>
      <w:r w:rsidRPr="008A40E5">
        <w:rPr>
          <w:sz w:val="28"/>
          <w:szCs w:val="28"/>
          <w:lang w:val="en-IN"/>
        </w:rPr>
        <w:t>: 13 features + 1 target (price)</w:t>
      </w:r>
    </w:p>
    <w:p w14:paraId="73E650F2"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t>Target Variable</w:t>
      </w:r>
      <w:r w:rsidRPr="008A40E5">
        <w:rPr>
          <w:sz w:val="28"/>
          <w:szCs w:val="28"/>
          <w:lang w:val="en-IN"/>
        </w:rPr>
        <w:t>: price</w:t>
      </w:r>
    </w:p>
    <w:p w14:paraId="65BC43C8" w14:textId="77777777" w:rsidR="004115CF" w:rsidRPr="008A40E5" w:rsidRDefault="004115CF" w:rsidP="004115CF">
      <w:pPr>
        <w:widowControl/>
        <w:numPr>
          <w:ilvl w:val="0"/>
          <w:numId w:val="3"/>
        </w:numPr>
        <w:autoSpaceDE/>
        <w:autoSpaceDN/>
        <w:spacing w:after="160" w:line="259" w:lineRule="auto"/>
        <w:rPr>
          <w:sz w:val="28"/>
          <w:szCs w:val="28"/>
          <w:lang w:val="en-IN"/>
        </w:rPr>
      </w:pPr>
      <w:r w:rsidRPr="008A40E5">
        <w:rPr>
          <w:b/>
          <w:bCs/>
          <w:sz w:val="28"/>
          <w:szCs w:val="28"/>
          <w:lang w:val="en-IN"/>
        </w:rPr>
        <w:t>Dataset Nature</w:t>
      </w:r>
      <w:r w:rsidRPr="008A40E5">
        <w:rPr>
          <w:sz w:val="28"/>
          <w:szCs w:val="28"/>
          <w:lang w:val="en-IN"/>
        </w:rPr>
        <w:t>: Static</w:t>
      </w:r>
    </w:p>
    <w:p w14:paraId="558C70A9" w14:textId="77777777" w:rsidR="004115CF" w:rsidRPr="005856F3" w:rsidRDefault="004115CF" w:rsidP="004115CF">
      <w:pPr>
        <w:widowControl/>
        <w:autoSpaceDE/>
        <w:autoSpaceDN/>
        <w:spacing w:after="160" w:line="259" w:lineRule="auto"/>
        <w:ind w:left="720"/>
        <w:rPr>
          <w:sz w:val="24"/>
          <w:szCs w:val="24"/>
          <w:lang w:val="en-IN"/>
        </w:rPr>
      </w:pPr>
    </w:p>
    <w:p w14:paraId="028130D8" w14:textId="77777777" w:rsidR="004115CF" w:rsidRPr="008A40E5" w:rsidRDefault="004115CF" w:rsidP="004115CF">
      <w:pPr>
        <w:rPr>
          <w:color w:val="C00000"/>
          <w:sz w:val="32"/>
          <w:szCs w:val="32"/>
          <w:lang w:val="en-IN"/>
        </w:rPr>
      </w:pPr>
      <w:r w:rsidRPr="008A40E5">
        <w:rPr>
          <w:b/>
          <w:bCs/>
          <w:color w:val="C00000"/>
          <w:sz w:val="32"/>
          <w:szCs w:val="32"/>
          <w:lang w:val="en-IN"/>
        </w:rPr>
        <w:t>5. Data Preprocessing</w:t>
      </w:r>
    </w:p>
    <w:p w14:paraId="313B7223" w14:textId="77777777" w:rsidR="004115CF" w:rsidRPr="008A40E5" w:rsidRDefault="004115CF" w:rsidP="004115CF">
      <w:pPr>
        <w:widowControl/>
        <w:numPr>
          <w:ilvl w:val="0"/>
          <w:numId w:val="4"/>
        </w:numPr>
        <w:autoSpaceDE/>
        <w:autoSpaceDN/>
        <w:spacing w:after="160" w:line="259" w:lineRule="auto"/>
        <w:rPr>
          <w:sz w:val="28"/>
          <w:szCs w:val="28"/>
          <w:lang w:val="en-IN"/>
        </w:rPr>
      </w:pPr>
      <w:r w:rsidRPr="008A40E5">
        <w:rPr>
          <w:sz w:val="28"/>
          <w:szCs w:val="28"/>
          <w:lang w:val="en-IN"/>
        </w:rPr>
        <w:t>Checked for null values (no missing values found).</w:t>
      </w:r>
    </w:p>
    <w:p w14:paraId="50966DE0" w14:textId="77777777" w:rsidR="004115CF" w:rsidRPr="008A40E5" w:rsidRDefault="004115CF" w:rsidP="004115CF">
      <w:pPr>
        <w:widowControl/>
        <w:numPr>
          <w:ilvl w:val="0"/>
          <w:numId w:val="4"/>
        </w:numPr>
        <w:autoSpaceDE/>
        <w:autoSpaceDN/>
        <w:spacing w:after="160" w:line="259" w:lineRule="auto"/>
        <w:rPr>
          <w:sz w:val="28"/>
          <w:szCs w:val="28"/>
          <w:lang w:val="en-IN"/>
        </w:rPr>
      </w:pPr>
      <w:r w:rsidRPr="008A40E5">
        <w:rPr>
          <w:sz w:val="28"/>
          <w:szCs w:val="28"/>
          <w:lang w:val="en-IN"/>
        </w:rPr>
        <w:t>Removed duplicate records.</w:t>
      </w:r>
    </w:p>
    <w:p w14:paraId="36020DF5" w14:textId="77777777" w:rsidR="004115CF" w:rsidRPr="008A40E5" w:rsidRDefault="004115CF" w:rsidP="004115CF">
      <w:pPr>
        <w:widowControl/>
        <w:numPr>
          <w:ilvl w:val="0"/>
          <w:numId w:val="4"/>
        </w:numPr>
        <w:autoSpaceDE/>
        <w:autoSpaceDN/>
        <w:spacing w:after="160" w:line="259" w:lineRule="auto"/>
        <w:rPr>
          <w:sz w:val="28"/>
          <w:szCs w:val="28"/>
          <w:lang w:val="en-IN"/>
        </w:rPr>
      </w:pPr>
      <w:r w:rsidRPr="008A40E5">
        <w:rPr>
          <w:sz w:val="28"/>
          <w:szCs w:val="28"/>
          <w:lang w:val="en-IN"/>
        </w:rPr>
        <w:t xml:space="preserve">Converted categorical features using OneHotEncoder. </w:t>
      </w:r>
    </w:p>
    <w:p w14:paraId="07DE32D8" w14:textId="77777777" w:rsidR="004115CF" w:rsidRPr="008A40E5" w:rsidRDefault="004115CF" w:rsidP="004115CF">
      <w:pPr>
        <w:widowControl/>
        <w:numPr>
          <w:ilvl w:val="0"/>
          <w:numId w:val="4"/>
        </w:numPr>
        <w:autoSpaceDE/>
        <w:autoSpaceDN/>
        <w:spacing w:after="160" w:line="259" w:lineRule="auto"/>
        <w:rPr>
          <w:sz w:val="28"/>
          <w:szCs w:val="28"/>
          <w:lang w:val="en-IN"/>
        </w:rPr>
      </w:pPr>
      <w:r w:rsidRPr="008A40E5">
        <w:rPr>
          <w:sz w:val="28"/>
          <w:szCs w:val="28"/>
          <w:lang w:val="en-IN"/>
        </w:rPr>
        <w:t>Numerical columns were retained and scaled when necessary.</w:t>
      </w:r>
    </w:p>
    <w:p w14:paraId="0E7622E0" w14:textId="77777777" w:rsidR="004115CF" w:rsidRPr="005856F3" w:rsidRDefault="004115CF" w:rsidP="004115CF">
      <w:pPr>
        <w:ind w:left="360"/>
        <w:rPr>
          <w:sz w:val="24"/>
          <w:szCs w:val="24"/>
          <w:lang w:val="en-IN"/>
        </w:rPr>
      </w:pPr>
    </w:p>
    <w:p w14:paraId="31980309" w14:textId="77777777" w:rsidR="004115CF" w:rsidRPr="008A40E5" w:rsidRDefault="004115CF" w:rsidP="004115CF">
      <w:pPr>
        <w:rPr>
          <w:color w:val="C00000"/>
          <w:sz w:val="28"/>
          <w:szCs w:val="28"/>
          <w:lang w:val="en-IN"/>
        </w:rPr>
      </w:pPr>
      <w:r w:rsidRPr="008A40E5">
        <w:rPr>
          <w:b/>
          <w:bCs/>
          <w:color w:val="C00000"/>
          <w:sz w:val="32"/>
          <w:szCs w:val="32"/>
          <w:lang w:val="en-IN"/>
        </w:rPr>
        <w:t>6. Exploratory Data Analysis (EDA)</w:t>
      </w:r>
    </w:p>
    <w:p w14:paraId="2FB93EB9" w14:textId="77777777" w:rsidR="004115CF" w:rsidRPr="008A40E5" w:rsidRDefault="004115CF" w:rsidP="004115CF">
      <w:pPr>
        <w:widowControl/>
        <w:numPr>
          <w:ilvl w:val="0"/>
          <w:numId w:val="5"/>
        </w:numPr>
        <w:autoSpaceDE/>
        <w:autoSpaceDN/>
        <w:spacing w:after="160" w:line="259" w:lineRule="auto"/>
        <w:rPr>
          <w:sz w:val="28"/>
          <w:szCs w:val="28"/>
          <w:lang w:val="en-IN"/>
        </w:rPr>
      </w:pPr>
      <w:r w:rsidRPr="008A40E5">
        <w:rPr>
          <w:b/>
          <w:bCs/>
          <w:sz w:val="28"/>
          <w:szCs w:val="28"/>
          <w:lang w:val="en-IN"/>
        </w:rPr>
        <w:t>Univariate Analysis</w:t>
      </w:r>
      <w:r w:rsidRPr="008A40E5">
        <w:rPr>
          <w:sz w:val="28"/>
          <w:szCs w:val="28"/>
          <w:lang w:val="en-IN"/>
        </w:rPr>
        <w:t>:</w:t>
      </w:r>
    </w:p>
    <w:p w14:paraId="7675EF66" w14:textId="2DC83B63" w:rsidR="004115CF" w:rsidRPr="008A40E5" w:rsidRDefault="004115CF" w:rsidP="004115CF">
      <w:pPr>
        <w:widowControl/>
        <w:numPr>
          <w:ilvl w:val="1"/>
          <w:numId w:val="5"/>
        </w:numPr>
        <w:autoSpaceDE/>
        <w:autoSpaceDN/>
        <w:spacing w:after="160" w:line="259" w:lineRule="auto"/>
        <w:rPr>
          <w:sz w:val="28"/>
          <w:szCs w:val="28"/>
          <w:lang w:val="en-IN"/>
        </w:rPr>
      </w:pPr>
      <w:r w:rsidRPr="008A40E5">
        <w:rPr>
          <w:sz w:val="28"/>
          <w:szCs w:val="28"/>
          <w:lang w:val="en-IN"/>
        </w:rPr>
        <w:t>Histograms for area, bedrooms, bathrooms.</w:t>
      </w:r>
    </w:p>
    <w:p w14:paraId="256E136B" w14:textId="77777777" w:rsidR="004115CF" w:rsidRPr="008A40E5" w:rsidRDefault="004115CF" w:rsidP="004115CF">
      <w:pPr>
        <w:widowControl/>
        <w:numPr>
          <w:ilvl w:val="0"/>
          <w:numId w:val="5"/>
        </w:numPr>
        <w:autoSpaceDE/>
        <w:autoSpaceDN/>
        <w:spacing w:after="160" w:line="259" w:lineRule="auto"/>
        <w:rPr>
          <w:sz w:val="28"/>
          <w:szCs w:val="28"/>
          <w:lang w:val="en-IN"/>
        </w:rPr>
      </w:pPr>
      <w:r w:rsidRPr="008A40E5">
        <w:rPr>
          <w:b/>
          <w:bCs/>
          <w:sz w:val="28"/>
          <w:szCs w:val="28"/>
          <w:lang w:val="en-IN"/>
        </w:rPr>
        <w:t>Bivariate/Multivariate Analysis</w:t>
      </w:r>
      <w:r w:rsidRPr="008A40E5">
        <w:rPr>
          <w:sz w:val="28"/>
          <w:szCs w:val="28"/>
          <w:lang w:val="en-IN"/>
        </w:rPr>
        <w:t>:</w:t>
      </w:r>
    </w:p>
    <w:p w14:paraId="0AEBB0FD" w14:textId="77777777" w:rsidR="004115CF" w:rsidRPr="008A40E5" w:rsidRDefault="004115CF" w:rsidP="004115CF">
      <w:pPr>
        <w:widowControl/>
        <w:numPr>
          <w:ilvl w:val="1"/>
          <w:numId w:val="5"/>
        </w:numPr>
        <w:autoSpaceDE/>
        <w:autoSpaceDN/>
        <w:spacing w:after="160" w:line="259" w:lineRule="auto"/>
        <w:rPr>
          <w:sz w:val="28"/>
          <w:szCs w:val="28"/>
          <w:lang w:val="en-IN"/>
        </w:rPr>
      </w:pPr>
      <w:r w:rsidRPr="008A40E5">
        <w:rPr>
          <w:sz w:val="28"/>
          <w:szCs w:val="28"/>
          <w:lang w:val="en-IN"/>
        </w:rPr>
        <w:t>Correlation heatmap showed strong correlation between various features.</w:t>
      </w:r>
    </w:p>
    <w:p w14:paraId="0EF18778" w14:textId="77777777" w:rsidR="004115CF" w:rsidRPr="008A40E5" w:rsidRDefault="004115CF" w:rsidP="004115CF">
      <w:pPr>
        <w:widowControl/>
        <w:numPr>
          <w:ilvl w:val="1"/>
          <w:numId w:val="5"/>
        </w:numPr>
        <w:autoSpaceDE/>
        <w:autoSpaceDN/>
        <w:spacing w:after="160" w:line="259" w:lineRule="auto"/>
        <w:rPr>
          <w:sz w:val="28"/>
          <w:szCs w:val="28"/>
          <w:lang w:val="en-IN"/>
        </w:rPr>
      </w:pPr>
      <w:r w:rsidRPr="008A40E5">
        <w:rPr>
          <w:sz w:val="28"/>
          <w:szCs w:val="28"/>
          <w:lang w:val="en-IN"/>
        </w:rPr>
        <w:t>Boxplots indicated the price variation across various features.</w:t>
      </w:r>
    </w:p>
    <w:p w14:paraId="62E6CADA" w14:textId="77777777" w:rsidR="004115CF" w:rsidRPr="008A40E5" w:rsidRDefault="004115CF" w:rsidP="004115CF">
      <w:pPr>
        <w:widowControl/>
        <w:numPr>
          <w:ilvl w:val="0"/>
          <w:numId w:val="5"/>
        </w:numPr>
        <w:autoSpaceDE/>
        <w:autoSpaceDN/>
        <w:spacing w:after="160" w:line="259" w:lineRule="auto"/>
        <w:rPr>
          <w:sz w:val="28"/>
          <w:szCs w:val="28"/>
          <w:lang w:val="en-IN"/>
        </w:rPr>
      </w:pPr>
      <w:r w:rsidRPr="008A40E5">
        <w:rPr>
          <w:b/>
          <w:bCs/>
          <w:sz w:val="28"/>
          <w:szCs w:val="28"/>
          <w:lang w:val="en-IN"/>
        </w:rPr>
        <w:t>Insights Summary</w:t>
      </w:r>
      <w:r w:rsidRPr="008A40E5">
        <w:rPr>
          <w:sz w:val="28"/>
          <w:szCs w:val="28"/>
          <w:lang w:val="en-IN"/>
        </w:rPr>
        <w:t>:</w:t>
      </w:r>
    </w:p>
    <w:p w14:paraId="4B00F93E" w14:textId="77777777" w:rsidR="004115CF" w:rsidRPr="008A40E5" w:rsidRDefault="004115CF" w:rsidP="004115CF">
      <w:pPr>
        <w:widowControl/>
        <w:numPr>
          <w:ilvl w:val="1"/>
          <w:numId w:val="5"/>
        </w:numPr>
        <w:autoSpaceDE/>
        <w:autoSpaceDN/>
        <w:spacing w:after="160" w:line="259" w:lineRule="auto"/>
        <w:rPr>
          <w:sz w:val="28"/>
          <w:szCs w:val="28"/>
          <w:lang w:val="en-IN"/>
        </w:rPr>
      </w:pPr>
      <w:r w:rsidRPr="008A40E5">
        <w:rPr>
          <w:sz w:val="28"/>
          <w:szCs w:val="28"/>
          <w:lang w:val="en-IN"/>
        </w:rPr>
        <w:t>Area, number of bathrooms, and air conditioning positively impact price.</w:t>
      </w:r>
    </w:p>
    <w:p w14:paraId="7F669683" w14:textId="77777777" w:rsidR="004115CF" w:rsidRPr="008A40E5" w:rsidRDefault="004115CF" w:rsidP="004115CF">
      <w:pPr>
        <w:widowControl/>
        <w:numPr>
          <w:ilvl w:val="1"/>
          <w:numId w:val="5"/>
        </w:numPr>
        <w:autoSpaceDE/>
        <w:autoSpaceDN/>
        <w:spacing w:after="160" w:line="259" w:lineRule="auto"/>
        <w:rPr>
          <w:sz w:val="28"/>
          <w:szCs w:val="28"/>
          <w:lang w:val="en-IN"/>
        </w:rPr>
      </w:pPr>
      <w:r w:rsidRPr="008A40E5">
        <w:rPr>
          <w:sz w:val="28"/>
          <w:szCs w:val="28"/>
          <w:lang w:val="en-IN"/>
        </w:rPr>
        <w:t>Furnishing status also affects the house price significantly.</w:t>
      </w:r>
    </w:p>
    <w:p w14:paraId="7944EE0E" w14:textId="77777777" w:rsidR="004115CF" w:rsidRPr="005856F3" w:rsidRDefault="004115CF" w:rsidP="004115CF">
      <w:pPr>
        <w:widowControl/>
        <w:autoSpaceDE/>
        <w:autoSpaceDN/>
        <w:spacing w:after="160" w:line="259" w:lineRule="auto"/>
        <w:ind w:left="1440"/>
        <w:rPr>
          <w:sz w:val="24"/>
          <w:szCs w:val="24"/>
          <w:lang w:val="en-IN"/>
        </w:rPr>
      </w:pPr>
    </w:p>
    <w:p w14:paraId="1DA91B60" w14:textId="77777777" w:rsidR="004115CF" w:rsidRPr="008A40E5" w:rsidRDefault="004115CF" w:rsidP="004115CF">
      <w:pPr>
        <w:rPr>
          <w:color w:val="C00000"/>
          <w:sz w:val="28"/>
          <w:szCs w:val="28"/>
          <w:lang w:val="en-IN"/>
        </w:rPr>
      </w:pPr>
      <w:r w:rsidRPr="008A40E5">
        <w:rPr>
          <w:b/>
          <w:bCs/>
          <w:color w:val="C00000"/>
          <w:sz w:val="32"/>
          <w:szCs w:val="32"/>
          <w:lang w:val="en-IN"/>
        </w:rPr>
        <w:t>7. Feature Engineering</w:t>
      </w:r>
    </w:p>
    <w:p w14:paraId="7B8BE80B" w14:textId="77777777" w:rsidR="004115CF" w:rsidRPr="008A40E5" w:rsidRDefault="004115CF" w:rsidP="004115CF">
      <w:pPr>
        <w:widowControl/>
        <w:numPr>
          <w:ilvl w:val="0"/>
          <w:numId w:val="6"/>
        </w:numPr>
        <w:autoSpaceDE/>
        <w:autoSpaceDN/>
        <w:spacing w:after="160" w:line="259" w:lineRule="auto"/>
        <w:rPr>
          <w:sz w:val="28"/>
          <w:szCs w:val="28"/>
          <w:lang w:val="en-IN"/>
        </w:rPr>
      </w:pPr>
      <w:r w:rsidRPr="008A40E5">
        <w:rPr>
          <w:sz w:val="28"/>
          <w:szCs w:val="28"/>
          <w:lang w:val="en-IN"/>
        </w:rPr>
        <w:t>Categorical encoding via One Hot Encoding, Label Encoding.</w:t>
      </w:r>
    </w:p>
    <w:p w14:paraId="4151FAB6" w14:textId="77777777" w:rsidR="004115CF" w:rsidRPr="008A40E5" w:rsidRDefault="004115CF" w:rsidP="004115CF">
      <w:pPr>
        <w:widowControl/>
        <w:numPr>
          <w:ilvl w:val="0"/>
          <w:numId w:val="6"/>
        </w:numPr>
        <w:autoSpaceDE/>
        <w:autoSpaceDN/>
        <w:spacing w:after="160" w:line="259" w:lineRule="auto"/>
        <w:rPr>
          <w:sz w:val="28"/>
          <w:szCs w:val="28"/>
          <w:lang w:val="en-IN"/>
        </w:rPr>
      </w:pPr>
      <w:r w:rsidRPr="008A40E5">
        <w:rPr>
          <w:sz w:val="28"/>
          <w:szCs w:val="28"/>
          <w:lang w:val="en-IN"/>
        </w:rPr>
        <w:t>Scaling is done for all numerical values.</w:t>
      </w:r>
    </w:p>
    <w:p w14:paraId="010BF6C1" w14:textId="77777777" w:rsidR="004115CF" w:rsidRPr="008A40E5" w:rsidRDefault="004115CF" w:rsidP="004115CF">
      <w:pPr>
        <w:widowControl/>
        <w:numPr>
          <w:ilvl w:val="0"/>
          <w:numId w:val="6"/>
        </w:numPr>
        <w:autoSpaceDE/>
        <w:autoSpaceDN/>
        <w:spacing w:after="160" w:line="259" w:lineRule="auto"/>
        <w:rPr>
          <w:sz w:val="28"/>
          <w:szCs w:val="28"/>
          <w:lang w:val="en-IN"/>
        </w:rPr>
      </w:pPr>
      <w:r w:rsidRPr="008A40E5">
        <w:rPr>
          <w:sz w:val="28"/>
          <w:szCs w:val="28"/>
          <w:lang w:val="en-IN"/>
        </w:rPr>
        <w:t>No new features added due to the simplicity and clarity of existing features.</w:t>
      </w:r>
    </w:p>
    <w:p w14:paraId="43060D66" w14:textId="77777777" w:rsidR="004115CF" w:rsidRPr="008A40E5" w:rsidRDefault="004115CF" w:rsidP="004115CF">
      <w:pPr>
        <w:widowControl/>
        <w:numPr>
          <w:ilvl w:val="0"/>
          <w:numId w:val="6"/>
        </w:numPr>
        <w:autoSpaceDE/>
        <w:autoSpaceDN/>
        <w:spacing w:after="160" w:line="259" w:lineRule="auto"/>
        <w:rPr>
          <w:sz w:val="28"/>
          <w:szCs w:val="28"/>
          <w:lang w:val="en-IN"/>
        </w:rPr>
      </w:pPr>
      <w:r w:rsidRPr="008A40E5">
        <w:rPr>
          <w:sz w:val="28"/>
          <w:szCs w:val="28"/>
          <w:lang w:val="en-IN"/>
        </w:rPr>
        <w:t>Polynomial features were not applied as models performed well without them.</w:t>
      </w:r>
    </w:p>
    <w:p w14:paraId="5A3CE03D" w14:textId="77777777" w:rsidR="004115CF" w:rsidRPr="008A40E5" w:rsidRDefault="004115CF" w:rsidP="004115CF">
      <w:pPr>
        <w:widowControl/>
        <w:numPr>
          <w:ilvl w:val="0"/>
          <w:numId w:val="6"/>
        </w:numPr>
        <w:autoSpaceDE/>
        <w:autoSpaceDN/>
        <w:spacing w:after="160" w:line="259" w:lineRule="auto"/>
        <w:rPr>
          <w:sz w:val="28"/>
          <w:szCs w:val="28"/>
          <w:lang w:val="en-IN"/>
        </w:rPr>
      </w:pPr>
      <w:r w:rsidRPr="008A40E5">
        <w:rPr>
          <w:sz w:val="28"/>
          <w:szCs w:val="28"/>
          <w:lang w:val="en-IN"/>
        </w:rPr>
        <w:t>Dimensionality reduction was not required due to a manageable number of features.</w:t>
      </w:r>
    </w:p>
    <w:p w14:paraId="5698443D" w14:textId="77777777" w:rsidR="004115CF" w:rsidRPr="005856F3" w:rsidRDefault="004115CF" w:rsidP="004115CF">
      <w:pPr>
        <w:widowControl/>
        <w:autoSpaceDE/>
        <w:autoSpaceDN/>
        <w:spacing w:after="160" w:line="259" w:lineRule="auto"/>
        <w:ind w:left="720"/>
        <w:rPr>
          <w:sz w:val="24"/>
          <w:szCs w:val="24"/>
          <w:lang w:val="en-IN"/>
        </w:rPr>
      </w:pPr>
    </w:p>
    <w:p w14:paraId="06361477" w14:textId="77777777" w:rsidR="008A40E5" w:rsidRDefault="008A40E5" w:rsidP="004115CF">
      <w:pPr>
        <w:rPr>
          <w:b/>
          <w:bCs/>
          <w:color w:val="C00000"/>
          <w:sz w:val="28"/>
          <w:szCs w:val="28"/>
          <w:lang w:val="en-IN"/>
        </w:rPr>
      </w:pPr>
    </w:p>
    <w:p w14:paraId="6C7375D3" w14:textId="334C03AF" w:rsidR="004115CF" w:rsidRPr="008A40E5" w:rsidRDefault="004115CF" w:rsidP="004115CF">
      <w:pPr>
        <w:rPr>
          <w:color w:val="C00000"/>
          <w:sz w:val="32"/>
          <w:szCs w:val="32"/>
          <w:lang w:val="en-IN"/>
        </w:rPr>
      </w:pPr>
      <w:r w:rsidRPr="008A40E5">
        <w:rPr>
          <w:b/>
          <w:bCs/>
          <w:color w:val="C00000"/>
          <w:sz w:val="32"/>
          <w:szCs w:val="32"/>
          <w:lang w:val="en-IN"/>
        </w:rPr>
        <w:t>8. Model Building</w:t>
      </w:r>
    </w:p>
    <w:p w14:paraId="247C0E8C" w14:textId="77777777" w:rsidR="004115CF" w:rsidRPr="008A40E5" w:rsidRDefault="004115CF" w:rsidP="004115CF">
      <w:pPr>
        <w:widowControl/>
        <w:numPr>
          <w:ilvl w:val="0"/>
          <w:numId w:val="7"/>
        </w:numPr>
        <w:autoSpaceDE/>
        <w:autoSpaceDN/>
        <w:spacing w:after="160" w:line="259" w:lineRule="auto"/>
        <w:rPr>
          <w:sz w:val="28"/>
          <w:szCs w:val="28"/>
          <w:lang w:val="en-IN"/>
        </w:rPr>
      </w:pPr>
      <w:r w:rsidRPr="008A40E5">
        <w:rPr>
          <w:b/>
          <w:bCs/>
          <w:sz w:val="28"/>
          <w:szCs w:val="28"/>
          <w:lang w:val="en-IN"/>
        </w:rPr>
        <w:t>Models Used</w:t>
      </w:r>
      <w:r w:rsidRPr="008A40E5">
        <w:rPr>
          <w:sz w:val="28"/>
          <w:szCs w:val="28"/>
          <w:lang w:val="en-IN"/>
        </w:rPr>
        <w:t>:</w:t>
      </w:r>
    </w:p>
    <w:p w14:paraId="4646E41B" w14:textId="77777777" w:rsidR="004115CF" w:rsidRPr="008A40E5" w:rsidRDefault="004115CF" w:rsidP="004115CF">
      <w:pPr>
        <w:widowControl/>
        <w:numPr>
          <w:ilvl w:val="1"/>
          <w:numId w:val="7"/>
        </w:numPr>
        <w:autoSpaceDE/>
        <w:autoSpaceDN/>
        <w:spacing w:after="160" w:line="259" w:lineRule="auto"/>
        <w:rPr>
          <w:sz w:val="28"/>
          <w:szCs w:val="28"/>
          <w:lang w:val="en-IN"/>
        </w:rPr>
      </w:pPr>
      <w:r w:rsidRPr="008A40E5">
        <w:rPr>
          <w:sz w:val="28"/>
          <w:szCs w:val="28"/>
          <w:lang w:val="en-IN"/>
        </w:rPr>
        <w:t>Linear Regression: Chosen for interpretability and baseline comparison.</w:t>
      </w:r>
    </w:p>
    <w:p w14:paraId="28A9B215" w14:textId="77777777" w:rsidR="004115CF" w:rsidRPr="008A40E5" w:rsidRDefault="004115CF" w:rsidP="004115CF">
      <w:pPr>
        <w:widowControl/>
        <w:numPr>
          <w:ilvl w:val="1"/>
          <w:numId w:val="7"/>
        </w:numPr>
        <w:autoSpaceDE/>
        <w:autoSpaceDN/>
        <w:spacing w:after="160" w:line="259" w:lineRule="auto"/>
        <w:rPr>
          <w:sz w:val="28"/>
          <w:szCs w:val="28"/>
          <w:lang w:val="en-IN"/>
        </w:rPr>
      </w:pPr>
      <w:r w:rsidRPr="008A40E5">
        <w:rPr>
          <w:sz w:val="28"/>
          <w:szCs w:val="28"/>
          <w:lang w:val="en-IN"/>
        </w:rPr>
        <w:t>Random Forest Regressor: Chosen for its ensemble learning power and ability to handle non-linear relationships.</w:t>
      </w:r>
    </w:p>
    <w:p w14:paraId="1121940B" w14:textId="77777777" w:rsidR="004115CF" w:rsidRPr="008A40E5" w:rsidRDefault="004115CF" w:rsidP="004115CF">
      <w:pPr>
        <w:widowControl/>
        <w:numPr>
          <w:ilvl w:val="0"/>
          <w:numId w:val="7"/>
        </w:numPr>
        <w:autoSpaceDE/>
        <w:autoSpaceDN/>
        <w:spacing w:after="160" w:line="259" w:lineRule="auto"/>
        <w:rPr>
          <w:sz w:val="28"/>
          <w:szCs w:val="28"/>
          <w:lang w:val="en-IN"/>
        </w:rPr>
      </w:pPr>
      <w:r w:rsidRPr="008A40E5">
        <w:rPr>
          <w:b/>
          <w:bCs/>
          <w:sz w:val="28"/>
          <w:szCs w:val="28"/>
          <w:lang w:val="en-IN"/>
        </w:rPr>
        <w:t>Train-Test Split</w:t>
      </w:r>
      <w:r w:rsidRPr="008A40E5">
        <w:rPr>
          <w:sz w:val="28"/>
          <w:szCs w:val="28"/>
          <w:lang w:val="en-IN"/>
        </w:rPr>
        <w:t>: 80-20 split</w:t>
      </w:r>
    </w:p>
    <w:p w14:paraId="50391741" w14:textId="77777777" w:rsidR="004115CF" w:rsidRPr="008A40E5" w:rsidRDefault="004115CF" w:rsidP="004115CF">
      <w:pPr>
        <w:widowControl/>
        <w:numPr>
          <w:ilvl w:val="0"/>
          <w:numId w:val="7"/>
        </w:numPr>
        <w:autoSpaceDE/>
        <w:autoSpaceDN/>
        <w:spacing w:after="160" w:line="259" w:lineRule="auto"/>
        <w:rPr>
          <w:sz w:val="28"/>
          <w:szCs w:val="28"/>
          <w:lang w:val="en-IN"/>
        </w:rPr>
      </w:pPr>
      <w:r w:rsidRPr="008A40E5">
        <w:rPr>
          <w:b/>
          <w:bCs/>
          <w:sz w:val="28"/>
          <w:szCs w:val="28"/>
          <w:lang w:val="en-IN"/>
        </w:rPr>
        <w:t>Evaluation Metrics</w:t>
      </w:r>
      <w:r w:rsidRPr="008A40E5">
        <w:rPr>
          <w:sz w:val="28"/>
          <w:szCs w:val="28"/>
          <w:lang w:val="en-IN"/>
        </w:rPr>
        <w:t>:</w:t>
      </w:r>
    </w:p>
    <w:p w14:paraId="393DE75D" w14:textId="77777777" w:rsidR="004115CF" w:rsidRPr="008A40E5" w:rsidRDefault="004115CF" w:rsidP="004115CF">
      <w:pPr>
        <w:widowControl/>
        <w:numPr>
          <w:ilvl w:val="1"/>
          <w:numId w:val="7"/>
        </w:numPr>
        <w:autoSpaceDE/>
        <w:autoSpaceDN/>
        <w:spacing w:after="160" w:line="259" w:lineRule="auto"/>
        <w:rPr>
          <w:sz w:val="28"/>
          <w:szCs w:val="28"/>
          <w:lang w:val="en-IN"/>
        </w:rPr>
      </w:pPr>
      <w:r w:rsidRPr="008A40E5">
        <w:rPr>
          <w:b/>
          <w:bCs/>
          <w:sz w:val="28"/>
          <w:szCs w:val="28"/>
          <w:lang w:val="en-IN"/>
        </w:rPr>
        <w:t>Linear Regression</w:t>
      </w:r>
      <w:r w:rsidRPr="008A40E5">
        <w:rPr>
          <w:sz w:val="28"/>
          <w:szCs w:val="28"/>
          <w:lang w:val="en-IN"/>
        </w:rPr>
        <w:t>:</w:t>
      </w:r>
    </w:p>
    <w:p w14:paraId="16E1B0F5" w14:textId="77777777" w:rsidR="004115CF" w:rsidRPr="008A40E5" w:rsidRDefault="004115CF" w:rsidP="004115CF">
      <w:pPr>
        <w:widowControl/>
        <w:numPr>
          <w:ilvl w:val="2"/>
          <w:numId w:val="7"/>
        </w:numPr>
        <w:autoSpaceDE/>
        <w:autoSpaceDN/>
        <w:spacing w:after="160" w:line="259" w:lineRule="auto"/>
        <w:rPr>
          <w:sz w:val="28"/>
          <w:szCs w:val="28"/>
          <w:lang w:val="en-IN"/>
        </w:rPr>
      </w:pPr>
      <w:r w:rsidRPr="008A40E5">
        <w:rPr>
          <w:sz w:val="28"/>
          <w:szCs w:val="28"/>
          <w:lang w:val="en-IN"/>
        </w:rPr>
        <w:t>MAE: ~1.12 Lakh</w:t>
      </w:r>
    </w:p>
    <w:p w14:paraId="6B4E5622" w14:textId="77777777" w:rsidR="004115CF" w:rsidRPr="008A40E5" w:rsidRDefault="004115CF" w:rsidP="004115CF">
      <w:pPr>
        <w:widowControl/>
        <w:numPr>
          <w:ilvl w:val="2"/>
          <w:numId w:val="7"/>
        </w:numPr>
        <w:autoSpaceDE/>
        <w:autoSpaceDN/>
        <w:spacing w:after="160" w:line="259" w:lineRule="auto"/>
        <w:rPr>
          <w:sz w:val="28"/>
          <w:szCs w:val="28"/>
          <w:lang w:val="en-IN"/>
        </w:rPr>
      </w:pPr>
      <w:r w:rsidRPr="008A40E5">
        <w:rPr>
          <w:sz w:val="28"/>
          <w:szCs w:val="28"/>
          <w:lang w:val="en-IN"/>
        </w:rPr>
        <w:t>RMSE: ~1.45 Lakh</w:t>
      </w:r>
    </w:p>
    <w:p w14:paraId="374B39DB" w14:textId="77777777" w:rsidR="004115CF" w:rsidRPr="008A40E5" w:rsidRDefault="004115CF" w:rsidP="004115CF">
      <w:pPr>
        <w:widowControl/>
        <w:numPr>
          <w:ilvl w:val="2"/>
          <w:numId w:val="7"/>
        </w:numPr>
        <w:autoSpaceDE/>
        <w:autoSpaceDN/>
        <w:spacing w:after="160" w:line="259" w:lineRule="auto"/>
        <w:rPr>
          <w:sz w:val="28"/>
          <w:szCs w:val="28"/>
          <w:lang w:val="en-IN"/>
        </w:rPr>
      </w:pPr>
      <w:r w:rsidRPr="008A40E5">
        <w:rPr>
          <w:sz w:val="28"/>
          <w:szCs w:val="28"/>
          <w:lang w:val="en-IN"/>
        </w:rPr>
        <w:t>R2 Score: ~0.67</w:t>
      </w:r>
    </w:p>
    <w:p w14:paraId="5BF768CA" w14:textId="77777777" w:rsidR="004115CF" w:rsidRPr="008A40E5" w:rsidRDefault="004115CF" w:rsidP="004115CF">
      <w:pPr>
        <w:widowControl/>
        <w:numPr>
          <w:ilvl w:val="1"/>
          <w:numId w:val="7"/>
        </w:numPr>
        <w:autoSpaceDE/>
        <w:autoSpaceDN/>
        <w:spacing w:after="160" w:line="259" w:lineRule="auto"/>
        <w:rPr>
          <w:sz w:val="28"/>
          <w:szCs w:val="28"/>
          <w:lang w:val="en-IN"/>
        </w:rPr>
      </w:pPr>
      <w:r w:rsidRPr="008A40E5">
        <w:rPr>
          <w:b/>
          <w:bCs/>
          <w:sz w:val="28"/>
          <w:szCs w:val="28"/>
          <w:lang w:val="en-IN"/>
        </w:rPr>
        <w:t>Random Forest</w:t>
      </w:r>
      <w:r w:rsidRPr="008A40E5">
        <w:rPr>
          <w:sz w:val="28"/>
          <w:szCs w:val="28"/>
          <w:lang w:val="en-IN"/>
        </w:rPr>
        <w:t>:</w:t>
      </w:r>
    </w:p>
    <w:p w14:paraId="3D7BEC3E" w14:textId="77777777" w:rsidR="004115CF" w:rsidRPr="008A40E5" w:rsidRDefault="004115CF" w:rsidP="004115CF">
      <w:pPr>
        <w:widowControl/>
        <w:numPr>
          <w:ilvl w:val="2"/>
          <w:numId w:val="7"/>
        </w:numPr>
        <w:autoSpaceDE/>
        <w:autoSpaceDN/>
        <w:spacing w:after="160" w:line="259" w:lineRule="auto"/>
        <w:rPr>
          <w:sz w:val="28"/>
          <w:szCs w:val="28"/>
          <w:lang w:val="en-IN"/>
        </w:rPr>
      </w:pPr>
      <w:r w:rsidRPr="008A40E5">
        <w:rPr>
          <w:sz w:val="28"/>
          <w:szCs w:val="28"/>
          <w:lang w:val="en-IN"/>
        </w:rPr>
        <w:t>MAE: ~0.85 Lakh</w:t>
      </w:r>
    </w:p>
    <w:p w14:paraId="5622DEB7" w14:textId="77777777" w:rsidR="004115CF" w:rsidRPr="008A40E5" w:rsidRDefault="004115CF" w:rsidP="004115CF">
      <w:pPr>
        <w:widowControl/>
        <w:numPr>
          <w:ilvl w:val="2"/>
          <w:numId w:val="7"/>
        </w:numPr>
        <w:autoSpaceDE/>
        <w:autoSpaceDN/>
        <w:spacing w:after="160" w:line="259" w:lineRule="auto"/>
        <w:rPr>
          <w:sz w:val="28"/>
          <w:szCs w:val="28"/>
          <w:lang w:val="en-IN"/>
        </w:rPr>
      </w:pPr>
      <w:r w:rsidRPr="008A40E5">
        <w:rPr>
          <w:sz w:val="28"/>
          <w:szCs w:val="28"/>
          <w:lang w:val="en-IN"/>
        </w:rPr>
        <w:t>RMSE: ~1.20 Lakh</w:t>
      </w:r>
    </w:p>
    <w:p w14:paraId="12C6E44E" w14:textId="77777777" w:rsidR="004115CF" w:rsidRPr="008A40E5" w:rsidRDefault="004115CF" w:rsidP="004115CF">
      <w:pPr>
        <w:widowControl/>
        <w:numPr>
          <w:ilvl w:val="2"/>
          <w:numId w:val="7"/>
        </w:numPr>
        <w:autoSpaceDE/>
        <w:autoSpaceDN/>
        <w:spacing w:after="160" w:line="259" w:lineRule="auto"/>
        <w:rPr>
          <w:sz w:val="28"/>
          <w:szCs w:val="28"/>
          <w:lang w:val="en-IN"/>
        </w:rPr>
      </w:pPr>
      <w:r w:rsidRPr="008A40E5">
        <w:rPr>
          <w:sz w:val="28"/>
          <w:szCs w:val="28"/>
          <w:lang w:val="en-IN"/>
        </w:rPr>
        <w:t>R2 Score: ~0.82</w:t>
      </w:r>
    </w:p>
    <w:p w14:paraId="1FD28601" w14:textId="77777777" w:rsidR="004115CF" w:rsidRPr="005856F3" w:rsidRDefault="004115CF" w:rsidP="004115CF">
      <w:pPr>
        <w:widowControl/>
        <w:autoSpaceDE/>
        <w:autoSpaceDN/>
        <w:spacing w:after="160" w:line="259" w:lineRule="auto"/>
        <w:ind w:left="2160"/>
        <w:rPr>
          <w:sz w:val="24"/>
          <w:szCs w:val="24"/>
          <w:lang w:val="en-IN"/>
        </w:rPr>
      </w:pPr>
    </w:p>
    <w:p w14:paraId="7331454C" w14:textId="77777777" w:rsidR="004115CF" w:rsidRPr="008A40E5" w:rsidRDefault="004115CF" w:rsidP="004115CF">
      <w:pPr>
        <w:rPr>
          <w:color w:val="C00000"/>
          <w:sz w:val="32"/>
          <w:szCs w:val="32"/>
          <w:lang w:val="en-IN"/>
        </w:rPr>
      </w:pPr>
      <w:r w:rsidRPr="008A40E5">
        <w:rPr>
          <w:b/>
          <w:bCs/>
          <w:color w:val="C00000"/>
          <w:sz w:val="32"/>
          <w:szCs w:val="32"/>
          <w:lang w:val="en-IN"/>
        </w:rPr>
        <w:t>9. Visualization of Results &amp; Model Insights</w:t>
      </w:r>
    </w:p>
    <w:p w14:paraId="443C60F5" w14:textId="77777777" w:rsidR="004115CF" w:rsidRPr="008A40E5" w:rsidRDefault="004115CF" w:rsidP="004115CF">
      <w:pPr>
        <w:widowControl/>
        <w:numPr>
          <w:ilvl w:val="0"/>
          <w:numId w:val="8"/>
        </w:numPr>
        <w:autoSpaceDE/>
        <w:autoSpaceDN/>
        <w:spacing w:after="160" w:line="259" w:lineRule="auto"/>
        <w:rPr>
          <w:sz w:val="28"/>
          <w:szCs w:val="28"/>
          <w:lang w:val="en-IN"/>
        </w:rPr>
      </w:pPr>
      <w:r w:rsidRPr="008A40E5">
        <w:rPr>
          <w:b/>
          <w:bCs/>
          <w:sz w:val="28"/>
          <w:szCs w:val="28"/>
          <w:lang w:val="en-IN"/>
        </w:rPr>
        <w:t xml:space="preserve">Residual Plot </w:t>
      </w:r>
      <w:r w:rsidRPr="008A40E5">
        <w:rPr>
          <w:sz w:val="28"/>
          <w:szCs w:val="28"/>
          <w:lang w:val="en-IN"/>
        </w:rPr>
        <w:t xml:space="preserve">: Showed homoscedasticity for Random Forest and </w:t>
      </w:r>
      <w:r w:rsidRPr="008A40E5">
        <w:rPr>
          <w:sz w:val="28"/>
          <w:szCs w:val="28"/>
        </w:rPr>
        <w:t>suggesting the model might underperform for higher price ranges for Linear Regression.</w:t>
      </w:r>
    </w:p>
    <w:p w14:paraId="5B6063A7" w14:textId="77777777" w:rsidR="004115CF" w:rsidRPr="008A40E5" w:rsidRDefault="004115CF" w:rsidP="004115CF">
      <w:pPr>
        <w:widowControl/>
        <w:numPr>
          <w:ilvl w:val="0"/>
          <w:numId w:val="8"/>
        </w:numPr>
        <w:autoSpaceDE/>
        <w:autoSpaceDN/>
        <w:spacing w:after="160" w:line="259" w:lineRule="auto"/>
        <w:rPr>
          <w:sz w:val="28"/>
          <w:szCs w:val="28"/>
          <w:lang w:val="en-IN"/>
        </w:rPr>
      </w:pPr>
      <w:r w:rsidRPr="008A40E5">
        <w:rPr>
          <w:b/>
          <w:bCs/>
          <w:sz w:val="28"/>
          <w:szCs w:val="28"/>
          <w:lang w:val="en-IN"/>
        </w:rPr>
        <w:t>Scatter Plot</w:t>
      </w:r>
      <w:r w:rsidRPr="008A40E5">
        <w:rPr>
          <w:sz w:val="28"/>
          <w:szCs w:val="28"/>
          <w:lang w:val="en-IN"/>
        </w:rPr>
        <w:t>: Showed actual vs predicted price for both Random Forest and Linear Regression.</w:t>
      </w:r>
    </w:p>
    <w:p w14:paraId="1BDBF6E8" w14:textId="77777777" w:rsidR="004115CF" w:rsidRPr="008A40E5" w:rsidRDefault="004115CF" w:rsidP="004115CF">
      <w:pPr>
        <w:widowControl/>
        <w:numPr>
          <w:ilvl w:val="0"/>
          <w:numId w:val="8"/>
        </w:numPr>
        <w:autoSpaceDE/>
        <w:autoSpaceDN/>
        <w:spacing w:after="160" w:line="259" w:lineRule="auto"/>
        <w:rPr>
          <w:sz w:val="28"/>
          <w:szCs w:val="28"/>
          <w:lang w:val="en-IN"/>
        </w:rPr>
      </w:pPr>
      <w:r w:rsidRPr="008A40E5">
        <w:rPr>
          <w:b/>
          <w:bCs/>
          <w:sz w:val="28"/>
          <w:szCs w:val="28"/>
          <w:lang w:val="en-IN"/>
        </w:rPr>
        <w:t>Feature Importance Plot</w:t>
      </w:r>
      <w:r w:rsidRPr="008A40E5">
        <w:rPr>
          <w:sz w:val="28"/>
          <w:szCs w:val="28"/>
          <w:lang w:val="en-IN"/>
        </w:rPr>
        <w:t>:</w:t>
      </w:r>
    </w:p>
    <w:p w14:paraId="609BD1B6" w14:textId="77777777" w:rsidR="004115CF" w:rsidRPr="008A40E5" w:rsidRDefault="004115CF" w:rsidP="004115CF">
      <w:pPr>
        <w:widowControl/>
        <w:numPr>
          <w:ilvl w:val="1"/>
          <w:numId w:val="8"/>
        </w:numPr>
        <w:autoSpaceDE/>
        <w:autoSpaceDN/>
        <w:spacing w:after="160" w:line="259" w:lineRule="auto"/>
        <w:rPr>
          <w:sz w:val="28"/>
          <w:szCs w:val="28"/>
          <w:lang w:val="en-IN"/>
        </w:rPr>
      </w:pPr>
      <w:r w:rsidRPr="008A40E5">
        <w:rPr>
          <w:sz w:val="28"/>
          <w:szCs w:val="28"/>
          <w:lang w:val="en-IN"/>
        </w:rPr>
        <w:t>Top features: area, air conditioning, furnishing status, bathrooms</w:t>
      </w:r>
    </w:p>
    <w:p w14:paraId="54C90C22" w14:textId="77777777" w:rsidR="004115CF" w:rsidRDefault="004115CF" w:rsidP="004115CF">
      <w:pPr>
        <w:rPr>
          <w:b/>
          <w:bCs/>
          <w:sz w:val="24"/>
          <w:szCs w:val="24"/>
          <w:lang w:val="en-IN"/>
        </w:rPr>
      </w:pPr>
    </w:p>
    <w:p w14:paraId="3FE34619" w14:textId="77777777" w:rsidR="004115CF" w:rsidRPr="008A40E5" w:rsidRDefault="004115CF" w:rsidP="004115CF">
      <w:pPr>
        <w:rPr>
          <w:b/>
          <w:bCs/>
          <w:color w:val="C00000"/>
          <w:sz w:val="32"/>
          <w:szCs w:val="32"/>
          <w:lang w:val="en-IN"/>
        </w:rPr>
      </w:pPr>
      <w:r w:rsidRPr="008A40E5">
        <w:rPr>
          <w:b/>
          <w:bCs/>
          <w:color w:val="C00000"/>
          <w:sz w:val="32"/>
          <w:szCs w:val="32"/>
          <w:lang w:val="en-IN"/>
        </w:rPr>
        <w:t>10. Tools and Technologies Used</w:t>
      </w:r>
    </w:p>
    <w:p w14:paraId="0D050D71" w14:textId="77777777" w:rsidR="004115CF" w:rsidRPr="008A40E5" w:rsidRDefault="004115CF" w:rsidP="004115CF">
      <w:pPr>
        <w:widowControl/>
        <w:numPr>
          <w:ilvl w:val="0"/>
          <w:numId w:val="9"/>
        </w:numPr>
        <w:autoSpaceDE/>
        <w:autoSpaceDN/>
        <w:spacing w:after="160" w:line="259" w:lineRule="auto"/>
        <w:rPr>
          <w:sz w:val="28"/>
          <w:szCs w:val="28"/>
          <w:lang w:val="en-IN"/>
        </w:rPr>
      </w:pPr>
      <w:r w:rsidRPr="008A40E5">
        <w:rPr>
          <w:b/>
          <w:bCs/>
          <w:sz w:val="28"/>
          <w:szCs w:val="28"/>
          <w:lang w:val="en-IN"/>
        </w:rPr>
        <w:t>Programming Language</w:t>
      </w:r>
      <w:r w:rsidRPr="008A40E5">
        <w:rPr>
          <w:sz w:val="28"/>
          <w:szCs w:val="28"/>
          <w:lang w:val="en-IN"/>
        </w:rPr>
        <w:t>: Python</w:t>
      </w:r>
    </w:p>
    <w:p w14:paraId="15E17228" w14:textId="77777777" w:rsidR="004115CF" w:rsidRPr="008A40E5" w:rsidRDefault="004115CF" w:rsidP="004115CF">
      <w:pPr>
        <w:widowControl/>
        <w:numPr>
          <w:ilvl w:val="0"/>
          <w:numId w:val="9"/>
        </w:numPr>
        <w:autoSpaceDE/>
        <w:autoSpaceDN/>
        <w:spacing w:after="160" w:line="259" w:lineRule="auto"/>
        <w:rPr>
          <w:sz w:val="28"/>
          <w:szCs w:val="28"/>
          <w:lang w:val="en-IN"/>
        </w:rPr>
      </w:pPr>
      <w:r w:rsidRPr="008A40E5">
        <w:rPr>
          <w:b/>
          <w:bCs/>
          <w:sz w:val="28"/>
          <w:szCs w:val="28"/>
          <w:lang w:val="en-IN"/>
        </w:rPr>
        <w:t>IDE</w:t>
      </w:r>
      <w:r w:rsidRPr="008A40E5">
        <w:rPr>
          <w:sz w:val="28"/>
          <w:szCs w:val="28"/>
          <w:lang w:val="en-IN"/>
        </w:rPr>
        <w:t>:  VS Code</w:t>
      </w:r>
    </w:p>
    <w:p w14:paraId="04E534AA" w14:textId="77777777" w:rsidR="004115CF" w:rsidRPr="008A40E5" w:rsidRDefault="004115CF" w:rsidP="004115CF">
      <w:pPr>
        <w:widowControl/>
        <w:numPr>
          <w:ilvl w:val="0"/>
          <w:numId w:val="9"/>
        </w:numPr>
        <w:autoSpaceDE/>
        <w:autoSpaceDN/>
        <w:spacing w:after="160" w:line="259" w:lineRule="auto"/>
        <w:rPr>
          <w:sz w:val="28"/>
          <w:szCs w:val="28"/>
          <w:lang w:val="en-IN"/>
        </w:rPr>
      </w:pPr>
      <w:r w:rsidRPr="008A40E5">
        <w:rPr>
          <w:b/>
          <w:bCs/>
          <w:sz w:val="28"/>
          <w:szCs w:val="28"/>
          <w:lang w:val="en-IN"/>
        </w:rPr>
        <w:t>Libraries</w:t>
      </w:r>
      <w:r w:rsidRPr="008A40E5">
        <w:rPr>
          <w:sz w:val="28"/>
          <w:szCs w:val="28"/>
          <w:lang w:val="en-IN"/>
        </w:rPr>
        <w:t>: pandas, numpy, seaborn, matplotlib, scikit-learn</w:t>
      </w:r>
    </w:p>
    <w:p w14:paraId="6821FFD9" w14:textId="77777777" w:rsidR="004115CF" w:rsidRPr="008A40E5" w:rsidRDefault="004115CF" w:rsidP="004115CF">
      <w:pPr>
        <w:widowControl/>
        <w:numPr>
          <w:ilvl w:val="0"/>
          <w:numId w:val="9"/>
        </w:numPr>
        <w:autoSpaceDE/>
        <w:autoSpaceDN/>
        <w:spacing w:after="160" w:line="259" w:lineRule="auto"/>
        <w:rPr>
          <w:sz w:val="28"/>
          <w:szCs w:val="28"/>
          <w:lang w:val="en-IN"/>
        </w:rPr>
      </w:pPr>
      <w:r w:rsidRPr="008A40E5">
        <w:rPr>
          <w:b/>
          <w:bCs/>
          <w:sz w:val="28"/>
          <w:szCs w:val="28"/>
          <w:lang w:val="en-IN"/>
        </w:rPr>
        <w:t>Web Framework</w:t>
      </w:r>
      <w:r w:rsidRPr="008A40E5">
        <w:rPr>
          <w:sz w:val="28"/>
          <w:szCs w:val="28"/>
          <w:lang w:val="en-IN"/>
        </w:rPr>
        <w:t>: Flask</w:t>
      </w:r>
    </w:p>
    <w:p w14:paraId="7B611A78" w14:textId="77777777" w:rsidR="004115CF" w:rsidRPr="008A40E5" w:rsidRDefault="004115CF" w:rsidP="004115CF">
      <w:pPr>
        <w:widowControl/>
        <w:numPr>
          <w:ilvl w:val="0"/>
          <w:numId w:val="9"/>
        </w:numPr>
        <w:autoSpaceDE/>
        <w:autoSpaceDN/>
        <w:spacing w:after="160" w:line="259" w:lineRule="auto"/>
        <w:rPr>
          <w:sz w:val="28"/>
          <w:szCs w:val="28"/>
          <w:lang w:val="en-IN"/>
        </w:rPr>
      </w:pPr>
      <w:r w:rsidRPr="008A40E5">
        <w:rPr>
          <w:b/>
          <w:bCs/>
          <w:sz w:val="28"/>
          <w:szCs w:val="28"/>
          <w:lang w:val="en-IN"/>
        </w:rPr>
        <w:lastRenderedPageBreak/>
        <w:t>Visualization</w:t>
      </w:r>
      <w:r w:rsidRPr="008A40E5">
        <w:rPr>
          <w:sz w:val="28"/>
          <w:szCs w:val="28"/>
          <w:lang w:val="en-IN"/>
        </w:rPr>
        <w:t>: seaborn, matplotlib</w:t>
      </w:r>
    </w:p>
    <w:p w14:paraId="57416A59" w14:textId="77777777" w:rsidR="004115CF" w:rsidRPr="008A40E5" w:rsidRDefault="004115CF" w:rsidP="004115CF">
      <w:pPr>
        <w:widowControl/>
        <w:numPr>
          <w:ilvl w:val="0"/>
          <w:numId w:val="9"/>
        </w:numPr>
        <w:autoSpaceDE/>
        <w:autoSpaceDN/>
        <w:spacing w:after="160" w:line="259" w:lineRule="auto"/>
        <w:rPr>
          <w:sz w:val="28"/>
          <w:szCs w:val="28"/>
          <w:lang w:val="en-IN"/>
        </w:rPr>
      </w:pPr>
      <w:r w:rsidRPr="008A40E5">
        <w:rPr>
          <w:b/>
          <w:bCs/>
          <w:sz w:val="28"/>
          <w:szCs w:val="28"/>
          <w:lang w:val="en-IN"/>
        </w:rPr>
        <w:t>Deployment</w:t>
      </w:r>
      <w:r w:rsidRPr="008A40E5">
        <w:rPr>
          <w:sz w:val="28"/>
          <w:szCs w:val="28"/>
          <w:lang w:val="en-IN"/>
        </w:rPr>
        <w:t>: Flask (runs on localhost with automatic browser launch)</w:t>
      </w:r>
    </w:p>
    <w:p w14:paraId="436622B5" w14:textId="3854AA18" w:rsidR="00283C27" w:rsidRPr="00A73D6B" w:rsidRDefault="00283C27" w:rsidP="00A73D6B">
      <w:pPr>
        <w:pStyle w:val="BodyText"/>
        <w:spacing w:before="292"/>
        <w:ind w:left="0" w:firstLine="0"/>
      </w:pPr>
    </w:p>
    <w:p w14:paraId="4C4CB9B1" w14:textId="404E61FB" w:rsidR="007C7C93" w:rsidRPr="007C7C93" w:rsidRDefault="007C7C93" w:rsidP="00C062FE">
      <w:pPr>
        <w:pStyle w:val="BodyText"/>
        <w:spacing w:before="292"/>
      </w:pPr>
    </w:p>
    <w:p w14:paraId="476E7FC0" w14:textId="367C8E8C" w:rsidR="00485444" w:rsidRPr="00485444" w:rsidRDefault="00485444" w:rsidP="00254D9A">
      <w:pPr>
        <w:tabs>
          <w:tab w:val="left" w:pos="720"/>
        </w:tabs>
        <w:rPr>
          <w:sz w:val="28"/>
        </w:rPr>
      </w:pPr>
    </w:p>
    <w:sectPr w:rsidR="00485444" w:rsidRPr="00485444" w:rsidSect="004115C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955CA" w14:textId="77777777" w:rsidR="00AA4D42" w:rsidRDefault="00AA4D42" w:rsidP="004115CF">
      <w:r>
        <w:separator/>
      </w:r>
    </w:p>
  </w:endnote>
  <w:endnote w:type="continuationSeparator" w:id="0">
    <w:p w14:paraId="796068D9" w14:textId="77777777" w:rsidR="00AA4D42" w:rsidRDefault="00AA4D42" w:rsidP="0041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3CFB0" w14:textId="77777777" w:rsidR="00AA4D42" w:rsidRDefault="00AA4D42" w:rsidP="004115CF">
      <w:r>
        <w:separator/>
      </w:r>
    </w:p>
  </w:footnote>
  <w:footnote w:type="continuationSeparator" w:id="0">
    <w:p w14:paraId="4E2DC5EE" w14:textId="77777777" w:rsidR="00AA4D42" w:rsidRDefault="00AA4D42" w:rsidP="00411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4710"/>
    <w:multiLevelType w:val="multilevel"/>
    <w:tmpl w:val="E30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3364"/>
    <w:multiLevelType w:val="multilevel"/>
    <w:tmpl w:val="6B0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0953"/>
    <w:multiLevelType w:val="multilevel"/>
    <w:tmpl w:val="D86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26239"/>
    <w:multiLevelType w:val="multilevel"/>
    <w:tmpl w:val="EEF4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61987"/>
    <w:multiLevelType w:val="multilevel"/>
    <w:tmpl w:val="3080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71081"/>
    <w:multiLevelType w:val="hybridMultilevel"/>
    <w:tmpl w:val="BB0C74FC"/>
    <w:lvl w:ilvl="0" w:tplc="692EA232">
      <w:start w:val="1"/>
      <w:numFmt w:val="decimal"/>
      <w:lvlText w:val="%1."/>
      <w:lvlJc w:val="left"/>
      <w:pPr>
        <w:ind w:left="300" w:hanging="300"/>
        <w:jc w:val="left"/>
      </w:pPr>
      <w:rPr>
        <w:rFonts w:ascii="Times New Roman" w:eastAsia="Times New Roman" w:hAnsi="Times New Roman" w:cs="Times New Roman" w:hint="default"/>
        <w:b/>
        <w:bCs/>
        <w:i w:val="0"/>
        <w:iCs w:val="0"/>
        <w:color w:val="970000"/>
        <w:spacing w:val="0"/>
        <w:w w:val="100"/>
        <w:sz w:val="30"/>
        <w:szCs w:val="30"/>
        <w:lang w:val="en-US" w:eastAsia="en-US" w:bidi="ar-SA"/>
      </w:rPr>
    </w:lvl>
    <w:lvl w:ilvl="1" w:tplc="0928AAAC">
      <w:numFmt w:val="bullet"/>
      <w:lvlText w:val=""/>
      <w:lvlJc w:val="left"/>
      <w:pPr>
        <w:ind w:left="720" w:hanging="360"/>
      </w:pPr>
      <w:rPr>
        <w:rFonts w:ascii="Symbol" w:eastAsia="Symbol" w:hAnsi="Symbol" w:cs="Symbol" w:hint="default"/>
        <w:b w:val="0"/>
        <w:bCs w:val="0"/>
        <w:i w:val="0"/>
        <w:iCs w:val="0"/>
        <w:spacing w:val="0"/>
        <w:w w:val="100"/>
        <w:sz w:val="28"/>
        <w:szCs w:val="28"/>
        <w:lang w:val="en-US" w:eastAsia="en-US" w:bidi="ar-SA"/>
      </w:rPr>
    </w:lvl>
    <w:lvl w:ilvl="2" w:tplc="2FFEA540">
      <w:numFmt w:val="bullet"/>
      <w:lvlText w:val="•"/>
      <w:lvlJc w:val="left"/>
      <w:pPr>
        <w:ind w:left="1680" w:hanging="360"/>
      </w:pPr>
      <w:rPr>
        <w:rFonts w:hint="default"/>
        <w:lang w:val="en-US" w:eastAsia="en-US" w:bidi="ar-SA"/>
      </w:rPr>
    </w:lvl>
    <w:lvl w:ilvl="3" w:tplc="09C2CAF2">
      <w:numFmt w:val="bullet"/>
      <w:lvlText w:val="•"/>
      <w:lvlJc w:val="left"/>
      <w:pPr>
        <w:ind w:left="2640" w:hanging="360"/>
      </w:pPr>
      <w:rPr>
        <w:rFonts w:hint="default"/>
        <w:lang w:val="en-US" w:eastAsia="en-US" w:bidi="ar-SA"/>
      </w:rPr>
    </w:lvl>
    <w:lvl w:ilvl="4" w:tplc="3FC86BEC">
      <w:numFmt w:val="bullet"/>
      <w:lvlText w:val="•"/>
      <w:lvlJc w:val="left"/>
      <w:pPr>
        <w:ind w:left="3600" w:hanging="360"/>
      </w:pPr>
      <w:rPr>
        <w:rFonts w:hint="default"/>
        <w:lang w:val="en-US" w:eastAsia="en-US" w:bidi="ar-SA"/>
      </w:rPr>
    </w:lvl>
    <w:lvl w:ilvl="5" w:tplc="AC523DB0">
      <w:numFmt w:val="bullet"/>
      <w:lvlText w:val="•"/>
      <w:lvlJc w:val="left"/>
      <w:pPr>
        <w:ind w:left="4560" w:hanging="360"/>
      </w:pPr>
      <w:rPr>
        <w:rFonts w:hint="default"/>
        <w:lang w:val="en-US" w:eastAsia="en-US" w:bidi="ar-SA"/>
      </w:rPr>
    </w:lvl>
    <w:lvl w:ilvl="6" w:tplc="160C193E">
      <w:numFmt w:val="bullet"/>
      <w:lvlText w:val="•"/>
      <w:lvlJc w:val="left"/>
      <w:pPr>
        <w:ind w:left="5520" w:hanging="360"/>
      </w:pPr>
      <w:rPr>
        <w:rFonts w:hint="default"/>
        <w:lang w:val="en-US" w:eastAsia="en-US" w:bidi="ar-SA"/>
      </w:rPr>
    </w:lvl>
    <w:lvl w:ilvl="7" w:tplc="AA60AAAC">
      <w:numFmt w:val="bullet"/>
      <w:lvlText w:val="•"/>
      <w:lvlJc w:val="left"/>
      <w:pPr>
        <w:ind w:left="6480" w:hanging="360"/>
      </w:pPr>
      <w:rPr>
        <w:rFonts w:hint="default"/>
        <w:lang w:val="en-US" w:eastAsia="en-US" w:bidi="ar-SA"/>
      </w:rPr>
    </w:lvl>
    <w:lvl w:ilvl="8" w:tplc="07941C54">
      <w:numFmt w:val="bullet"/>
      <w:lvlText w:val="•"/>
      <w:lvlJc w:val="left"/>
      <w:pPr>
        <w:ind w:left="7440" w:hanging="360"/>
      </w:pPr>
      <w:rPr>
        <w:rFonts w:hint="default"/>
        <w:lang w:val="en-US" w:eastAsia="en-US" w:bidi="ar-SA"/>
      </w:rPr>
    </w:lvl>
  </w:abstractNum>
  <w:abstractNum w:abstractNumId="6" w15:restartNumberingAfterBreak="0">
    <w:nsid w:val="5DDD1F41"/>
    <w:multiLevelType w:val="multilevel"/>
    <w:tmpl w:val="59B6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928EB"/>
    <w:multiLevelType w:val="multilevel"/>
    <w:tmpl w:val="E80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A4AEF"/>
    <w:multiLevelType w:val="multilevel"/>
    <w:tmpl w:val="DF1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292627">
    <w:abstractNumId w:val="5"/>
  </w:num>
  <w:num w:numId="2" w16cid:durableId="887761314">
    <w:abstractNumId w:val="1"/>
  </w:num>
  <w:num w:numId="3" w16cid:durableId="741293419">
    <w:abstractNumId w:val="7"/>
  </w:num>
  <w:num w:numId="4" w16cid:durableId="224340791">
    <w:abstractNumId w:val="8"/>
  </w:num>
  <w:num w:numId="5" w16cid:durableId="767387564">
    <w:abstractNumId w:val="3"/>
  </w:num>
  <w:num w:numId="6" w16cid:durableId="2081097598">
    <w:abstractNumId w:val="2"/>
  </w:num>
  <w:num w:numId="7" w16cid:durableId="1112936073">
    <w:abstractNumId w:val="4"/>
  </w:num>
  <w:num w:numId="8" w16cid:durableId="1274509363">
    <w:abstractNumId w:val="6"/>
  </w:num>
  <w:num w:numId="9" w16cid:durableId="104290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3613"/>
    <w:rsid w:val="000C1E1D"/>
    <w:rsid w:val="00254D9A"/>
    <w:rsid w:val="00283C27"/>
    <w:rsid w:val="002A5100"/>
    <w:rsid w:val="002D3613"/>
    <w:rsid w:val="0036787A"/>
    <w:rsid w:val="004115CF"/>
    <w:rsid w:val="00485444"/>
    <w:rsid w:val="005F778A"/>
    <w:rsid w:val="006443A0"/>
    <w:rsid w:val="006B10A1"/>
    <w:rsid w:val="006B70F2"/>
    <w:rsid w:val="00710141"/>
    <w:rsid w:val="00717B38"/>
    <w:rsid w:val="007936FF"/>
    <w:rsid w:val="007B00FA"/>
    <w:rsid w:val="007C6E78"/>
    <w:rsid w:val="007C7C93"/>
    <w:rsid w:val="00804BAF"/>
    <w:rsid w:val="008A40E5"/>
    <w:rsid w:val="009A7200"/>
    <w:rsid w:val="00A12DE1"/>
    <w:rsid w:val="00A73D6B"/>
    <w:rsid w:val="00AA4D42"/>
    <w:rsid w:val="00AE6619"/>
    <w:rsid w:val="00B829E0"/>
    <w:rsid w:val="00B9045F"/>
    <w:rsid w:val="00BA1E59"/>
    <w:rsid w:val="00C062FE"/>
    <w:rsid w:val="00C422ED"/>
    <w:rsid w:val="00CE5A25"/>
    <w:rsid w:val="00D26FF0"/>
    <w:rsid w:val="00D71B5A"/>
    <w:rsid w:val="00E14B14"/>
    <w:rsid w:val="00E25425"/>
    <w:rsid w:val="00EA2A69"/>
    <w:rsid w:val="00ED4C87"/>
    <w:rsid w:val="00ED7B6B"/>
    <w:rsid w:val="00EE5ACC"/>
    <w:rsid w:val="00FA3AD8"/>
    <w:rsid w:val="00FC5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8DE8"/>
  <w15:docId w15:val="{173DEDA5-0494-4357-8372-555BD1D5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9" w:hanging="299"/>
      <w:outlineLvl w:val="0"/>
    </w:pPr>
    <w:rPr>
      <w:b/>
      <w:bCs/>
      <w:sz w:val="30"/>
      <w:szCs w:val="30"/>
    </w:rPr>
  </w:style>
  <w:style w:type="paragraph" w:styleId="Heading2">
    <w:name w:val="heading 2"/>
    <w:basedOn w:val="Normal"/>
    <w:uiPriority w:val="9"/>
    <w:unhideWhenUsed/>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0"/>
    </w:pPr>
    <w:rPr>
      <w:sz w:val="28"/>
      <w:szCs w:val="28"/>
    </w:rPr>
  </w:style>
  <w:style w:type="paragraph" w:styleId="Title">
    <w:name w:val="Title"/>
    <w:basedOn w:val="Normal"/>
    <w:uiPriority w:val="10"/>
    <w:qFormat/>
    <w:pPr>
      <w:spacing w:before="59"/>
      <w:ind w:right="475"/>
      <w:jc w:val="center"/>
    </w:pPr>
    <w:rPr>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Spacing">
    <w:name w:val="No Spacing"/>
    <w:uiPriority w:val="1"/>
    <w:qFormat/>
    <w:rsid w:val="004115CF"/>
    <w:rPr>
      <w:rFonts w:ascii="Times New Roman" w:eastAsia="Times New Roman" w:hAnsi="Times New Roman" w:cs="Times New Roman"/>
    </w:rPr>
  </w:style>
  <w:style w:type="character" w:styleId="Hyperlink">
    <w:name w:val="Hyperlink"/>
    <w:basedOn w:val="DefaultParagraphFont"/>
    <w:uiPriority w:val="99"/>
    <w:unhideWhenUsed/>
    <w:rsid w:val="004115CF"/>
    <w:rPr>
      <w:color w:val="0000FF" w:themeColor="hyperlink"/>
      <w:u w:val="single"/>
    </w:rPr>
  </w:style>
  <w:style w:type="paragraph" w:styleId="Header">
    <w:name w:val="header"/>
    <w:basedOn w:val="Normal"/>
    <w:link w:val="HeaderChar"/>
    <w:uiPriority w:val="99"/>
    <w:unhideWhenUsed/>
    <w:rsid w:val="004115CF"/>
    <w:pPr>
      <w:tabs>
        <w:tab w:val="center" w:pos="4513"/>
        <w:tab w:val="right" w:pos="9026"/>
      </w:tabs>
    </w:pPr>
  </w:style>
  <w:style w:type="character" w:customStyle="1" w:styleId="HeaderChar">
    <w:name w:val="Header Char"/>
    <w:basedOn w:val="DefaultParagraphFont"/>
    <w:link w:val="Header"/>
    <w:uiPriority w:val="99"/>
    <w:rsid w:val="004115CF"/>
    <w:rPr>
      <w:rFonts w:ascii="Times New Roman" w:eastAsia="Times New Roman" w:hAnsi="Times New Roman" w:cs="Times New Roman"/>
    </w:rPr>
  </w:style>
  <w:style w:type="paragraph" w:styleId="Footer">
    <w:name w:val="footer"/>
    <w:basedOn w:val="Normal"/>
    <w:link w:val="FooterChar"/>
    <w:uiPriority w:val="99"/>
    <w:unhideWhenUsed/>
    <w:rsid w:val="004115CF"/>
    <w:pPr>
      <w:tabs>
        <w:tab w:val="center" w:pos="4513"/>
        <w:tab w:val="right" w:pos="9026"/>
      </w:tabs>
    </w:pPr>
  </w:style>
  <w:style w:type="character" w:customStyle="1" w:styleId="FooterChar">
    <w:name w:val="Footer Char"/>
    <w:basedOn w:val="DefaultParagraphFont"/>
    <w:link w:val="Footer"/>
    <w:uiPriority w:val="99"/>
    <w:rsid w:val="004115C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A4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E2465-2D00-438E-A3C9-56DDAC5E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creator>LAKSHMI DEVI</dc:creator>
  <cp:lastModifiedBy>Lakshmi Devi</cp:lastModifiedBy>
  <cp:revision>40</cp:revision>
  <cp:lastPrinted>2025-05-09T06:22:00Z</cp:lastPrinted>
  <dcterms:created xsi:type="dcterms:W3CDTF">2025-05-09T04:34:00Z</dcterms:created>
  <dcterms:modified xsi:type="dcterms:W3CDTF">2025-05-09T06:34:00Z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2025-05-09T00:00:00Z</vt:filetime>
  </property>
  <property fmtid="{D5CDD505-2E9C-101B-9397-08002B2CF9AE}" pid="5" name="Producer">
    <vt:lpwstr>Microsoft® Word 2021</vt:lpwstr>
  </property>
</Properties>
</file>