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Lato Black" w:cs="Lato Black" w:eastAsia="Lato Black" w:hAnsi="Lato Black"/>
        </w:rPr>
      </w:pPr>
      <w:bookmarkStart w:colFirst="0" w:colLast="0" w:name="_heading=h.n7o5e5ixp5gh" w:id="0"/>
      <w:bookmarkEnd w:id="0"/>
      <w:r w:rsidDel="00000000" w:rsidR="00000000" w:rsidRPr="00000000">
        <w:rPr>
          <w:rFonts w:ascii="Lato" w:cs="Lato" w:eastAsia="Lato" w:hAnsi="Lato"/>
          <w:b w:val="1"/>
          <w:rtl w:val="0"/>
        </w:rPr>
        <w:t xml:space="preserve">  </w:t>
      </w:r>
      <w:r w:rsidDel="00000000" w:rsidR="00000000" w:rsidRPr="00000000">
        <w:rPr>
          <w:rFonts w:ascii="Lato Black" w:cs="Lato Black" w:eastAsia="Lato Black" w:hAnsi="Lato Black"/>
          <w:rtl w:val="0"/>
        </w:rPr>
        <w:t xml:space="preserve">CS5346 Task B1- Visualization with Tableau</w:t>
      </w:r>
    </w:p>
    <w:p w:rsidR="00000000" w:rsidDel="00000000" w:rsidP="00000000" w:rsidRDefault="00000000" w:rsidRPr="00000000" w14:paraId="00000002">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Student Name: Sreelakshmi Edakulathil Chellappan</w:t>
      </w:r>
    </w:p>
    <w:p w:rsidR="00000000" w:rsidDel="00000000" w:rsidP="00000000" w:rsidRDefault="00000000" w:rsidRPr="00000000" w14:paraId="00000003">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Matriculation Number: A0268357N</w:t>
      </w:r>
    </w:p>
    <w:p w:rsidR="00000000" w:rsidDel="00000000" w:rsidP="00000000" w:rsidRDefault="00000000" w:rsidRPr="00000000" w14:paraId="00000004">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Tableau Link: </w:t>
      </w:r>
      <w:hyperlink r:id="rId7">
        <w:r w:rsidDel="00000000" w:rsidR="00000000" w:rsidRPr="00000000">
          <w:rPr>
            <w:rFonts w:ascii="Lato" w:cs="Lato" w:eastAsia="Lato" w:hAnsi="Lato"/>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05">
      <w:pPr>
        <w:rPr>
          <w:rFonts w:ascii="Lato" w:cs="Lato" w:eastAsia="Lato" w:hAnsi="Lato"/>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rPr>
          <w:rFonts w:ascii="Lato" w:cs="Lato" w:eastAsia="Lato" w:hAnsi="Lato"/>
          <w:b w:val="1"/>
        </w:rPr>
      </w:pPr>
      <w:bookmarkStart w:colFirst="0" w:colLast="0" w:name="_heading=h.wn7ddvgrduqr" w:id="1"/>
      <w:bookmarkEnd w:id="1"/>
      <w:r w:rsidDel="00000000" w:rsidR="00000000" w:rsidRPr="00000000">
        <w:rPr>
          <w:rFonts w:ascii="Lato" w:cs="Lato" w:eastAsia="Lato" w:hAnsi="Lato"/>
          <w:b w:val="1"/>
          <w:rtl w:val="0"/>
        </w:rPr>
        <w:t xml:space="preserve">Introduction</w:t>
      </w:r>
    </w:p>
    <w:p w:rsidR="00000000" w:rsidDel="00000000" w:rsidP="00000000" w:rsidRDefault="00000000" w:rsidRPr="00000000" w14:paraId="00000007">
      <w:pPr>
        <w:ind w:left="0" w:firstLine="0"/>
        <w:jc w:val="both"/>
        <w:rPr>
          <w:rFonts w:ascii="Lato" w:cs="Lato" w:eastAsia="Lato" w:hAnsi="Lato"/>
        </w:rPr>
      </w:pPr>
      <w:r w:rsidDel="00000000" w:rsidR="00000000" w:rsidRPr="00000000">
        <w:rPr>
          <w:rFonts w:ascii="Lato" w:cs="Lato" w:eastAsia="Lato" w:hAnsi="Lato"/>
          <w:color w:val="1f2328"/>
          <w:highlight w:val="white"/>
          <w:rtl w:val="0"/>
        </w:rPr>
        <w:t xml:space="preserve">We will be using Tableau to analyze a comprehensive Netflix Dataset that includes information about movies and TV shows spanning several years. Netflix is a highly popular media and video streaming platform, boasting a vast library of over 8,000 titles. As of mid-2021, the platform has garnered a massive subscriber base of over 200 million users worldwide. By delving into this dataset, our objective is to thoroughly examine and visualize different facets of Netflix's content catalog, ultimately uncovering valuable insights about this prominent streaming platform.</w:t>
      </w:r>
      <w:r w:rsidDel="00000000" w:rsidR="00000000" w:rsidRPr="00000000">
        <w:rPr>
          <w:rtl w:val="0"/>
        </w:rPr>
      </w:r>
    </w:p>
    <w:p w:rsidR="00000000" w:rsidDel="00000000" w:rsidP="00000000" w:rsidRDefault="00000000" w:rsidRPr="00000000" w14:paraId="00000008">
      <w:pPr>
        <w:pStyle w:val="Heading3"/>
        <w:rPr>
          <w:rFonts w:ascii="Lato" w:cs="Lato" w:eastAsia="Lato" w:hAnsi="Lato"/>
          <w:b w:val="1"/>
        </w:rPr>
      </w:pPr>
      <w:bookmarkStart w:colFirst="0" w:colLast="0" w:name="_heading=h.k4ezddakeayd" w:id="2"/>
      <w:bookmarkEnd w:id="2"/>
      <w:r w:rsidDel="00000000" w:rsidR="00000000" w:rsidRPr="00000000">
        <w:rPr>
          <w:rFonts w:ascii="Lato" w:cs="Lato" w:eastAsia="Lato" w:hAnsi="Lato"/>
          <w:b w:val="1"/>
          <w:rtl w:val="0"/>
        </w:rPr>
        <w:t xml:space="preserve">Dataset</w:t>
      </w:r>
    </w:p>
    <w:p w:rsidR="00000000" w:rsidDel="00000000" w:rsidP="00000000" w:rsidRDefault="00000000" w:rsidRPr="00000000" w14:paraId="00000009">
      <w:pPr>
        <w:numPr>
          <w:ilvl w:val="0"/>
          <w:numId w:val="3"/>
        </w:numPr>
        <w:ind w:left="720" w:hanging="360"/>
        <w:rPr>
          <w:rFonts w:ascii="Lato" w:cs="Lato" w:eastAsia="Lato" w:hAnsi="Lato"/>
        </w:rPr>
      </w:pPr>
      <w:r w:rsidDel="00000000" w:rsidR="00000000" w:rsidRPr="00000000">
        <w:rPr>
          <w:rFonts w:ascii="Lato" w:cs="Lato" w:eastAsia="Lato" w:hAnsi="Lato"/>
          <w:b w:val="1"/>
          <w:rtl w:val="0"/>
        </w:rPr>
        <w:t xml:space="preserve">Data Origin:</w:t>
      </w:r>
      <w:r w:rsidDel="00000000" w:rsidR="00000000" w:rsidRPr="00000000">
        <w:rPr>
          <w:rFonts w:ascii="Lato" w:cs="Lato" w:eastAsia="Lato" w:hAnsi="Lato"/>
          <w:rtl w:val="0"/>
        </w:rPr>
        <w:t xml:space="preserve"> The dataset used in this analysis is the </w:t>
      </w:r>
      <w:r w:rsidDel="00000000" w:rsidR="00000000" w:rsidRPr="00000000">
        <w:rPr>
          <w:rFonts w:ascii="Lato" w:cs="Lato" w:eastAsia="Lato" w:hAnsi="Lato"/>
          <w:color w:val="1f2328"/>
          <w:highlight w:val="white"/>
          <w:rtl w:val="0"/>
        </w:rPr>
        <w:t xml:space="preserve">Netflix Movies and TV Shows dataset </w:t>
      </w:r>
      <w:r w:rsidDel="00000000" w:rsidR="00000000" w:rsidRPr="00000000">
        <w:rPr>
          <w:rFonts w:ascii="Lato" w:cs="Lato" w:eastAsia="Lato" w:hAnsi="Lato"/>
          <w:rtl w:val="0"/>
        </w:rPr>
        <w:t xml:space="preserve">sourced from Kaggle. (Link: </w:t>
      </w:r>
      <w:hyperlink r:id="rId8">
        <w:r w:rsidDel="00000000" w:rsidR="00000000" w:rsidRPr="00000000">
          <w:rPr>
            <w:rFonts w:ascii="Lato" w:cs="Lato" w:eastAsia="Lato" w:hAnsi="Lato"/>
            <w:color w:val="1155cc"/>
            <w:highlight w:val="white"/>
            <w:u w:val="single"/>
            <w:rtl w:val="0"/>
          </w:rPr>
          <w:t xml:space="preserve">Netflix Dataset</w:t>
        </w:r>
      </w:hyperlink>
      <w:r w:rsidDel="00000000" w:rsidR="00000000" w:rsidRPr="00000000">
        <w:rPr>
          <w:rFonts w:ascii="Lato" w:cs="Lato" w:eastAsia="Lato" w:hAnsi="Lato"/>
          <w:rtl w:val="0"/>
        </w:rPr>
        <w:t xml:space="preserve">) </w:t>
      </w:r>
    </w:p>
    <w:p w:rsidR="00000000" w:rsidDel="00000000" w:rsidP="00000000" w:rsidRDefault="00000000" w:rsidRPr="00000000" w14:paraId="0000000A">
      <w:pPr>
        <w:numPr>
          <w:ilvl w:val="0"/>
          <w:numId w:val="3"/>
        </w:numPr>
        <w:ind w:left="720" w:hanging="360"/>
        <w:rPr>
          <w:rFonts w:ascii="Lato" w:cs="Lato" w:eastAsia="Lato" w:hAnsi="Lato"/>
        </w:rPr>
      </w:pPr>
      <w:r w:rsidDel="00000000" w:rsidR="00000000" w:rsidRPr="00000000">
        <w:rPr>
          <w:rFonts w:ascii="Lato" w:cs="Lato" w:eastAsia="Lato" w:hAnsi="Lato"/>
          <w:b w:val="1"/>
          <w:rtl w:val="0"/>
        </w:rPr>
        <w:t xml:space="preserve">Dataset Contents</w:t>
      </w:r>
      <w:r w:rsidDel="00000000" w:rsidR="00000000" w:rsidRPr="00000000">
        <w:rPr>
          <w:rFonts w:ascii="Lato" w:cs="Lato" w:eastAsia="Lato" w:hAnsi="Lato"/>
          <w:rtl w:val="0"/>
        </w:rPr>
        <w:t xml:space="preserve">: This tabular dataset consists of listings of all the movies and tv shows available on Netflix, along with details such as - cast, directors, ratings, release year, duration, etc.</w:t>
      </w:r>
    </w:p>
    <w:p w:rsidR="00000000" w:rsidDel="00000000" w:rsidP="00000000" w:rsidRDefault="00000000" w:rsidRPr="00000000" w14:paraId="0000000B">
      <w:pPr>
        <w:spacing w:line="276" w:lineRule="auto"/>
        <w:ind w:left="720" w:firstLine="0"/>
        <w:rPr>
          <w:rFonts w:ascii="Lato" w:cs="Lato" w:eastAsia="Lato" w:hAnsi="Lato"/>
        </w:rPr>
      </w:pPr>
      <w:r w:rsidDel="00000000" w:rsidR="00000000" w:rsidRPr="00000000">
        <w:rPr>
          <w:rFonts w:ascii="Lato" w:cs="Lato" w:eastAsia="Lato" w:hAnsi="Lato"/>
          <w:rtl w:val="0"/>
        </w:rPr>
        <w:t xml:space="preserve">I chose this dataset to explore trends in content type, viewer engagement through ratings, and popular genres on Netflix. Understanding these insights can help us: </w:t>
      </w:r>
    </w:p>
    <w:p w:rsidR="00000000" w:rsidDel="00000000" w:rsidP="00000000" w:rsidRDefault="00000000" w:rsidRPr="00000000" w14:paraId="0000000C">
      <w:pPr>
        <w:numPr>
          <w:ilvl w:val="0"/>
          <w:numId w:val="1"/>
        </w:numPr>
        <w:spacing w:line="276" w:lineRule="auto"/>
        <w:ind w:left="1440" w:hanging="360"/>
        <w:rPr>
          <w:rFonts w:ascii="Lato" w:cs="Lato" w:eastAsia="Lato" w:hAnsi="Lato"/>
          <w:u w:val="none"/>
        </w:rPr>
      </w:pPr>
      <w:r w:rsidDel="00000000" w:rsidR="00000000" w:rsidRPr="00000000">
        <w:rPr>
          <w:rFonts w:ascii="Lato" w:cs="Lato" w:eastAsia="Lato" w:hAnsi="Lato"/>
          <w:rtl w:val="0"/>
        </w:rPr>
        <w:t xml:space="preserve">Identify viewer preferences: By analyzing rating distribution and popular genres, we can understand what types of content resonate most with viewers. </w:t>
      </w:r>
      <w:r w:rsidDel="00000000" w:rsidR="00000000" w:rsidRPr="00000000">
        <w:rPr>
          <w:rtl w:val="0"/>
        </w:rPr>
      </w:r>
    </w:p>
    <w:p w:rsidR="00000000" w:rsidDel="00000000" w:rsidP="00000000" w:rsidRDefault="00000000" w:rsidRPr="00000000" w14:paraId="0000000D">
      <w:pPr>
        <w:numPr>
          <w:ilvl w:val="0"/>
          <w:numId w:val="1"/>
        </w:numPr>
        <w:spacing w:line="276" w:lineRule="auto"/>
        <w:ind w:left="1440" w:hanging="360"/>
        <w:rPr>
          <w:rFonts w:ascii="Lato" w:cs="Lato" w:eastAsia="Lato" w:hAnsi="Lato"/>
          <w:u w:val="none"/>
        </w:rPr>
      </w:pPr>
      <w:r w:rsidDel="00000000" w:rsidR="00000000" w:rsidRPr="00000000">
        <w:rPr>
          <w:rFonts w:ascii="Lato" w:cs="Lato" w:eastAsia="Lato" w:hAnsi="Lato"/>
          <w:rtl w:val="0"/>
        </w:rPr>
        <w:t xml:space="preserve">Predict future trends: By observing content distribution and genre popularity over time, we can potentially predict future trends and suggest content acquisition or production strategies. </w:t>
      </w:r>
      <w:r w:rsidDel="00000000" w:rsidR="00000000" w:rsidRPr="00000000">
        <w:rPr>
          <w:rtl w:val="0"/>
        </w:rPr>
      </w:r>
    </w:p>
    <w:p w:rsidR="00000000" w:rsidDel="00000000" w:rsidP="00000000" w:rsidRDefault="00000000" w:rsidRPr="00000000" w14:paraId="0000000E">
      <w:pPr>
        <w:numPr>
          <w:ilvl w:val="0"/>
          <w:numId w:val="3"/>
        </w:numPr>
        <w:spacing w:line="360" w:lineRule="auto"/>
        <w:ind w:left="720" w:hanging="360"/>
        <w:rPr>
          <w:rFonts w:ascii="Lato" w:cs="Lato" w:eastAsia="Lato" w:hAnsi="Lato"/>
        </w:rPr>
      </w:pPr>
      <w:r w:rsidDel="00000000" w:rsidR="00000000" w:rsidRPr="00000000">
        <w:rPr>
          <w:rFonts w:ascii="Lato" w:cs="Lato" w:eastAsia="Lato" w:hAnsi="Lato"/>
          <w:b w:val="1"/>
          <w:rtl w:val="0"/>
        </w:rPr>
        <w:t xml:space="preserve">Features:</w:t>
      </w:r>
      <w:r w:rsidDel="00000000" w:rsidR="00000000" w:rsidRPr="00000000">
        <w:rPr>
          <w:rFonts w:ascii="Lato" w:cs="Lato" w:eastAsia="Lato" w:hAnsi="Lato"/>
          <w:rtl w:val="0"/>
        </w:rPr>
        <w:t xml:space="preserve"> The dataset contains the following features: </w:t>
      </w:r>
    </w:p>
    <w:p w:rsidR="00000000" w:rsidDel="00000000" w:rsidP="00000000" w:rsidRDefault="00000000" w:rsidRPr="00000000" w14:paraId="0000000F">
      <w:pPr>
        <w:spacing w:line="360" w:lineRule="auto"/>
        <w:rPr>
          <w:rFonts w:ascii="Lato" w:cs="Lato" w:eastAsia="Lato" w:hAnsi="Lato"/>
          <w:sz w:val="18"/>
          <w:szCs w:val="18"/>
        </w:rPr>
      </w:pPr>
      <w:r w:rsidDel="00000000" w:rsidR="00000000" w:rsidRPr="00000000">
        <w:rPr>
          <w:rtl w:val="0"/>
        </w:rPr>
      </w:r>
    </w:p>
    <w:tbl>
      <w:tblPr>
        <w:tblStyle w:val="Table1"/>
        <w:tblpPr w:leftFromText="180" w:rightFromText="180" w:topFromText="180" w:bottomFromText="180" w:vertAnchor="text" w:horzAnchor="text" w:tblpX="45" w:tblpY="0"/>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4260"/>
        <w:gridCol w:w="2670"/>
        <w:tblGridChange w:id="0">
          <w:tblGrid>
            <w:gridCol w:w="2745"/>
            <w:gridCol w:w="4260"/>
            <w:gridCol w:w="2670"/>
          </w:tblGrid>
        </w:tblGridChange>
      </w:tblGrid>
      <w:tr>
        <w:trPr>
          <w:cantSplit w:val="0"/>
          <w:trHeight w:val="588.5999999999999"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rPr>
                <w:rFonts w:ascii="Lato" w:cs="Lato" w:eastAsia="Lato" w:hAnsi="Lato"/>
                <w:b w:val="1"/>
                <w:color w:val="666666"/>
              </w:rPr>
            </w:pPr>
            <w:r w:rsidDel="00000000" w:rsidR="00000000" w:rsidRPr="00000000">
              <w:rPr>
                <w:rFonts w:ascii="Lato" w:cs="Lato" w:eastAsia="Lato" w:hAnsi="Lato"/>
                <w:b w:val="1"/>
                <w:color w:val="666666"/>
                <w:rtl w:val="0"/>
              </w:rPr>
              <w:t xml:space="preserve">Feature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rPr>
                <w:rFonts w:ascii="Lato" w:cs="Lato" w:eastAsia="Lato" w:hAnsi="Lato"/>
                <w:b w:val="1"/>
                <w:color w:val="666666"/>
              </w:rPr>
            </w:pPr>
            <w:r w:rsidDel="00000000" w:rsidR="00000000" w:rsidRPr="00000000">
              <w:rPr>
                <w:rFonts w:ascii="Lato" w:cs="Lato" w:eastAsia="Lato" w:hAnsi="Lato"/>
                <w:b w:val="1"/>
                <w:color w:val="666666"/>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rPr>
                <w:rFonts w:ascii="Lato" w:cs="Lato" w:eastAsia="Lato" w:hAnsi="Lato"/>
                <w:b w:val="1"/>
                <w:color w:val="666666"/>
              </w:rPr>
            </w:pPr>
            <w:r w:rsidDel="00000000" w:rsidR="00000000" w:rsidRPr="00000000">
              <w:rPr>
                <w:rFonts w:ascii="Lato" w:cs="Lato" w:eastAsia="Lato" w:hAnsi="Lato"/>
                <w:b w:val="1"/>
                <w:color w:val="666666"/>
                <w:rtl w:val="0"/>
              </w:rPr>
              <w:t xml:space="preserve">Data Type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3">
            <w:pPr>
              <w:widowControl w:val="0"/>
              <w:spacing w:line="276" w:lineRule="auto"/>
              <w:rPr>
                <w:rFonts w:ascii="Lato" w:cs="Lato" w:eastAsia="Lato" w:hAnsi="Lato"/>
                <w:b w:val="1"/>
              </w:rPr>
            </w:pPr>
            <w:r w:rsidDel="00000000" w:rsidR="00000000" w:rsidRPr="00000000">
              <w:rPr>
                <w:rFonts w:ascii="Lato" w:cs="Lato" w:eastAsia="Lato" w:hAnsi="Lato"/>
                <w:b w:val="1"/>
                <w:rtl w:val="0"/>
              </w:rPr>
              <w:t xml:space="preserve">show_id</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4">
            <w:pPr>
              <w:widowControl w:val="0"/>
              <w:spacing w:line="276" w:lineRule="auto"/>
              <w:rPr>
                <w:rFonts w:ascii="Lato" w:cs="Lato" w:eastAsia="Lato" w:hAnsi="Lato"/>
              </w:rPr>
            </w:pPr>
            <w:r w:rsidDel="00000000" w:rsidR="00000000" w:rsidRPr="00000000">
              <w:rPr>
                <w:rFonts w:ascii="Lato" w:cs="Lato" w:eastAsia="Lato" w:hAnsi="Lato"/>
                <w:rtl w:val="0"/>
              </w:rPr>
              <w:t xml:space="preserve">Unique ID for every Movie / TV Show</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5">
            <w:pPr>
              <w:widowControl w:val="0"/>
              <w:spacing w:line="276" w:lineRule="auto"/>
              <w:rPr>
                <w:rFonts w:ascii="Lato" w:cs="Lato" w:eastAsia="Lato" w:hAnsi="Lato"/>
              </w:rPr>
            </w:pPr>
            <w:r w:rsidDel="00000000" w:rsidR="00000000" w:rsidRPr="00000000">
              <w:rPr>
                <w:rFonts w:ascii="Lato" w:cs="Lato" w:eastAsia="Lato" w:hAnsi="Lato"/>
                <w:rtl w:val="0"/>
              </w:rPr>
              <w:t xml:space="preserve">Qualitative, Ordinal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6">
            <w:pPr>
              <w:widowControl w:val="0"/>
              <w:spacing w:line="276" w:lineRule="auto"/>
              <w:rPr>
                <w:rFonts w:ascii="Lato" w:cs="Lato" w:eastAsia="Lato" w:hAnsi="Lato"/>
                <w:b w:val="1"/>
              </w:rPr>
            </w:pPr>
            <w:r w:rsidDel="00000000" w:rsidR="00000000" w:rsidRPr="00000000">
              <w:rPr>
                <w:rFonts w:ascii="Lato" w:cs="Lato" w:eastAsia="Lato" w:hAnsi="Lato"/>
                <w:b w:val="1"/>
                <w:rtl w:val="0"/>
              </w:rPr>
              <w:t xml:space="preserve">type</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7">
            <w:pPr>
              <w:widowControl w:val="0"/>
              <w:spacing w:line="276" w:lineRule="auto"/>
              <w:rPr>
                <w:rFonts w:ascii="Lato" w:cs="Lato" w:eastAsia="Lato" w:hAnsi="Lato"/>
              </w:rPr>
            </w:pPr>
            <w:r w:rsidDel="00000000" w:rsidR="00000000" w:rsidRPr="00000000">
              <w:rPr>
                <w:rFonts w:ascii="Lato" w:cs="Lato" w:eastAsia="Lato" w:hAnsi="Lato"/>
                <w:rtl w:val="0"/>
              </w:rPr>
              <w:t xml:space="preserve">Identifier - A Movie or TV Show</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8">
            <w:pPr>
              <w:widowControl w:val="0"/>
              <w:spacing w:line="276" w:lineRule="auto"/>
              <w:rPr>
                <w:rFonts w:ascii="Lato" w:cs="Lato" w:eastAsia="Lato" w:hAnsi="Lato"/>
              </w:rPr>
            </w:pPr>
            <w:r w:rsidDel="00000000" w:rsidR="00000000" w:rsidRPr="00000000">
              <w:rPr>
                <w:rFonts w:ascii="Lato" w:cs="Lato" w:eastAsia="Lato" w:hAnsi="Lato"/>
                <w:rtl w:val="0"/>
              </w:rPr>
              <w:t xml:space="preserve">Qualitative, Categorical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9">
            <w:pPr>
              <w:widowControl w:val="0"/>
              <w:spacing w:line="276" w:lineRule="auto"/>
              <w:rPr>
                <w:rFonts w:ascii="Lato" w:cs="Lato" w:eastAsia="Lato" w:hAnsi="Lato"/>
                <w:b w:val="1"/>
              </w:rPr>
            </w:pPr>
            <w:r w:rsidDel="00000000" w:rsidR="00000000" w:rsidRPr="00000000">
              <w:rPr>
                <w:rFonts w:ascii="Lato" w:cs="Lato" w:eastAsia="Lato" w:hAnsi="Lato"/>
                <w:b w:val="1"/>
                <w:rtl w:val="0"/>
              </w:rPr>
              <w:t xml:space="preserve">title</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A">
            <w:pPr>
              <w:widowControl w:val="0"/>
              <w:spacing w:line="276" w:lineRule="auto"/>
              <w:rPr>
                <w:rFonts w:ascii="Lato" w:cs="Lato" w:eastAsia="Lato" w:hAnsi="Lato"/>
              </w:rPr>
            </w:pPr>
            <w:r w:rsidDel="00000000" w:rsidR="00000000" w:rsidRPr="00000000">
              <w:rPr>
                <w:rFonts w:ascii="Lato" w:cs="Lato" w:eastAsia="Lato" w:hAnsi="Lato"/>
                <w:rtl w:val="0"/>
              </w:rPr>
              <w:t xml:space="preserve">Title of the Movie / TV Show</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B">
            <w:pPr>
              <w:widowControl w:val="0"/>
              <w:spacing w:line="276" w:lineRule="auto"/>
              <w:rPr>
                <w:rFonts w:ascii="Lato" w:cs="Lato" w:eastAsia="Lato" w:hAnsi="Lato"/>
              </w:rPr>
            </w:pPr>
            <w:r w:rsidDel="00000000" w:rsidR="00000000" w:rsidRPr="00000000">
              <w:rPr>
                <w:rFonts w:ascii="Lato" w:cs="Lato" w:eastAsia="Lato" w:hAnsi="Lato"/>
                <w:rtl w:val="0"/>
              </w:rPr>
              <w:t xml:space="preserve">Qualitative, Nominal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C">
            <w:pPr>
              <w:widowControl w:val="0"/>
              <w:spacing w:line="276" w:lineRule="auto"/>
              <w:rPr>
                <w:rFonts w:ascii="Lato" w:cs="Lato" w:eastAsia="Lato" w:hAnsi="Lato"/>
                <w:b w:val="1"/>
              </w:rPr>
            </w:pPr>
            <w:r w:rsidDel="00000000" w:rsidR="00000000" w:rsidRPr="00000000">
              <w:rPr>
                <w:rFonts w:ascii="Lato" w:cs="Lato" w:eastAsia="Lato" w:hAnsi="Lato"/>
                <w:b w:val="1"/>
                <w:rtl w:val="0"/>
              </w:rPr>
              <w:t xml:space="preserve">release_year</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D">
            <w:pPr>
              <w:widowControl w:val="0"/>
              <w:spacing w:line="276" w:lineRule="auto"/>
              <w:rPr>
                <w:rFonts w:ascii="Lato" w:cs="Lato" w:eastAsia="Lato" w:hAnsi="Lato"/>
              </w:rPr>
            </w:pPr>
            <w:r w:rsidDel="00000000" w:rsidR="00000000" w:rsidRPr="00000000">
              <w:rPr>
                <w:rFonts w:ascii="Lato" w:cs="Lato" w:eastAsia="Lato" w:hAnsi="Lato"/>
                <w:rtl w:val="0"/>
              </w:rPr>
              <w:t xml:space="preserve">Actual Release year of the movie / show</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E">
            <w:pPr>
              <w:widowControl w:val="0"/>
              <w:spacing w:line="276" w:lineRule="auto"/>
              <w:rPr>
                <w:rFonts w:ascii="Lato" w:cs="Lato" w:eastAsia="Lato" w:hAnsi="Lato"/>
              </w:rPr>
            </w:pPr>
            <w:r w:rsidDel="00000000" w:rsidR="00000000" w:rsidRPr="00000000">
              <w:rPr>
                <w:rFonts w:ascii="Lato" w:cs="Lato" w:eastAsia="Lato" w:hAnsi="Lato"/>
                <w:rtl w:val="0"/>
              </w:rPr>
              <w:t xml:space="preserve">Quantitative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F">
            <w:pPr>
              <w:widowControl w:val="0"/>
              <w:spacing w:line="276" w:lineRule="auto"/>
              <w:rPr>
                <w:rFonts w:ascii="Lato" w:cs="Lato" w:eastAsia="Lato" w:hAnsi="Lato"/>
                <w:b w:val="1"/>
              </w:rPr>
            </w:pPr>
            <w:r w:rsidDel="00000000" w:rsidR="00000000" w:rsidRPr="00000000">
              <w:rPr>
                <w:rFonts w:ascii="Lato" w:cs="Lato" w:eastAsia="Lato" w:hAnsi="Lato"/>
                <w:b w:val="1"/>
                <w:rtl w:val="0"/>
              </w:rPr>
              <w:t xml:space="preserve">listed_in</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0">
            <w:pPr>
              <w:widowControl w:val="0"/>
              <w:spacing w:line="276" w:lineRule="auto"/>
              <w:rPr>
                <w:rFonts w:ascii="Lato" w:cs="Lato" w:eastAsia="Lato" w:hAnsi="Lato"/>
              </w:rPr>
            </w:pPr>
            <w:r w:rsidDel="00000000" w:rsidR="00000000" w:rsidRPr="00000000">
              <w:rPr>
                <w:rFonts w:ascii="Lato" w:cs="Lato" w:eastAsia="Lato" w:hAnsi="Lato"/>
                <w:rtl w:val="0"/>
              </w:rPr>
              <w:t xml:space="preserve">Genres of the movie / show</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1">
            <w:pPr>
              <w:widowControl w:val="0"/>
              <w:spacing w:line="276" w:lineRule="auto"/>
              <w:rPr>
                <w:rFonts w:ascii="Lato" w:cs="Lato" w:eastAsia="Lato" w:hAnsi="Lato"/>
              </w:rPr>
            </w:pPr>
            <w:r w:rsidDel="00000000" w:rsidR="00000000" w:rsidRPr="00000000">
              <w:rPr>
                <w:rFonts w:ascii="Lato" w:cs="Lato" w:eastAsia="Lato" w:hAnsi="Lato"/>
                <w:rtl w:val="0"/>
              </w:rPr>
              <w:t xml:space="preserve">Qualitative, Categorical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2">
            <w:pPr>
              <w:widowControl w:val="0"/>
              <w:spacing w:line="276" w:lineRule="auto"/>
              <w:rPr>
                <w:rFonts w:ascii="Lato" w:cs="Lato" w:eastAsia="Lato" w:hAnsi="Lato"/>
                <w:b w:val="1"/>
              </w:rPr>
            </w:pPr>
            <w:r w:rsidDel="00000000" w:rsidR="00000000" w:rsidRPr="00000000">
              <w:rPr>
                <w:rFonts w:ascii="Lato" w:cs="Lato" w:eastAsia="Lato" w:hAnsi="Lato"/>
                <w:b w:val="1"/>
                <w:rtl w:val="0"/>
              </w:rPr>
              <w:t xml:space="preserve">rating</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3">
            <w:pPr>
              <w:widowControl w:val="0"/>
              <w:spacing w:line="276" w:lineRule="auto"/>
              <w:rPr>
                <w:rFonts w:ascii="Lato" w:cs="Lato" w:eastAsia="Lato" w:hAnsi="Lato"/>
              </w:rPr>
            </w:pPr>
            <w:r w:rsidDel="00000000" w:rsidR="00000000" w:rsidRPr="00000000">
              <w:rPr>
                <w:rFonts w:ascii="Lato" w:cs="Lato" w:eastAsia="Lato" w:hAnsi="Lato"/>
                <w:rtl w:val="0"/>
              </w:rPr>
              <w:t xml:space="preserve">TV Rating of the movie / show</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4">
            <w:pPr>
              <w:widowControl w:val="0"/>
              <w:spacing w:line="276" w:lineRule="auto"/>
              <w:rPr>
                <w:rFonts w:ascii="Lato" w:cs="Lato" w:eastAsia="Lato" w:hAnsi="Lato"/>
              </w:rPr>
            </w:pPr>
            <w:r w:rsidDel="00000000" w:rsidR="00000000" w:rsidRPr="00000000">
              <w:rPr>
                <w:rFonts w:ascii="Lato" w:cs="Lato" w:eastAsia="Lato" w:hAnsi="Lato"/>
                <w:rtl w:val="0"/>
              </w:rPr>
              <w:t xml:space="preserve">Qualitative, Categorical</w:t>
            </w:r>
          </w:p>
        </w:tc>
      </w:tr>
    </w:tbl>
    <w:p w:rsidR="00000000" w:rsidDel="00000000" w:rsidP="00000000" w:rsidRDefault="00000000" w:rsidRPr="00000000" w14:paraId="00000025">
      <w:pPr>
        <w:keepLines w:val="1"/>
        <w:widowControl w:val="0"/>
        <w:pBdr>
          <w:top w:color="000000" w:space="0" w:sz="0" w:val="none"/>
          <w:bottom w:color="000000" w:space="0" w:sz="0" w:val="none"/>
          <w:right w:color="000000" w:space="0" w:sz="0" w:val="none"/>
          <w:between w:color="000000" w:space="0" w:sz="0" w:val="none"/>
        </w:pBdr>
        <w:spacing w:after="480" w:before="480" w:line="240" w:lineRule="auto"/>
        <w:rPr>
          <w:rFonts w:ascii="Lato" w:cs="Lato" w:eastAsia="Lato" w:hAnsi="Lato"/>
          <w:i w:val="1"/>
          <w:color w:val="3c4043"/>
        </w:rPr>
      </w:pPr>
      <w:r w:rsidDel="00000000" w:rsidR="00000000" w:rsidRPr="00000000">
        <w:rPr>
          <w:rtl w:val="0"/>
        </w:rPr>
      </w:r>
    </w:p>
    <w:p w:rsidR="00000000" w:rsidDel="00000000" w:rsidP="00000000" w:rsidRDefault="00000000" w:rsidRPr="00000000" w14:paraId="00000026">
      <w:pPr>
        <w:pStyle w:val="Heading3"/>
        <w:spacing w:line="240" w:lineRule="auto"/>
        <w:ind w:left="0" w:firstLine="0"/>
        <w:rPr>
          <w:rFonts w:ascii="Lato" w:cs="Lato" w:eastAsia="Lato" w:hAnsi="Lato"/>
          <w:b w:val="1"/>
        </w:rPr>
      </w:pPr>
      <w:bookmarkStart w:colFirst="0" w:colLast="0" w:name="_heading=h.t7zbtngzfp5f" w:id="3"/>
      <w:bookmarkEnd w:id="3"/>
      <w:r w:rsidDel="00000000" w:rsidR="00000000" w:rsidRPr="00000000">
        <w:rPr>
          <w:rFonts w:ascii="Lato" w:cs="Lato" w:eastAsia="Lato" w:hAnsi="Lato"/>
          <w:b w:val="1"/>
          <w:rtl w:val="0"/>
        </w:rPr>
        <w:t xml:space="preserve">Purpose of Visualization:</w:t>
      </w:r>
    </w:p>
    <w:p w:rsidR="00000000" w:rsidDel="00000000" w:rsidP="00000000" w:rsidRDefault="00000000" w:rsidRPr="00000000" w14:paraId="00000027">
      <w:pPr>
        <w:rPr>
          <w:rFonts w:ascii="Lato" w:cs="Lato" w:eastAsia="Lato" w:hAnsi="Lato"/>
        </w:rPr>
      </w:pPr>
      <w:r w:rsidDel="00000000" w:rsidR="00000000" w:rsidRPr="00000000">
        <w:rPr>
          <w:rFonts w:ascii="Lato" w:cs="Lato" w:eastAsia="Lato" w:hAnsi="Lato"/>
          <w:rtl w:val="0"/>
        </w:rPr>
        <w:t xml:space="preserve">The purpose of these given visualizations is to provide comprehensive insights into different aspects of the Netflix dataset, allowing stakeholders to make data-driven decisions related to content selection, audience targeting, and platform optimization. They are described in detail below.</w:t>
      </w:r>
    </w:p>
    <w:p w:rsidR="00000000" w:rsidDel="00000000" w:rsidP="00000000" w:rsidRDefault="00000000" w:rsidRPr="00000000" w14:paraId="00000028">
      <w:pPr>
        <w:numPr>
          <w:ilvl w:val="0"/>
          <w:numId w:val="2"/>
        </w:numPr>
        <w:ind w:left="720" w:hanging="360"/>
        <w:rPr>
          <w:rFonts w:ascii="Lato" w:cs="Lato" w:eastAsia="Lato" w:hAnsi="Lato"/>
          <w:u w:val="none"/>
        </w:rPr>
      </w:pPr>
      <w:r w:rsidDel="00000000" w:rsidR="00000000" w:rsidRPr="00000000">
        <w:rPr>
          <w:rFonts w:ascii="Lato" w:cs="Lato" w:eastAsia="Lato" w:hAnsi="Lato"/>
          <w:b w:val="1"/>
          <w:rtl w:val="0"/>
        </w:rPr>
        <w:t xml:space="preserve">Distribution of Movie Ratings on Netflix using Donut Chart</w:t>
      </w:r>
      <w:r w:rsidDel="00000000" w:rsidR="00000000" w:rsidRPr="00000000">
        <w:rPr>
          <w:rFonts w:ascii="Lato" w:cs="Lato" w:eastAsia="Lato" w:hAnsi="Lato"/>
          <w:rtl w:val="0"/>
        </w:rPr>
        <w:t xml:space="preserve">: This visualization aims to showcase the distribution of ratings given to movies on Netflix. It helps understand the overall sentiment and reception of content on the platform. Content creators, producers, and Netflix itself can gain insights into the popularity and audience perception of different titles, which can inform content acquisition decisions and help improve content recommendations. </w:t>
      </w:r>
      <w:r w:rsidDel="00000000" w:rsidR="00000000" w:rsidRPr="00000000">
        <w:rPr>
          <w:rtl w:val="0"/>
        </w:rPr>
      </w:r>
    </w:p>
    <w:p w:rsidR="00000000" w:rsidDel="00000000" w:rsidP="00000000" w:rsidRDefault="00000000" w:rsidRPr="00000000" w14:paraId="00000029">
      <w:pPr>
        <w:numPr>
          <w:ilvl w:val="0"/>
          <w:numId w:val="2"/>
        </w:numPr>
        <w:ind w:left="720" w:hanging="360"/>
        <w:rPr>
          <w:rFonts w:ascii="Lato" w:cs="Lato" w:eastAsia="Lato" w:hAnsi="Lato"/>
          <w:u w:val="none"/>
        </w:rPr>
      </w:pPr>
      <w:r w:rsidDel="00000000" w:rsidR="00000000" w:rsidRPr="00000000">
        <w:rPr>
          <w:rFonts w:ascii="Lato" w:cs="Lato" w:eastAsia="Lato" w:hAnsi="Lato"/>
          <w:b w:val="1"/>
          <w:rtl w:val="0"/>
        </w:rPr>
        <w:t xml:space="preserve">Content Distribution of Movies vs. TV Shows on Netflix using Stacked Chart</w:t>
      </w:r>
      <w:r w:rsidDel="00000000" w:rsidR="00000000" w:rsidRPr="00000000">
        <w:rPr>
          <w:rFonts w:ascii="Lato" w:cs="Lato" w:eastAsia="Lato" w:hAnsi="Lato"/>
          <w:rtl w:val="0"/>
        </w:rPr>
        <w:t xml:space="preserve">: This visualization explores the proportion of movies compared to TV shows available on Netflix. It provides an understanding of the content composition and preferences on the platform. This insight can be useful for content creators, producers, and viewers to gauge the balance between movies and TV shows, and it can inform decisions related to content production, licensing, and user engagement strategies. </w:t>
      </w:r>
      <w:r w:rsidDel="00000000" w:rsidR="00000000" w:rsidRPr="00000000">
        <w:rPr>
          <w:rtl w:val="0"/>
        </w:rPr>
      </w:r>
    </w:p>
    <w:p w:rsidR="00000000" w:rsidDel="00000000" w:rsidP="00000000" w:rsidRDefault="00000000" w:rsidRPr="00000000" w14:paraId="0000002A">
      <w:pPr>
        <w:numPr>
          <w:ilvl w:val="0"/>
          <w:numId w:val="2"/>
        </w:numPr>
        <w:ind w:left="720" w:hanging="360"/>
        <w:rPr>
          <w:rFonts w:ascii="Lato" w:cs="Lato" w:eastAsia="Lato" w:hAnsi="Lato"/>
          <w:u w:val="none"/>
        </w:rPr>
      </w:pPr>
      <w:r w:rsidDel="00000000" w:rsidR="00000000" w:rsidRPr="00000000">
        <w:rPr>
          <w:rFonts w:ascii="Lato" w:cs="Lato" w:eastAsia="Lato" w:hAnsi="Lato"/>
          <w:b w:val="1"/>
          <w:rtl w:val="0"/>
        </w:rPr>
        <w:t xml:space="preserve">Popular Genres on Netflix: Purpose using Bar Chart</w:t>
      </w:r>
      <w:r w:rsidDel="00000000" w:rsidR="00000000" w:rsidRPr="00000000">
        <w:rPr>
          <w:rFonts w:ascii="Lato" w:cs="Lato" w:eastAsia="Lato" w:hAnsi="Lato"/>
          <w:rtl w:val="0"/>
        </w:rPr>
        <w:t xml:space="preserve">: This visualization aims to identify the most popular genres among movies and TV shows on Netflix. It helps understand the preferences and trends in content consumption. Content creators, producers, and Netflix can use this information to identify popular genres and tailor their content offerings to align with audience preferences, potentially leading to increased viewership and engagement.</w:t>
      </w:r>
      <w:r w:rsidDel="00000000" w:rsidR="00000000" w:rsidRPr="00000000">
        <w:rPr>
          <w:rtl w:val="0"/>
        </w:rPr>
      </w:r>
    </w:p>
    <w:p w:rsidR="00000000" w:rsidDel="00000000" w:rsidP="00000000" w:rsidRDefault="00000000" w:rsidRPr="00000000" w14:paraId="0000002B">
      <w:pPr>
        <w:ind w:left="0" w:firstLine="0"/>
        <w:rPr>
          <w:rFonts w:ascii="Lato" w:cs="Lato" w:eastAsia="Lato" w:hAnsi="Lato"/>
          <w:b w:val="1"/>
        </w:rPr>
      </w:pPr>
      <w:r w:rsidDel="00000000" w:rsidR="00000000" w:rsidRPr="00000000">
        <w:rPr>
          <w:rtl w:val="0"/>
        </w:rPr>
      </w:r>
    </w:p>
    <w:p w:rsidR="00000000" w:rsidDel="00000000" w:rsidP="00000000" w:rsidRDefault="00000000" w:rsidRPr="00000000" w14:paraId="0000002C">
      <w:pPr>
        <w:ind w:left="0" w:firstLine="0"/>
        <w:rPr>
          <w:rFonts w:ascii="Lato" w:cs="Lato" w:eastAsia="Lato" w:hAnsi="Lato"/>
          <w:b w:val="1"/>
        </w:rPr>
      </w:pPr>
      <w:r w:rsidDel="00000000" w:rsidR="00000000" w:rsidRPr="00000000">
        <w:rPr>
          <w:rtl w:val="0"/>
        </w:rPr>
      </w:r>
    </w:p>
    <w:p w:rsidR="00000000" w:rsidDel="00000000" w:rsidP="00000000" w:rsidRDefault="00000000" w:rsidRPr="00000000" w14:paraId="0000002D">
      <w:pPr>
        <w:ind w:left="0" w:firstLine="0"/>
        <w:rPr>
          <w:rFonts w:ascii="Lato" w:cs="Lato" w:eastAsia="Lato" w:hAnsi="Lato"/>
        </w:rPr>
      </w:pPr>
      <w:r w:rsidDel="00000000" w:rsidR="00000000" w:rsidRPr="00000000">
        <w:rPr>
          <w:rFonts w:ascii="Lato" w:cs="Lato" w:eastAsia="Lato" w:hAnsi="Lato"/>
          <w:b w:val="1"/>
          <w:rtl w:val="0"/>
        </w:rPr>
        <w:t xml:space="preserve">Some of the queries we aim to address includ</w:t>
      </w:r>
      <w:r w:rsidDel="00000000" w:rsidR="00000000" w:rsidRPr="00000000">
        <w:rPr>
          <w:rFonts w:ascii="Lato" w:cs="Lato" w:eastAsia="Lato" w:hAnsi="Lato"/>
          <w:rtl w:val="0"/>
        </w:rPr>
        <w:t xml:space="preserve">e:</w:t>
      </w:r>
    </w:p>
    <w:p w:rsidR="00000000" w:rsidDel="00000000" w:rsidP="00000000" w:rsidRDefault="00000000" w:rsidRPr="00000000" w14:paraId="0000002E">
      <w:pPr>
        <w:rPr>
          <w:rFonts w:ascii="Lato" w:cs="Lato" w:eastAsia="Lato" w:hAnsi="Lato"/>
          <w:sz w:val="6"/>
          <w:szCs w:val="6"/>
        </w:rPr>
      </w:pPr>
      <w:r w:rsidDel="00000000" w:rsidR="00000000" w:rsidRPr="00000000">
        <w:rPr>
          <w:rtl w:val="0"/>
        </w:rPr>
      </w:r>
    </w:p>
    <w:p w:rsidR="00000000" w:rsidDel="00000000" w:rsidP="00000000" w:rsidRDefault="00000000" w:rsidRPr="00000000" w14:paraId="0000002F">
      <w:pPr>
        <w:numPr>
          <w:ilvl w:val="0"/>
          <w:numId w:val="7"/>
        </w:numPr>
        <w:ind w:left="720" w:hanging="360"/>
        <w:rPr>
          <w:rFonts w:ascii="Lato" w:cs="Lato" w:eastAsia="Lato" w:hAnsi="Lato"/>
          <w:i w:val="1"/>
        </w:rPr>
      </w:pPr>
      <w:r w:rsidDel="00000000" w:rsidR="00000000" w:rsidRPr="00000000">
        <w:rPr>
          <w:rFonts w:ascii="Lato" w:cs="Lato" w:eastAsia="Lato" w:hAnsi="Lato"/>
          <w:i w:val="1"/>
          <w:rtl w:val="0"/>
        </w:rPr>
        <w:t xml:space="preserve">What is the distribution of movie ratings (e.g., G, PG, PG-13, R) in the Netflix dataset, and Which rating category has the highest number of movies?</w:t>
      </w:r>
    </w:p>
    <w:p w:rsidR="00000000" w:rsidDel="00000000" w:rsidP="00000000" w:rsidRDefault="00000000" w:rsidRPr="00000000" w14:paraId="00000030">
      <w:pPr>
        <w:numPr>
          <w:ilvl w:val="0"/>
          <w:numId w:val="7"/>
        </w:numPr>
        <w:ind w:left="720" w:hanging="360"/>
        <w:rPr>
          <w:rFonts w:ascii="Lato" w:cs="Lato" w:eastAsia="Lato" w:hAnsi="Lato"/>
          <w:i w:val="1"/>
        </w:rPr>
      </w:pPr>
      <w:r w:rsidDel="00000000" w:rsidR="00000000" w:rsidRPr="00000000">
        <w:rPr>
          <w:rFonts w:ascii="Lato" w:cs="Lato" w:eastAsia="Lato" w:hAnsi="Lato"/>
          <w:i w:val="1"/>
          <w:rtl w:val="0"/>
        </w:rPr>
        <w:t xml:space="preserve"> Have there been any significant changes in the content mix (movies vs. TV shows) over time</w:t>
      </w:r>
    </w:p>
    <w:p w:rsidR="00000000" w:rsidDel="00000000" w:rsidP="00000000" w:rsidRDefault="00000000" w:rsidRPr="00000000" w14:paraId="00000031">
      <w:pPr>
        <w:numPr>
          <w:ilvl w:val="0"/>
          <w:numId w:val="7"/>
        </w:numPr>
        <w:spacing w:line="276" w:lineRule="auto"/>
        <w:ind w:left="720" w:hanging="360"/>
        <w:rPr>
          <w:rFonts w:ascii="Lato" w:cs="Lato" w:eastAsia="Lato" w:hAnsi="Lato"/>
          <w:i w:val="1"/>
        </w:rPr>
      </w:pPr>
      <w:r w:rsidDel="00000000" w:rsidR="00000000" w:rsidRPr="00000000">
        <w:rPr>
          <w:rFonts w:ascii="Lato" w:cs="Lato" w:eastAsia="Lato" w:hAnsi="Lato"/>
          <w:i w:val="1"/>
          <w:rtl w:val="0"/>
        </w:rPr>
        <w:t xml:space="preserve">Which genres are the most popular on Netflix?</w:t>
      </w:r>
    </w:p>
    <w:p w:rsidR="00000000" w:rsidDel="00000000" w:rsidP="00000000" w:rsidRDefault="00000000" w:rsidRPr="00000000" w14:paraId="00000032">
      <w:pPr>
        <w:ind w:left="720" w:firstLine="0"/>
        <w:rPr/>
      </w:pPr>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33">
      <w:pPr>
        <w:pStyle w:val="Heading3"/>
        <w:spacing w:line="240" w:lineRule="auto"/>
        <w:rPr>
          <w:rFonts w:ascii="Lato" w:cs="Lato" w:eastAsia="Lato" w:hAnsi="Lato"/>
          <w:sz w:val="24"/>
          <w:szCs w:val="24"/>
        </w:rPr>
      </w:pPr>
      <w:bookmarkStart w:colFirst="0" w:colLast="0" w:name="_heading=h.7kbcbey9zbt6" w:id="4"/>
      <w:bookmarkEnd w:id="4"/>
      <w:r w:rsidDel="00000000" w:rsidR="00000000" w:rsidRPr="00000000">
        <w:rPr>
          <w:rFonts w:ascii="Lato" w:cs="Lato" w:eastAsia="Lato" w:hAnsi="Lato"/>
          <w:b w:val="1"/>
          <w:rtl w:val="0"/>
        </w:rPr>
        <w:t xml:space="preserve">Visualization:</w:t>
      </w:r>
      <w:r w:rsidDel="00000000" w:rsidR="00000000" w:rsidRPr="00000000">
        <w:rPr>
          <w:rtl w:val="0"/>
        </w:rPr>
      </w:r>
    </w:p>
    <w:p w:rsidR="00000000" w:rsidDel="00000000" w:rsidP="00000000" w:rsidRDefault="00000000" w:rsidRPr="00000000" w14:paraId="00000034">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5">
      <w:pPr>
        <w:numPr>
          <w:ilvl w:val="0"/>
          <w:numId w:val="8"/>
        </w:numPr>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Donut Chart showing Movie Rating Distribution</w:t>
      </w:r>
      <w:r w:rsidDel="00000000" w:rsidR="00000000" w:rsidRPr="00000000">
        <w:rPr>
          <w:rtl w:val="0"/>
        </w:rPr>
      </w:r>
    </w:p>
    <w:p w:rsidR="00000000" w:rsidDel="00000000" w:rsidP="00000000" w:rsidRDefault="00000000" w:rsidRPr="00000000" w14:paraId="00000036">
      <w:pPr>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7">
      <w:pPr>
        <w:rPr>
          <w:rFonts w:ascii="Lato" w:cs="Lato" w:eastAsia="Lato" w:hAnsi="Lato"/>
          <w:b w:val="1"/>
          <w:sz w:val="2"/>
          <w:szCs w:val="2"/>
        </w:rPr>
      </w:pPr>
      <w:r w:rsidDel="00000000" w:rsidR="00000000" w:rsidRPr="00000000">
        <w:rPr>
          <w:rtl w:val="0"/>
        </w:rPr>
      </w:r>
    </w:p>
    <w:p w:rsidR="00000000" w:rsidDel="00000000" w:rsidP="00000000" w:rsidRDefault="00000000" w:rsidRPr="00000000" w14:paraId="00000038">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943600" cy="41656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Lato" w:cs="Lato" w:eastAsia="Lato" w:hAnsi="Lato"/>
          <w:b w:val="1"/>
          <w:color w:val="434343"/>
          <w:sz w:val="20"/>
          <w:szCs w:val="20"/>
        </w:rPr>
      </w:pPr>
      <w:r w:rsidDel="00000000" w:rsidR="00000000" w:rsidRPr="00000000">
        <w:rPr>
          <w:rFonts w:ascii="Lato" w:cs="Lato" w:eastAsia="Lato" w:hAnsi="Lato"/>
          <w:b w:val="1"/>
          <w:sz w:val="24"/>
          <w:szCs w:val="24"/>
          <w:rtl w:val="0"/>
        </w:rPr>
        <w:tab/>
        <w:tab/>
        <w:tab/>
        <w:tab/>
        <w:tab/>
      </w:r>
      <w:r w:rsidDel="00000000" w:rsidR="00000000" w:rsidRPr="00000000">
        <w:rPr>
          <w:rFonts w:ascii="Lato" w:cs="Lato" w:eastAsia="Lato" w:hAnsi="Lato"/>
          <w:b w:val="1"/>
          <w:color w:val="434343"/>
          <w:rtl w:val="0"/>
        </w:rPr>
        <w:tab/>
      </w:r>
      <w:r w:rsidDel="00000000" w:rsidR="00000000" w:rsidRPr="00000000">
        <w:rPr>
          <w:rFonts w:ascii="Lato" w:cs="Lato" w:eastAsia="Lato" w:hAnsi="Lato"/>
          <w:b w:val="1"/>
          <w:color w:val="434343"/>
          <w:sz w:val="20"/>
          <w:szCs w:val="20"/>
          <w:rtl w:val="0"/>
        </w:rPr>
        <w:t xml:space="preserve">  Figure  1.1</w:t>
      </w:r>
    </w:p>
    <w:p w:rsidR="00000000" w:rsidDel="00000000" w:rsidP="00000000" w:rsidRDefault="00000000" w:rsidRPr="00000000" w14:paraId="0000003A">
      <w:pPr>
        <w:rPr>
          <w:rFonts w:ascii="Lato" w:cs="Lato" w:eastAsia="Lato" w:hAnsi="Lato"/>
          <w:b w:val="1"/>
          <w:color w:val="434343"/>
          <w:sz w:val="20"/>
          <w:szCs w:val="20"/>
        </w:rPr>
      </w:pPr>
      <w:r w:rsidDel="00000000" w:rsidR="00000000" w:rsidRPr="00000000">
        <w:rPr>
          <w:rtl w:val="0"/>
        </w:rPr>
      </w:r>
    </w:p>
    <w:p w:rsidR="00000000" w:rsidDel="00000000" w:rsidP="00000000" w:rsidRDefault="00000000" w:rsidRPr="00000000" w14:paraId="0000003B">
      <w:pPr>
        <w:ind w:left="0" w:firstLine="0"/>
        <w:rPr>
          <w:rFonts w:ascii="Lato" w:cs="Lato" w:eastAsia="Lato" w:hAnsi="Lato"/>
          <w:b w:val="1"/>
          <w:sz w:val="23"/>
          <w:szCs w:val="23"/>
          <w:u w:val="single"/>
        </w:rPr>
      </w:pPr>
      <w:r w:rsidDel="00000000" w:rsidR="00000000" w:rsidRPr="00000000">
        <w:rPr>
          <w:rFonts w:ascii="Lato" w:cs="Lato" w:eastAsia="Lato" w:hAnsi="Lato"/>
          <w:b w:val="1"/>
          <w:sz w:val="23"/>
          <w:szCs w:val="23"/>
          <w:u w:val="single"/>
          <w:rtl w:val="0"/>
        </w:rPr>
        <w:t xml:space="preserve">Visual Encoding used in the Donut Chart in Figure 1.1</w:t>
      </w:r>
    </w:p>
    <w:p w:rsidR="00000000" w:rsidDel="00000000" w:rsidP="00000000" w:rsidRDefault="00000000" w:rsidRPr="00000000" w14:paraId="0000003C">
      <w:pPr>
        <w:ind w:left="0" w:firstLine="0"/>
        <w:rPr>
          <w:rFonts w:ascii="Lato" w:cs="Lato" w:eastAsia="Lato" w:hAnsi="Lato"/>
          <w:b w:val="1"/>
          <w:sz w:val="2"/>
          <w:szCs w:val="2"/>
        </w:rPr>
      </w:pPr>
      <w:r w:rsidDel="00000000" w:rsidR="00000000" w:rsidRPr="00000000">
        <w:rPr>
          <w:rtl w:val="0"/>
        </w:rPr>
      </w:r>
    </w:p>
    <w:p w:rsidR="00000000" w:rsidDel="00000000" w:rsidP="00000000" w:rsidRDefault="00000000" w:rsidRPr="00000000" w14:paraId="0000003D">
      <w:pPr>
        <w:ind w:left="720" w:firstLine="0"/>
        <w:rPr>
          <w:rFonts w:ascii="Lato" w:cs="Lato" w:eastAsia="Lato" w:hAnsi="Lato"/>
          <w:b w:val="1"/>
          <w:sz w:val="6"/>
          <w:szCs w:val="6"/>
        </w:rPr>
      </w:pPr>
      <w:r w:rsidDel="00000000" w:rsidR="00000000" w:rsidRPr="00000000">
        <w:rPr>
          <w:rtl w:val="0"/>
        </w:rPr>
      </w:r>
    </w:p>
    <w:tbl>
      <w:tblPr>
        <w:tblStyle w:val="Table2"/>
        <w:tblW w:w="1038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905"/>
        <w:gridCol w:w="1695"/>
        <w:gridCol w:w="4965"/>
        <w:tblGridChange w:id="0">
          <w:tblGrid>
            <w:gridCol w:w="1815"/>
            <w:gridCol w:w="1905"/>
            <w:gridCol w:w="1695"/>
            <w:gridCol w:w="4965"/>
          </w:tblGrid>
        </w:tblGridChange>
      </w:tblGrid>
      <w:tr>
        <w:trPr>
          <w:cantSplit w:val="0"/>
          <w:trHeight w:val="488.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Movie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Area Size(Slice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color w:val="1f1f1f"/>
                <w:highlight w:val="white"/>
                <w:rtl w:val="0"/>
              </w:rPr>
              <w:t xml:space="preserve">The size of each slice in the pie chart represents the proportion of movies with that rating.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Hue (Slice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Lato" w:cs="Lato" w:eastAsia="Lato" w:hAnsi="Lato"/>
              </w:rPr>
            </w:pPr>
            <w:r w:rsidDel="00000000" w:rsidR="00000000" w:rsidRPr="00000000">
              <w:rPr>
                <w:rFonts w:ascii="Lato" w:cs="Lato" w:eastAsia="Lato" w:hAnsi="Lato"/>
                <w:color w:val="1f1f1f"/>
                <w:highlight w:val="white"/>
                <w:rtl w:val="0"/>
              </w:rPr>
              <w:t xml:space="preserve">Different colors are assigned to each slice to visually distinguish between movie ratings.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ato" w:cs="Lato" w:eastAsia="Lato" w:hAnsi="Lato"/>
                <w:color w:val="1f1f1f"/>
                <w:highlight w:val="white"/>
              </w:rPr>
            </w:pPr>
            <w:r w:rsidDel="00000000" w:rsidR="00000000" w:rsidRPr="00000000">
              <w:rPr>
                <w:rFonts w:ascii="Lato" w:cs="Lato" w:eastAsia="Lato" w:hAnsi="Lato"/>
                <w:color w:val="1f1f1f"/>
                <w:highlight w:val="white"/>
                <w:rtl w:val="0"/>
              </w:rPr>
              <w:t xml:space="preserve">Slice label</w:t>
            </w:r>
          </w:p>
          <w:p w:rsidR="00000000" w:rsidDel="00000000" w:rsidP="00000000" w:rsidRDefault="00000000" w:rsidRPr="00000000" w14:paraId="0000004D">
            <w:pPr>
              <w:widowControl w:val="0"/>
              <w:spacing w:line="240" w:lineRule="auto"/>
              <w:rPr>
                <w:rFonts w:ascii="Lato" w:cs="Lato" w:eastAsia="Lato" w:hAnsi="Lato"/>
                <w:color w:val="1f1f1f"/>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1f1f1f"/>
                <w:highlight w:val="white"/>
              </w:rPr>
            </w:pPr>
            <w:r w:rsidDel="00000000" w:rsidR="00000000" w:rsidRPr="00000000">
              <w:rPr>
                <w:rFonts w:ascii="Lato" w:cs="Lato" w:eastAsia="Lato" w:hAnsi="Lato"/>
                <w:color w:val="1f1f1f"/>
                <w:highlight w:val="white"/>
                <w:rtl w:val="0"/>
              </w:rPr>
              <w:t xml:space="preserve">Text labels on each slice identify the corresponding MPAA rating.</w:t>
            </w:r>
            <w:r w:rsidDel="00000000" w:rsidR="00000000" w:rsidRPr="00000000">
              <w:rPr>
                <w:rtl w:val="0"/>
              </w:rPr>
            </w:r>
          </w:p>
        </w:tc>
      </w:tr>
    </w:tbl>
    <w:p w:rsidR="00000000" w:rsidDel="00000000" w:rsidP="00000000" w:rsidRDefault="00000000" w:rsidRPr="00000000" w14:paraId="0000004F">
      <w:pPr>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0">
      <w:pPr>
        <w:rPr>
          <w:rFonts w:ascii="Lato" w:cs="Lato" w:eastAsia="Lato" w:hAnsi="Lato"/>
          <w:b w:val="1"/>
          <w:sz w:val="23"/>
          <w:szCs w:val="23"/>
          <w:u w:val="single"/>
        </w:rPr>
      </w:pPr>
      <w:r w:rsidDel="00000000" w:rsidR="00000000" w:rsidRPr="00000000">
        <w:rPr>
          <w:rtl w:val="0"/>
        </w:rPr>
      </w:r>
    </w:p>
    <w:p w:rsidR="00000000" w:rsidDel="00000000" w:rsidP="00000000" w:rsidRDefault="00000000" w:rsidRPr="00000000" w14:paraId="00000051">
      <w:pPr>
        <w:rPr>
          <w:rFonts w:ascii="Lato" w:cs="Lato" w:eastAsia="Lato" w:hAnsi="Lato"/>
          <w:b w:val="1"/>
          <w:sz w:val="23"/>
          <w:szCs w:val="23"/>
          <w:u w:val="single"/>
        </w:rPr>
      </w:pPr>
      <w:r w:rsidDel="00000000" w:rsidR="00000000" w:rsidRPr="00000000">
        <w:rPr>
          <w:rtl w:val="0"/>
        </w:rPr>
      </w:r>
    </w:p>
    <w:p w:rsidR="00000000" w:rsidDel="00000000" w:rsidP="00000000" w:rsidRDefault="00000000" w:rsidRPr="00000000" w14:paraId="00000052">
      <w:pPr>
        <w:rPr>
          <w:rFonts w:ascii="Lato" w:cs="Lato" w:eastAsia="Lato" w:hAnsi="Lato"/>
          <w:b w:val="1"/>
          <w:sz w:val="23"/>
          <w:szCs w:val="23"/>
          <w:u w:val="single"/>
        </w:rPr>
      </w:pPr>
      <w:r w:rsidDel="00000000" w:rsidR="00000000" w:rsidRPr="00000000">
        <w:rPr>
          <w:rFonts w:ascii="Lato" w:cs="Lato" w:eastAsia="Lato" w:hAnsi="Lato"/>
          <w:b w:val="1"/>
          <w:sz w:val="23"/>
          <w:szCs w:val="23"/>
          <w:u w:val="single"/>
          <w:rtl w:val="0"/>
        </w:rPr>
        <w:t xml:space="preserve">Insights &amp; Findings:</w:t>
      </w:r>
    </w:p>
    <w:p w:rsidR="00000000" w:rsidDel="00000000" w:rsidP="00000000" w:rsidRDefault="00000000" w:rsidRPr="00000000" w14:paraId="00000053">
      <w:pPr>
        <w:ind w:left="0" w:firstLine="0"/>
        <w:rPr>
          <w:rFonts w:ascii="Lato" w:cs="Lato" w:eastAsia="Lato" w:hAnsi="Lato"/>
          <w:b w:val="1"/>
          <w:sz w:val="5"/>
          <w:szCs w:val="5"/>
          <w:u w:val="single"/>
        </w:rPr>
      </w:pPr>
      <w:r w:rsidDel="00000000" w:rsidR="00000000" w:rsidRPr="00000000">
        <w:rPr>
          <w:rtl w:val="0"/>
        </w:rPr>
      </w:r>
    </w:p>
    <w:p w:rsidR="00000000" w:rsidDel="00000000" w:rsidP="00000000" w:rsidRDefault="00000000" w:rsidRPr="00000000" w14:paraId="00000054">
      <w:pPr>
        <w:numPr>
          <w:ilvl w:val="0"/>
          <w:numId w:val="6"/>
        </w:numPr>
        <w:ind w:left="720" w:hanging="360"/>
        <w:rPr>
          <w:rFonts w:ascii="Lato" w:cs="Lato" w:eastAsia="Lato" w:hAnsi="Lato"/>
        </w:rPr>
      </w:pPr>
      <w:r w:rsidDel="00000000" w:rsidR="00000000" w:rsidRPr="00000000">
        <w:rPr>
          <w:rFonts w:ascii="Lato" w:cs="Lato" w:eastAsia="Lato" w:hAnsi="Lato"/>
          <w:color w:val="1f1f1f"/>
          <w:highlight w:val="white"/>
          <w:rtl w:val="0"/>
        </w:rPr>
        <w:t xml:space="preserve">The chart  shows a higher concentration of ratings for TV-MA(Matured Audience Only shows )with a count of 3,207 compared to NC-17(Not for Children Under 17) shows at a count of 3.</w:t>
      </w:r>
      <w:r w:rsidDel="00000000" w:rsidR="00000000" w:rsidRPr="00000000">
        <w:rPr>
          <w:rtl w:val="0"/>
        </w:rPr>
      </w:r>
    </w:p>
    <w:p w:rsidR="00000000" w:rsidDel="00000000" w:rsidP="00000000" w:rsidRDefault="00000000" w:rsidRPr="00000000" w14:paraId="00000055">
      <w:pPr>
        <w:numPr>
          <w:ilvl w:val="0"/>
          <w:numId w:val="6"/>
        </w:numPr>
        <w:ind w:left="720" w:hanging="360"/>
        <w:rPr>
          <w:rFonts w:ascii="Lato" w:cs="Lato" w:eastAsia="Lato" w:hAnsi="Lato"/>
        </w:rPr>
      </w:pPr>
      <w:r w:rsidDel="00000000" w:rsidR="00000000" w:rsidRPr="00000000">
        <w:rPr>
          <w:rFonts w:ascii="Lato" w:cs="Lato" w:eastAsia="Lato" w:hAnsi="Lato"/>
          <w:color w:val="1f1f1f"/>
          <w:highlight w:val="white"/>
          <w:rtl w:val="0"/>
        </w:rPr>
        <w:t xml:space="preserve">This implied that Netflix offers more content targeted towards mature audiences compared to content restricted to viewers above 17.</w:t>
      </w:r>
      <w:r w:rsidDel="00000000" w:rsidR="00000000" w:rsidRPr="00000000">
        <w:rPr>
          <w:rtl w:val="0"/>
        </w:rPr>
      </w:r>
    </w:p>
    <w:p w:rsidR="00000000" w:rsidDel="00000000" w:rsidP="00000000" w:rsidRDefault="00000000" w:rsidRPr="00000000" w14:paraId="00000056">
      <w:pPr>
        <w:ind w:left="0" w:firstLine="0"/>
        <w:rPr>
          <w:rFonts w:ascii="Lato" w:cs="Lato" w:eastAsia="Lato" w:hAnsi="Lato"/>
          <w:b w:val="1"/>
          <w:u w:val="single"/>
        </w:rPr>
      </w:pPr>
      <w:r w:rsidDel="00000000" w:rsidR="00000000" w:rsidRPr="00000000">
        <w:rPr>
          <w:rtl w:val="0"/>
        </w:rPr>
      </w:r>
    </w:p>
    <w:p w:rsidR="00000000" w:rsidDel="00000000" w:rsidP="00000000" w:rsidRDefault="00000000" w:rsidRPr="00000000" w14:paraId="00000057">
      <w:pPr>
        <w:numPr>
          <w:ilvl w:val="0"/>
          <w:numId w:val="8"/>
        </w:numPr>
        <w:ind w:left="720" w:hanging="360"/>
        <w:rPr>
          <w:rFonts w:ascii="Lato" w:cs="Lato" w:eastAsia="Lato" w:hAnsi="Lato"/>
          <w:sz w:val="24"/>
          <w:szCs w:val="24"/>
        </w:rPr>
      </w:pPr>
      <w:r w:rsidDel="00000000" w:rsidR="00000000" w:rsidRPr="00000000">
        <w:rPr>
          <w:rFonts w:ascii="Lato" w:cs="Lato" w:eastAsia="Lato" w:hAnsi="Lato"/>
          <w:b w:val="1"/>
          <w:rtl w:val="0"/>
        </w:rPr>
        <w:t xml:space="preserve">Stacked Chart for Content Distribution (Movie vs. TV Show) </w:t>
      </w:r>
      <w:r w:rsidDel="00000000" w:rsidR="00000000" w:rsidRPr="00000000">
        <w:rPr>
          <w:rtl w:val="0"/>
        </w:rPr>
      </w:r>
    </w:p>
    <w:p w:rsidR="00000000" w:rsidDel="00000000" w:rsidP="00000000" w:rsidRDefault="00000000" w:rsidRPr="00000000" w14:paraId="00000058">
      <w:pPr>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9">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b w:val="1"/>
          <w:sz w:val="24"/>
          <w:szCs w:val="24"/>
        </w:rPr>
        <w:drawing>
          <wp:inline distB="114300" distT="114300" distL="114300" distR="114300">
            <wp:extent cx="5943600" cy="41275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Lato" w:cs="Lato" w:eastAsia="Lato" w:hAnsi="Lato"/>
          <w:b w:val="1"/>
          <w:color w:val="434343"/>
          <w:sz w:val="20"/>
          <w:szCs w:val="20"/>
        </w:rPr>
      </w:pPr>
      <w:r w:rsidDel="00000000" w:rsidR="00000000" w:rsidRPr="00000000">
        <w:rPr>
          <w:rFonts w:ascii="Lato" w:cs="Lato" w:eastAsia="Lato" w:hAnsi="Lato"/>
          <w:b w:val="1"/>
          <w:color w:val="434343"/>
          <w:sz w:val="20"/>
          <w:szCs w:val="20"/>
          <w:rtl w:val="0"/>
        </w:rPr>
        <w:t xml:space="preserve">  </w:t>
        <w:tab/>
        <w:tab/>
        <w:tab/>
        <w:tab/>
        <w:tab/>
        <w:t xml:space="preserve">     Figure  1.2</w:t>
      </w:r>
    </w:p>
    <w:p w:rsidR="00000000" w:rsidDel="00000000" w:rsidP="00000000" w:rsidRDefault="00000000" w:rsidRPr="00000000" w14:paraId="0000005B">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C">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D">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E">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F">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0">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1">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2">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3">
      <w:pPr>
        <w:rPr>
          <w:rFonts w:ascii="Lato" w:cs="Lato" w:eastAsia="Lato" w:hAnsi="La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rFonts w:ascii="Lato" w:cs="Lato" w:eastAsia="Lato" w:hAnsi="Lato"/>
          <w:b w:val="1"/>
        </w:rPr>
      </w:pPr>
      <w:r w:rsidDel="00000000" w:rsidR="00000000" w:rsidRPr="00000000">
        <w:rPr>
          <w:rFonts w:ascii="Lato" w:cs="Lato" w:eastAsia="Lato" w:hAnsi="Lato"/>
          <w:b w:val="1"/>
          <w:rtl w:val="0"/>
        </w:rPr>
        <w:t xml:space="preserve">Visual Encoding used in the Stacked Chart in Figure 1.2</w:t>
      </w:r>
    </w:p>
    <w:p w:rsidR="00000000" w:rsidDel="00000000" w:rsidP="00000000" w:rsidRDefault="00000000" w:rsidRPr="00000000" w14:paraId="00000065">
      <w:pPr>
        <w:rPr>
          <w:rFonts w:ascii="Lato" w:cs="Lato" w:eastAsia="Lato" w:hAnsi="La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ind w:left="720" w:firstLine="0"/>
        <w:rPr>
          <w:rFonts w:ascii="Lato" w:cs="Lato" w:eastAsia="Lato" w:hAnsi="Lato"/>
          <w:b w:val="1"/>
          <w:sz w:val="6"/>
          <w:szCs w:val="6"/>
        </w:rPr>
      </w:pPr>
      <w:r w:rsidDel="00000000" w:rsidR="00000000" w:rsidRPr="00000000">
        <w:rPr>
          <w:rtl w:val="0"/>
        </w:rPr>
      </w:r>
    </w:p>
    <w:tbl>
      <w:tblPr>
        <w:tblStyle w:val="Table3"/>
        <w:tblW w:w="1038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800"/>
        <w:gridCol w:w="1560"/>
        <w:gridCol w:w="5100"/>
        <w:tblGridChange w:id="0">
          <w:tblGrid>
            <w:gridCol w:w="1920"/>
            <w:gridCol w:w="1800"/>
            <w:gridCol w:w="1560"/>
            <w:gridCol w:w="5100"/>
          </w:tblGrid>
        </w:tblGridChange>
      </w:tblGrid>
      <w:tr>
        <w:trPr>
          <w:cantSplit w:val="0"/>
          <w:trHeight w:val="488.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Release_year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Lato" w:cs="Lato" w:eastAsia="Lato" w:hAnsi="Lato"/>
              </w:rPr>
            </w:pPr>
            <w:r w:rsidDel="00000000" w:rsidR="00000000" w:rsidRPr="00000000">
              <w:rPr>
                <w:rFonts w:ascii="Lato" w:cs="Lato" w:eastAsia="Lato" w:hAnsi="Lato"/>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Lato" w:cs="Lato" w:eastAsia="Lato" w:hAnsi="Lato"/>
              </w:rPr>
            </w:pPr>
            <w:r w:rsidDel="00000000" w:rsidR="00000000" w:rsidRPr="00000000">
              <w:rPr>
                <w:rFonts w:ascii="Lato" w:cs="Lato" w:eastAsia="Lato" w:hAnsi="Lato"/>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Lato" w:cs="Lato" w:eastAsia="Lato" w:hAnsi="Lato"/>
              </w:rPr>
            </w:pPr>
            <w:r w:rsidDel="00000000" w:rsidR="00000000" w:rsidRPr="00000000">
              <w:rPr>
                <w:rFonts w:ascii="Lato" w:cs="Lato" w:eastAsia="Lato" w:hAnsi="Lato"/>
                <w:color w:val="1f1f1f"/>
                <w:highlight w:val="white"/>
                <w:rtl w:val="0"/>
              </w:rPr>
              <w:t xml:space="preserve">Labels on the x-axis representing the years (e.g., 2011, 2012, 2013,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Number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Lato" w:cs="Lato" w:eastAsia="Lato" w:hAnsi="Lato"/>
                <w:b w:val="1"/>
              </w:rPr>
            </w:pPr>
            <w:r w:rsidDel="00000000" w:rsidR="00000000" w:rsidRPr="00000000">
              <w:rPr>
                <w:rFonts w:ascii="Lato" w:cs="Lato" w:eastAsia="Lato" w:hAnsi="Lato"/>
                <w:rtl w:val="0"/>
              </w:rPr>
              <w:t xml:space="preserve">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ato" w:cs="Lato" w:eastAsia="Lato" w:hAnsi="Lato"/>
              </w:rPr>
            </w:pPr>
            <w:r w:rsidDel="00000000" w:rsidR="00000000" w:rsidRPr="00000000">
              <w:rPr>
                <w:rFonts w:ascii="Lato" w:cs="Lato" w:eastAsia="Lato" w:hAnsi="Lato"/>
                <w:rtl w:val="0"/>
              </w:rPr>
              <w:t xml:space="preserve">Length(Bar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Lato" w:cs="Lato" w:eastAsia="Lato" w:hAnsi="Lato"/>
              </w:rPr>
            </w:pPr>
            <w:r w:rsidDel="00000000" w:rsidR="00000000" w:rsidRPr="00000000">
              <w:rPr>
                <w:rFonts w:ascii="Lato" w:cs="Lato" w:eastAsia="Lato" w:hAnsi="Lato"/>
                <w:color w:val="1f1f1f"/>
                <w:sz w:val="21"/>
                <w:szCs w:val="21"/>
                <w:highlight w:val="white"/>
                <w:rtl w:val="0"/>
              </w:rPr>
              <w:t xml:space="preserve">Y axis. The height of each bar represents the number of movies (blue bars) or TV shows (orange bars) added to Netflix in that particular year.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Lato" w:cs="Lato" w:eastAsia="Lato" w:hAnsi="Lato"/>
              </w:rPr>
            </w:pPr>
            <w:r w:rsidDel="00000000" w:rsidR="00000000" w:rsidRPr="00000000">
              <w:rPr>
                <w:rFonts w:ascii="Lato" w:cs="Lato" w:eastAsia="Lato" w:hAnsi="Lato"/>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Lato" w:cs="Lato" w:eastAsia="Lato" w:hAnsi="Lato"/>
                <w:color w:val="1f1f1f"/>
                <w:highlight w:val="white"/>
              </w:rPr>
            </w:pPr>
            <w:r w:rsidDel="00000000" w:rsidR="00000000" w:rsidRPr="00000000">
              <w:rPr>
                <w:rFonts w:ascii="Lato" w:cs="Lato" w:eastAsia="Lato" w:hAnsi="Lato"/>
                <w:color w:val="1f1f1f"/>
                <w:highlight w:val="white"/>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Lato" w:cs="Lato" w:eastAsia="Lato" w:hAnsi="Lato"/>
                <w:color w:val="1f1f1f"/>
                <w:highlight w:val="white"/>
              </w:rPr>
            </w:pPr>
            <w:r w:rsidDel="00000000" w:rsidR="00000000" w:rsidRPr="00000000">
              <w:rPr>
                <w:rFonts w:ascii="Lato" w:cs="Lato" w:eastAsia="Lato" w:hAnsi="Lato"/>
                <w:color w:val="1f1f1f"/>
                <w:sz w:val="21"/>
                <w:szCs w:val="21"/>
                <w:highlight w:val="white"/>
                <w:rtl w:val="0"/>
              </w:rPr>
              <w:t xml:space="preserve">The color of the bars distinguishes between movies (blue) and TV shows (orange).</w:t>
            </w:r>
            <w:r w:rsidDel="00000000" w:rsidR="00000000" w:rsidRPr="00000000">
              <w:rPr>
                <w:rtl w:val="0"/>
              </w:rPr>
            </w:r>
          </w:p>
        </w:tc>
      </w:tr>
    </w:tbl>
    <w:p w:rsidR="00000000" w:rsidDel="00000000" w:rsidP="00000000" w:rsidRDefault="00000000" w:rsidRPr="00000000" w14:paraId="00000077">
      <w:pPr>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8">
      <w:pPr>
        <w:rPr>
          <w:rFonts w:ascii="Lato" w:cs="Lato" w:eastAsia="Lato" w:hAnsi="Lato"/>
          <w:b w:val="1"/>
          <w:sz w:val="23"/>
          <w:szCs w:val="23"/>
          <w:u w:val="single"/>
        </w:rPr>
      </w:pPr>
      <w:r w:rsidDel="00000000" w:rsidR="00000000" w:rsidRPr="00000000">
        <w:rPr>
          <w:rFonts w:ascii="Lato" w:cs="Lato" w:eastAsia="Lato" w:hAnsi="Lato"/>
          <w:b w:val="1"/>
          <w:sz w:val="23"/>
          <w:szCs w:val="23"/>
          <w:u w:val="single"/>
          <w:rtl w:val="0"/>
        </w:rPr>
        <w:t xml:space="preserve">Insights &amp; Findings:</w:t>
      </w:r>
    </w:p>
    <w:p w:rsidR="00000000" w:rsidDel="00000000" w:rsidP="00000000" w:rsidRDefault="00000000" w:rsidRPr="00000000" w14:paraId="00000079">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7A">
      <w:pPr>
        <w:numPr>
          <w:ilvl w:val="0"/>
          <w:numId w:val="5"/>
        </w:numPr>
        <w:shd w:fill="ffffff" w:val="clear"/>
        <w:spacing w:after="0" w:afterAutospacing="0" w:before="60" w:lineRule="auto"/>
        <w:ind w:left="720" w:hanging="360"/>
        <w:rPr>
          <w:color w:val="1f1f1f"/>
        </w:rPr>
      </w:pPr>
      <w:r w:rsidDel="00000000" w:rsidR="00000000" w:rsidRPr="00000000">
        <w:rPr>
          <w:rFonts w:ascii="Lato" w:cs="Lato" w:eastAsia="Lato" w:hAnsi="Lato"/>
          <w:b w:val="1"/>
          <w:color w:val="1f1f1f"/>
          <w:rtl w:val="0"/>
        </w:rPr>
        <w:t xml:space="preserve">Increase in Content Over Time:</w:t>
      </w:r>
      <w:r w:rsidDel="00000000" w:rsidR="00000000" w:rsidRPr="00000000">
        <w:rPr>
          <w:rFonts w:ascii="Lato" w:cs="Lato" w:eastAsia="Lato" w:hAnsi="Lato"/>
          <w:color w:val="1f1f1f"/>
          <w:rtl w:val="0"/>
        </w:rPr>
        <w:t xml:space="preserve"> The graph shows a general upward trend in the number of movies and TV shows added to Netflix over the years from 2011 to 2021. This suggests that Netflix has been consistently adding new content to its library.</w:t>
      </w:r>
    </w:p>
    <w:p w:rsidR="00000000" w:rsidDel="00000000" w:rsidP="00000000" w:rsidRDefault="00000000" w:rsidRPr="00000000" w14:paraId="0000007B">
      <w:pPr>
        <w:numPr>
          <w:ilvl w:val="0"/>
          <w:numId w:val="5"/>
        </w:numPr>
        <w:shd w:fill="ffffff" w:val="clear"/>
        <w:spacing w:after="0" w:afterAutospacing="0" w:before="0" w:beforeAutospacing="0" w:lineRule="auto"/>
        <w:ind w:left="720" w:hanging="360"/>
        <w:rPr>
          <w:color w:val="1f1f1f"/>
        </w:rPr>
      </w:pPr>
      <w:r w:rsidDel="00000000" w:rsidR="00000000" w:rsidRPr="00000000">
        <w:rPr>
          <w:rFonts w:ascii="Lato" w:cs="Lato" w:eastAsia="Lato" w:hAnsi="Lato"/>
          <w:b w:val="1"/>
          <w:color w:val="1f1f1f"/>
          <w:rtl w:val="0"/>
        </w:rPr>
        <w:t xml:space="preserve">More Movies than TV Shows:</w:t>
      </w:r>
      <w:r w:rsidDel="00000000" w:rsidR="00000000" w:rsidRPr="00000000">
        <w:rPr>
          <w:rFonts w:ascii="Lato" w:cs="Lato" w:eastAsia="Lato" w:hAnsi="Lato"/>
          <w:color w:val="1f1f1f"/>
          <w:rtl w:val="0"/>
        </w:rPr>
        <w:t xml:space="preserve"> </w:t>
      </w:r>
      <w:r w:rsidDel="00000000" w:rsidR="00000000" w:rsidRPr="00000000">
        <w:rPr>
          <w:rFonts w:ascii="Lato" w:cs="Lato" w:eastAsia="Lato" w:hAnsi="Lato"/>
          <w:rtl w:val="0"/>
        </w:rPr>
        <w:t xml:space="preserve">Movies have consistently held a dominant position in the entertainment industry, surpassing the production of TV shows year after year.</w:t>
      </w:r>
      <w:r w:rsidDel="00000000" w:rsidR="00000000" w:rsidRPr="00000000">
        <w:rPr>
          <w:rtl w:val="0"/>
        </w:rPr>
      </w:r>
    </w:p>
    <w:p w:rsidR="00000000" w:rsidDel="00000000" w:rsidP="00000000" w:rsidRDefault="00000000" w:rsidRPr="00000000" w14:paraId="0000007C">
      <w:pPr>
        <w:numPr>
          <w:ilvl w:val="0"/>
          <w:numId w:val="5"/>
        </w:numPr>
        <w:shd w:fill="ffffff" w:val="clear"/>
        <w:spacing w:after="60" w:before="0" w:beforeAutospacing="0" w:lineRule="auto"/>
        <w:ind w:left="720" w:hanging="360"/>
        <w:rPr>
          <w:color w:val="1f1f1f"/>
        </w:rPr>
      </w:pPr>
      <w:r w:rsidDel="00000000" w:rsidR="00000000" w:rsidRPr="00000000">
        <w:rPr>
          <w:rFonts w:ascii="Lato" w:cs="Lato" w:eastAsia="Lato" w:hAnsi="Lato"/>
          <w:b w:val="1"/>
          <w:rtl w:val="0"/>
        </w:rPr>
        <w:t xml:space="preserve">Fluctuations:</w:t>
      </w:r>
      <w:r w:rsidDel="00000000" w:rsidR="00000000" w:rsidRPr="00000000">
        <w:rPr>
          <w:rFonts w:ascii="Lato" w:cs="Lato" w:eastAsia="Lato" w:hAnsi="Lato"/>
          <w:rtl w:val="0"/>
        </w:rPr>
        <w:t xml:space="preserve"> While th</w:t>
      </w:r>
      <w:r w:rsidDel="00000000" w:rsidR="00000000" w:rsidRPr="00000000">
        <w:rPr>
          <w:rFonts w:ascii="Lato" w:cs="Lato" w:eastAsia="Lato" w:hAnsi="Lato"/>
          <w:color w:val="1f1f1f"/>
          <w:rtl w:val="0"/>
        </w:rPr>
        <w:t xml:space="preserve">ere's a general upward trend, the graph also shows some fluctuation in the number of titles added year to year. There might be due to variations in production cycles or licensing deals.</w:t>
      </w:r>
    </w:p>
    <w:p w:rsidR="00000000" w:rsidDel="00000000" w:rsidP="00000000" w:rsidRDefault="00000000" w:rsidRPr="00000000" w14:paraId="0000007D">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7E">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7F">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0">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1">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2">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3">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4">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5">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6">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7">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8">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9">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A">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B">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C">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D">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E">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F">
      <w:pPr>
        <w:pStyle w:val="Heading3"/>
        <w:keepNext w:val="0"/>
        <w:keepLines w:val="0"/>
        <w:numPr>
          <w:ilvl w:val="0"/>
          <w:numId w:val="8"/>
        </w:numPr>
        <w:shd w:fill="ffffff" w:val="clear"/>
        <w:spacing w:after="140" w:before="140" w:lineRule="auto"/>
        <w:ind w:left="720" w:hanging="360"/>
        <w:rPr>
          <w:rFonts w:ascii="Lato" w:cs="Lato" w:eastAsia="Lato" w:hAnsi="Lato"/>
          <w:sz w:val="24"/>
          <w:szCs w:val="24"/>
        </w:rPr>
      </w:pPr>
      <w:bookmarkStart w:colFirst="0" w:colLast="0" w:name="_heading=h.dniw1pvuno0" w:id="5"/>
      <w:bookmarkEnd w:id="5"/>
      <w:r w:rsidDel="00000000" w:rsidR="00000000" w:rsidRPr="00000000">
        <w:rPr>
          <w:rFonts w:ascii="Lato" w:cs="Lato" w:eastAsia="Lato" w:hAnsi="Lato"/>
          <w:b w:val="1"/>
          <w:color w:val="212121"/>
          <w:sz w:val="22"/>
          <w:szCs w:val="22"/>
          <w:rtl w:val="0"/>
        </w:rPr>
        <w:t xml:space="preserve">Horizontal Bar Chart for Top 10 Genres in Netflix :</w:t>
      </w:r>
      <w:r w:rsidDel="00000000" w:rsidR="00000000" w:rsidRPr="00000000">
        <w:rPr>
          <w:rtl w:val="0"/>
        </w:rPr>
      </w:r>
    </w:p>
    <w:p w:rsidR="00000000" w:rsidDel="00000000" w:rsidP="00000000" w:rsidRDefault="00000000" w:rsidRPr="00000000" w14:paraId="00000090">
      <w:pPr>
        <w:pStyle w:val="Heading3"/>
        <w:keepNext w:val="0"/>
        <w:keepLines w:val="0"/>
        <w:shd w:fill="ffffff" w:val="clear"/>
        <w:spacing w:after="140" w:before="140" w:lineRule="auto"/>
        <w:ind w:left="720" w:firstLine="0"/>
        <w:rPr>
          <w:rFonts w:ascii="Lato" w:cs="Lato" w:eastAsia="Lato" w:hAnsi="Lato"/>
          <w:b w:val="1"/>
          <w:color w:val="212121"/>
          <w:sz w:val="24"/>
          <w:szCs w:val="24"/>
        </w:rPr>
      </w:pPr>
      <w:bookmarkStart w:colFirst="0" w:colLast="0" w:name="_heading=h.2r5en32vobju" w:id="6"/>
      <w:bookmarkEnd w:id="6"/>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943600" cy="43180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Lato" w:cs="Lato" w:eastAsia="Lato" w:hAnsi="Lato"/>
          <w:b w:val="1"/>
          <w:color w:val="434343"/>
          <w:sz w:val="20"/>
          <w:szCs w:val="20"/>
        </w:rPr>
      </w:pPr>
      <w:r w:rsidDel="00000000" w:rsidR="00000000" w:rsidRPr="00000000">
        <w:rPr>
          <w:rFonts w:ascii="Lato" w:cs="Lato" w:eastAsia="Lato" w:hAnsi="Lato"/>
          <w:b w:val="1"/>
          <w:color w:val="434343"/>
          <w:sz w:val="20"/>
          <w:szCs w:val="20"/>
          <w:rtl w:val="0"/>
        </w:rPr>
        <w:t xml:space="preserve">  </w:t>
        <w:tab/>
        <w:tab/>
        <w:tab/>
        <w:tab/>
        <w:tab/>
        <w:t xml:space="preserve">         Figure  1.3</w:t>
      </w:r>
    </w:p>
    <w:p w:rsidR="00000000" w:rsidDel="00000000" w:rsidP="00000000" w:rsidRDefault="00000000" w:rsidRPr="00000000" w14:paraId="00000093">
      <w:pPr>
        <w:rPr>
          <w:rFonts w:ascii="Lato" w:cs="Lato" w:eastAsia="Lato" w:hAnsi="Lato"/>
          <w:b w:val="1"/>
          <w:color w:val="434343"/>
          <w:sz w:val="20"/>
          <w:szCs w:val="20"/>
        </w:rPr>
      </w:pPr>
      <w:r w:rsidDel="00000000" w:rsidR="00000000" w:rsidRPr="00000000">
        <w:rPr>
          <w:rtl w:val="0"/>
        </w:rPr>
      </w:r>
    </w:p>
    <w:p w:rsidR="00000000" w:rsidDel="00000000" w:rsidP="00000000" w:rsidRDefault="00000000" w:rsidRPr="00000000" w14:paraId="00000094">
      <w:pPr>
        <w:rPr>
          <w:rFonts w:ascii="Lato" w:cs="Lato" w:eastAsia="Lato" w:hAnsi="La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rFonts w:ascii="Lato" w:cs="Lato" w:eastAsia="Lato" w:hAnsi="Lato"/>
          <w:b w:val="1"/>
        </w:rPr>
      </w:pPr>
      <w:r w:rsidDel="00000000" w:rsidR="00000000" w:rsidRPr="00000000">
        <w:rPr>
          <w:rFonts w:ascii="Lato" w:cs="Lato" w:eastAsia="Lato" w:hAnsi="Lato"/>
          <w:b w:val="1"/>
          <w:rtl w:val="0"/>
        </w:rPr>
        <w:t xml:space="preserve">Visual Encoding used in the Bar  plot in Figure 1.3</w:t>
      </w:r>
    </w:p>
    <w:p w:rsidR="00000000" w:rsidDel="00000000" w:rsidP="00000000" w:rsidRDefault="00000000" w:rsidRPr="00000000" w14:paraId="00000096">
      <w:pPr>
        <w:rPr>
          <w:rFonts w:ascii="Lato" w:cs="Lato" w:eastAsia="Lato" w:hAnsi="La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ind w:left="720" w:firstLine="0"/>
        <w:rPr>
          <w:rFonts w:ascii="Lato" w:cs="Lato" w:eastAsia="Lato" w:hAnsi="Lato"/>
          <w:b w:val="1"/>
          <w:sz w:val="6"/>
          <w:szCs w:val="6"/>
        </w:rPr>
      </w:pPr>
      <w:r w:rsidDel="00000000" w:rsidR="00000000" w:rsidRPr="00000000">
        <w:rPr>
          <w:rtl w:val="0"/>
        </w:rPr>
      </w:r>
    </w:p>
    <w:tbl>
      <w:tblPr>
        <w:tblStyle w:val="Table4"/>
        <w:tblW w:w="1038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800"/>
        <w:gridCol w:w="1560"/>
        <w:gridCol w:w="5100"/>
        <w:tblGridChange w:id="0">
          <w:tblGrid>
            <w:gridCol w:w="1920"/>
            <w:gridCol w:w="1800"/>
            <w:gridCol w:w="1560"/>
            <w:gridCol w:w="5100"/>
          </w:tblGrid>
        </w:tblGridChange>
      </w:tblGrid>
      <w:tr>
        <w:trPr>
          <w:cantSplit w:val="0"/>
          <w:trHeight w:val="488.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Distinct count of Show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Lato" w:cs="Lato" w:eastAsia="Lato" w:hAnsi="Lato"/>
              </w:rPr>
            </w:pPr>
            <w:r w:rsidDel="00000000" w:rsidR="00000000" w:rsidRPr="00000000">
              <w:rPr>
                <w:rFonts w:ascii="Lato" w:cs="Lato" w:eastAsia="Lato" w:hAnsi="Lato"/>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Lato" w:cs="Lato" w:eastAsia="Lato" w:hAnsi="Lato"/>
              </w:rPr>
            </w:pPr>
            <w:r w:rsidDel="00000000" w:rsidR="00000000" w:rsidRPr="00000000">
              <w:rPr>
                <w:rFonts w:ascii="Lato" w:cs="Lato" w:eastAsia="Lato" w:hAnsi="Lato"/>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Lato" w:cs="Lato" w:eastAsia="Lato" w:hAnsi="Lato"/>
              </w:rPr>
            </w:pPr>
            <w:r w:rsidDel="00000000" w:rsidR="00000000" w:rsidRPr="00000000">
              <w:rPr>
                <w:rFonts w:ascii="Lato" w:cs="Lato" w:eastAsia="Lato" w:hAnsi="Lato"/>
                <w:color w:val="1f1f1f"/>
                <w:sz w:val="21"/>
                <w:szCs w:val="21"/>
                <w:highlight w:val="white"/>
                <w:rtl w:val="0"/>
              </w:rPr>
              <w:t xml:space="preserve">The length of the bar represents the number of shows in that genre on Netflix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Lato" w:cs="Lato" w:eastAsia="Lato" w:hAnsi="Lato"/>
              </w:rPr>
            </w:pPr>
            <w:r w:rsidDel="00000000" w:rsidR="00000000" w:rsidRPr="00000000">
              <w:rPr>
                <w:rFonts w:ascii="Lato" w:cs="Lato" w:eastAsia="Lato" w:hAnsi="Lato"/>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Lato" w:cs="Lato" w:eastAsia="Lato" w:hAnsi="Lato"/>
              </w:rPr>
            </w:pPr>
            <w:r w:rsidDel="00000000" w:rsidR="00000000" w:rsidRPr="00000000">
              <w:rPr>
                <w:rFonts w:ascii="Lato" w:cs="Lato" w:eastAsia="Lato" w:hAnsi="Lato"/>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Lato" w:cs="Lato" w:eastAsia="Lato" w:hAnsi="Lato"/>
              </w:rPr>
            </w:pPr>
            <w:r w:rsidDel="00000000" w:rsidR="00000000" w:rsidRPr="00000000">
              <w:rPr>
                <w:rFonts w:ascii="Lato" w:cs="Lato" w:eastAsia="Lato" w:hAnsi="Lato"/>
                <w:color w:val="1f1f1f"/>
                <w:sz w:val="21"/>
                <w:szCs w:val="21"/>
                <w:highlight w:val="white"/>
                <w:rtl w:val="0"/>
              </w:rPr>
              <w:t xml:space="preserve">Each category on the Y-axis represents a Genre arranged in descending order.</w:t>
            </w:r>
            <w:r w:rsidDel="00000000" w:rsidR="00000000" w:rsidRPr="00000000">
              <w:rPr>
                <w:rtl w:val="0"/>
              </w:rPr>
            </w:r>
          </w:p>
        </w:tc>
      </w:tr>
    </w:tbl>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0" w:firstLine="0"/>
        <w:rPr>
          <w:rFonts w:ascii="Lato" w:cs="Lato" w:eastAsia="Lato" w:hAnsi="Lato"/>
          <w:b w:val="1"/>
          <w:sz w:val="23"/>
          <w:szCs w:val="23"/>
          <w:u w:val="single"/>
        </w:rPr>
      </w:pPr>
      <w:r w:rsidDel="00000000" w:rsidR="00000000" w:rsidRPr="00000000">
        <w:rPr>
          <w:rtl w:val="0"/>
        </w:rPr>
      </w:r>
    </w:p>
    <w:p w:rsidR="00000000" w:rsidDel="00000000" w:rsidP="00000000" w:rsidRDefault="00000000" w:rsidRPr="00000000" w14:paraId="000000A6">
      <w:pPr>
        <w:ind w:left="0" w:firstLine="0"/>
        <w:rPr>
          <w:rFonts w:ascii="Lato" w:cs="Lato" w:eastAsia="Lato" w:hAnsi="Lato"/>
          <w:b w:val="1"/>
          <w:sz w:val="23"/>
          <w:szCs w:val="23"/>
          <w:u w:val="single"/>
        </w:rPr>
      </w:pPr>
      <w:r w:rsidDel="00000000" w:rsidR="00000000" w:rsidRPr="00000000">
        <w:rPr>
          <w:rtl w:val="0"/>
        </w:rPr>
      </w:r>
    </w:p>
    <w:p w:rsidR="00000000" w:rsidDel="00000000" w:rsidP="00000000" w:rsidRDefault="00000000" w:rsidRPr="00000000" w14:paraId="000000A7">
      <w:pPr>
        <w:ind w:left="0" w:firstLine="0"/>
        <w:rPr>
          <w:rFonts w:ascii="Lato" w:cs="Lato" w:eastAsia="Lato" w:hAnsi="Lato"/>
          <w:b w:val="1"/>
          <w:sz w:val="23"/>
          <w:szCs w:val="23"/>
          <w:u w:val="single"/>
        </w:rPr>
      </w:pPr>
      <w:r w:rsidDel="00000000" w:rsidR="00000000" w:rsidRPr="00000000">
        <w:rPr>
          <w:rtl w:val="0"/>
        </w:rPr>
      </w:r>
    </w:p>
    <w:p w:rsidR="00000000" w:rsidDel="00000000" w:rsidP="00000000" w:rsidRDefault="00000000" w:rsidRPr="00000000" w14:paraId="000000A8">
      <w:pPr>
        <w:ind w:left="0" w:firstLine="0"/>
        <w:rPr>
          <w:rFonts w:ascii="Lato" w:cs="Lato" w:eastAsia="Lato" w:hAnsi="Lato"/>
          <w:b w:val="1"/>
          <w:sz w:val="23"/>
          <w:szCs w:val="23"/>
          <w:u w:val="single"/>
        </w:rPr>
      </w:pPr>
      <w:r w:rsidDel="00000000" w:rsidR="00000000" w:rsidRPr="00000000">
        <w:rPr>
          <w:rtl w:val="0"/>
        </w:rPr>
      </w:r>
    </w:p>
    <w:p w:rsidR="00000000" w:rsidDel="00000000" w:rsidP="00000000" w:rsidRDefault="00000000" w:rsidRPr="00000000" w14:paraId="000000A9">
      <w:pPr>
        <w:ind w:left="0" w:firstLine="0"/>
        <w:rPr>
          <w:rFonts w:ascii="Lato" w:cs="Lato" w:eastAsia="Lato" w:hAnsi="Lato"/>
          <w:b w:val="1"/>
          <w:sz w:val="23"/>
          <w:szCs w:val="23"/>
          <w:u w:val="single"/>
        </w:rPr>
      </w:pPr>
      <w:r w:rsidDel="00000000" w:rsidR="00000000" w:rsidRPr="00000000">
        <w:rPr>
          <w:rtl w:val="0"/>
        </w:rPr>
      </w:r>
    </w:p>
    <w:p w:rsidR="00000000" w:rsidDel="00000000" w:rsidP="00000000" w:rsidRDefault="00000000" w:rsidRPr="00000000" w14:paraId="000000AA">
      <w:pPr>
        <w:ind w:left="0" w:firstLine="0"/>
        <w:rPr>
          <w:color w:val="1f1f1f"/>
          <w:sz w:val="24"/>
          <w:szCs w:val="24"/>
        </w:rPr>
      </w:pPr>
      <w:r w:rsidDel="00000000" w:rsidR="00000000" w:rsidRPr="00000000">
        <w:rPr>
          <w:rFonts w:ascii="Lato" w:cs="Lato" w:eastAsia="Lato" w:hAnsi="Lato"/>
          <w:b w:val="1"/>
          <w:sz w:val="23"/>
          <w:szCs w:val="23"/>
          <w:u w:val="single"/>
          <w:rtl w:val="0"/>
        </w:rPr>
        <w:t xml:space="preserve">Insights &amp; Findings:</w:t>
      </w:r>
      <w:r w:rsidDel="00000000" w:rsidR="00000000" w:rsidRPr="00000000">
        <w:rPr>
          <w:rtl w:val="0"/>
        </w:rPr>
      </w:r>
    </w:p>
    <w:p w:rsidR="00000000" w:rsidDel="00000000" w:rsidP="00000000" w:rsidRDefault="00000000" w:rsidRPr="00000000" w14:paraId="000000AB">
      <w:pPr>
        <w:numPr>
          <w:ilvl w:val="0"/>
          <w:numId w:val="4"/>
        </w:numPr>
        <w:shd w:fill="ffffff" w:val="clear"/>
        <w:spacing w:after="0" w:afterAutospacing="0" w:before="60" w:lineRule="auto"/>
        <w:ind w:left="720" w:hanging="360"/>
        <w:rPr>
          <w:rFonts w:ascii="Lato" w:cs="Lato" w:eastAsia="Lato" w:hAnsi="Lato"/>
          <w:sz w:val="22"/>
          <w:szCs w:val="22"/>
        </w:rPr>
      </w:pPr>
      <w:r w:rsidDel="00000000" w:rsidR="00000000" w:rsidRPr="00000000">
        <w:rPr>
          <w:rFonts w:ascii="Lato" w:cs="Lato" w:eastAsia="Lato" w:hAnsi="Lato"/>
          <w:color w:val="1f1f1f"/>
          <w:highlight w:val="white"/>
          <w:rtl w:val="0"/>
        </w:rPr>
        <w:t xml:space="preserve">The chart shows a high number of entries with "Dramas, International Movies" combined. This implies that viewers prefer </w:t>
      </w:r>
      <w:r w:rsidDel="00000000" w:rsidR="00000000" w:rsidRPr="00000000">
        <w:rPr>
          <w:rFonts w:ascii="Lato" w:cs="Lato" w:eastAsia="Lato" w:hAnsi="Lato"/>
          <w:color w:val="242424"/>
          <w:highlight w:val="white"/>
          <w:rtl w:val="0"/>
        </w:rPr>
        <w:t xml:space="preserve">viewers prefer Drama, International Movies than other categories</w:t>
      </w:r>
      <w:r w:rsidDel="00000000" w:rsidR="00000000" w:rsidRPr="00000000">
        <w:rPr>
          <w:rtl w:val="0"/>
        </w:rPr>
      </w:r>
    </w:p>
    <w:p w:rsidR="00000000" w:rsidDel="00000000" w:rsidP="00000000" w:rsidRDefault="00000000" w:rsidRPr="00000000" w14:paraId="000000AC">
      <w:pPr>
        <w:numPr>
          <w:ilvl w:val="0"/>
          <w:numId w:val="4"/>
        </w:numPr>
        <w:shd w:fill="ffffff" w:val="clear"/>
        <w:spacing w:after="0" w:afterAutospacing="0" w:before="0" w:beforeAutospacing="0" w:lineRule="auto"/>
        <w:ind w:left="720" w:hanging="360"/>
        <w:rPr>
          <w:sz w:val="22"/>
          <w:szCs w:val="22"/>
        </w:rPr>
      </w:pPr>
      <w:r w:rsidDel="00000000" w:rsidR="00000000" w:rsidRPr="00000000">
        <w:rPr>
          <w:rFonts w:ascii="Lato" w:cs="Lato" w:eastAsia="Lato" w:hAnsi="Lato"/>
          <w:b w:val="1"/>
          <w:color w:val="1f1f1f"/>
          <w:rtl w:val="0"/>
        </w:rPr>
        <w:t xml:space="preserve">Drama dominates:</w:t>
      </w:r>
      <w:r w:rsidDel="00000000" w:rsidR="00000000" w:rsidRPr="00000000">
        <w:rPr>
          <w:rFonts w:ascii="Lato" w:cs="Lato" w:eastAsia="Lato" w:hAnsi="Lato"/>
          <w:color w:val="1f1f1f"/>
          <w:rtl w:val="0"/>
        </w:rPr>
        <w:t xml:space="preserve"> Dramas appear in a significant number of the top categories, suggesting they're a popular choice for viewers.</w:t>
      </w:r>
    </w:p>
    <w:p w:rsidR="00000000" w:rsidDel="00000000" w:rsidP="00000000" w:rsidRDefault="00000000" w:rsidRPr="00000000" w14:paraId="000000AD">
      <w:pPr>
        <w:numPr>
          <w:ilvl w:val="0"/>
          <w:numId w:val="4"/>
        </w:numPr>
        <w:shd w:fill="ffffff" w:val="clear"/>
        <w:spacing w:after="0" w:afterAutospacing="0" w:before="0" w:beforeAutospacing="0" w:lineRule="auto"/>
        <w:ind w:left="720" w:hanging="360"/>
        <w:rPr>
          <w:sz w:val="22"/>
          <w:szCs w:val="22"/>
        </w:rPr>
      </w:pPr>
      <w:r w:rsidDel="00000000" w:rsidR="00000000" w:rsidRPr="00000000">
        <w:rPr>
          <w:rFonts w:ascii="Lato" w:cs="Lato" w:eastAsia="Lato" w:hAnsi="Lato"/>
          <w:b w:val="1"/>
          <w:color w:val="1f1f1f"/>
          <w:rtl w:val="0"/>
        </w:rPr>
        <w:t xml:space="preserve">International Focus:</w:t>
      </w:r>
      <w:r w:rsidDel="00000000" w:rsidR="00000000" w:rsidRPr="00000000">
        <w:rPr>
          <w:rFonts w:ascii="Lato" w:cs="Lato" w:eastAsia="Lato" w:hAnsi="Lato"/>
          <w:color w:val="1f1f1f"/>
          <w:rtl w:val="0"/>
        </w:rPr>
        <w:t xml:space="preserve"> The presence of "International Movies" in several top categories suggests a strong showing of non-English content.</w:t>
      </w:r>
    </w:p>
    <w:p w:rsidR="00000000" w:rsidDel="00000000" w:rsidP="00000000" w:rsidRDefault="00000000" w:rsidRPr="00000000" w14:paraId="000000AE">
      <w:pPr>
        <w:numPr>
          <w:ilvl w:val="0"/>
          <w:numId w:val="4"/>
        </w:numPr>
        <w:shd w:fill="ffffff" w:val="clear"/>
        <w:spacing w:after="0" w:afterAutospacing="0" w:before="0" w:beforeAutospacing="0" w:lineRule="auto"/>
        <w:ind w:left="720" w:hanging="360"/>
        <w:rPr>
          <w:sz w:val="22"/>
          <w:szCs w:val="22"/>
        </w:rPr>
      </w:pPr>
      <w:r w:rsidDel="00000000" w:rsidR="00000000" w:rsidRPr="00000000">
        <w:rPr>
          <w:rFonts w:ascii="Lato" w:cs="Lato" w:eastAsia="Lato" w:hAnsi="Lato"/>
          <w:b w:val="1"/>
          <w:color w:val="1f1f1f"/>
          <w:rtl w:val="0"/>
        </w:rPr>
        <w:t xml:space="preserve">Documentary Strength:</w:t>
      </w:r>
      <w:r w:rsidDel="00000000" w:rsidR="00000000" w:rsidRPr="00000000">
        <w:rPr>
          <w:rFonts w:ascii="Lato" w:cs="Lato" w:eastAsia="Lato" w:hAnsi="Lato"/>
          <w:color w:val="1f1f1f"/>
          <w:rtl w:val="0"/>
        </w:rPr>
        <w:t xml:space="preserve"> Documentaries occupy a prominent spot, highlighting their popularity on Netflix.</w:t>
      </w:r>
    </w:p>
    <w:p w:rsidR="00000000" w:rsidDel="00000000" w:rsidP="00000000" w:rsidRDefault="00000000" w:rsidRPr="00000000" w14:paraId="000000AF">
      <w:pPr>
        <w:numPr>
          <w:ilvl w:val="0"/>
          <w:numId w:val="4"/>
        </w:numPr>
        <w:shd w:fill="ffffff" w:val="clear"/>
        <w:spacing w:after="60" w:before="0" w:beforeAutospacing="0" w:lineRule="auto"/>
        <w:ind w:left="720" w:hanging="360"/>
        <w:rPr>
          <w:sz w:val="22"/>
          <w:szCs w:val="22"/>
        </w:rPr>
      </w:pPr>
      <w:r w:rsidDel="00000000" w:rsidR="00000000" w:rsidRPr="00000000">
        <w:rPr>
          <w:rFonts w:ascii="Lato" w:cs="Lato" w:eastAsia="Lato" w:hAnsi="Lato"/>
          <w:b w:val="1"/>
          <w:color w:val="1f1f1f"/>
          <w:rtl w:val="0"/>
        </w:rPr>
        <w:t xml:space="preserve">Catering to Families:</w:t>
      </w:r>
      <w:r w:rsidDel="00000000" w:rsidR="00000000" w:rsidRPr="00000000">
        <w:rPr>
          <w:rFonts w:ascii="Lato" w:cs="Lato" w:eastAsia="Lato" w:hAnsi="Lato"/>
          <w:color w:val="1f1f1f"/>
          <w:rtl w:val="0"/>
        </w:rPr>
        <w:t xml:space="preserve"> The presence of Kids' TV and Children &amp; Family categories suggests Netflix places value in content for younger audiences.</w:t>
      </w:r>
    </w:p>
    <w:p w:rsidR="00000000" w:rsidDel="00000000" w:rsidP="00000000" w:rsidRDefault="00000000" w:rsidRPr="00000000" w14:paraId="000000B0">
      <w:pPr>
        <w:shd w:fill="ffffff" w:val="clear"/>
        <w:spacing w:after="0" w:before="0" w:lineRule="auto"/>
        <w:ind w:left="0" w:firstLine="0"/>
        <w:rPr/>
      </w:pPr>
      <w:r w:rsidDel="00000000" w:rsidR="00000000" w:rsidRPr="00000000">
        <w:rPr>
          <w:rtl w:val="0"/>
        </w:rPr>
      </w:r>
    </w:p>
    <w:p w:rsidR="00000000" w:rsidDel="00000000" w:rsidP="00000000" w:rsidRDefault="00000000" w:rsidRPr="00000000" w14:paraId="000000B1">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2">
      <w:pPr>
        <w:pStyle w:val="Heading3"/>
        <w:spacing w:line="240" w:lineRule="auto"/>
        <w:rPr>
          <w:rFonts w:ascii="Lato" w:cs="Lato" w:eastAsia="Lato" w:hAnsi="Lato"/>
          <w:b w:val="1"/>
        </w:rPr>
      </w:pPr>
      <w:bookmarkStart w:colFirst="0" w:colLast="0" w:name="_heading=h.katbdzeljdx5" w:id="7"/>
      <w:bookmarkEnd w:id="7"/>
      <w:r w:rsidDel="00000000" w:rsidR="00000000" w:rsidRPr="00000000">
        <w:rPr>
          <w:rFonts w:ascii="Lato" w:cs="Lato" w:eastAsia="Lato" w:hAnsi="Lato"/>
          <w:b w:val="1"/>
          <w:rtl w:val="0"/>
        </w:rPr>
        <w:t xml:space="preserve">Query Answers:</w:t>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rFonts w:ascii="Lato" w:cs="Lato" w:eastAsia="Lato" w:hAnsi="Lato"/>
          <w:i w:val="1"/>
        </w:rPr>
      </w:pPr>
      <w:r w:rsidDel="00000000" w:rsidR="00000000" w:rsidRPr="00000000">
        <w:rPr>
          <w:rFonts w:ascii="Lato" w:cs="Lato" w:eastAsia="Lato" w:hAnsi="Lato"/>
          <w:b w:val="1"/>
          <w:rtl w:val="0"/>
        </w:rPr>
        <w:t xml:space="preserve">Query 1: </w:t>
      </w:r>
      <w:r w:rsidDel="00000000" w:rsidR="00000000" w:rsidRPr="00000000">
        <w:rPr>
          <w:rFonts w:ascii="Lato" w:cs="Lato" w:eastAsia="Lato" w:hAnsi="Lato"/>
          <w:i w:val="1"/>
          <w:rtl w:val="0"/>
        </w:rPr>
        <w:t xml:space="preserve">What is the distribution of movie ratings (e.g., G, PG, PG-13, R) in the Netflix dataset, and Which rating category has the highest number of movies? [Figure 1.1]</w:t>
      </w:r>
    </w:p>
    <w:p w:rsidR="00000000" w:rsidDel="00000000" w:rsidP="00000000" w:rsidRDefault="00000000" w:rsidRPr="00000000" w14:paraId="000000B5">
      <w:pPr>
        <w:rPr>
          <w:rFonts w:ascii="Lato" w:cs="Lato" w:eastAsia="Lato" w:hAnsi="Lato"/>
          <w:i w:val="1"/>
          <w:sz w:val="8"/>
          <w:szCs w:val="8"/>
        </w:rPr>
      </w:pPr>
      <w:r w:rsidDel="00000000" w:rsidR="00000000" w:rsidRPr="00000000">
        <w:rPr>
          <w:rtl w:val="0"/>
        </w:rPr>
      </w:r>
    </w:p>
    <w:p w:rsidR="00000000" w:rsidDel="00000000" w:rsidP="00000000" w:rsidRDefault="00000000" w:rsidRPr="00000000" w14:paraId="000000B6">
      <w:pPr>
        <w:rPr>
          <w:rFonts w:ascii="Lato" w:cs="Lato" w:eastAsia="Lato" w:hAnsi="Lato"/>
          <w:color w:val="1f1f1f"/>
          <w:highlight w:val="white"/>
        </w:rPr>
      </w:pPr>
      <w:r w:rsidDel="00000000" w:rsidR="00000000" w:rsidRPr="00000000">
        <w:rPr>
          <w:rFonts w:ascii="Lato" w:cs="Lato" w:eastAsia="Lato" w:hAnsi="Lato"/>
          <w:rtl w:val="0"/>
        </w:rPr>
        <w:t xml:space="preserve"> </w:t>
        <w:tab/>
        <w:t xml:space="preserve">T</w:t>
      </w:r>
      <w:r w:rsidDel="00000000" w:rsidR="00000000" w:rsidRPr="00000000">
        <w:rPr>
          <w:rFonts w:ascii="Lato" w:cs="Lato" w:eastAsia="Lato" w:hAnsi="Lato"/>
          <w:color w:val="1f1f1f"/>
          <w:highlight w:val="white"/>
          <w:rtl w:val="0"/>
        </w:rPr>
        <w:t xml:space="preserve">he data in Figure 1.1 shows the distribution of </w:t>
      </w:r>
      <w:r w:rsidDel="00000000" w:rsidR="00000000" w:rsidRPr="00000000">
        <w:rPr>
          <w:rFonts w:ascii="Lato" w:cs="Lato" w:eastAsia="Lato" w:hAnsi="Lato"/>
          <w:rtl w:val="0"/>
        </w:rPr>
        <w:t xml:space="preserve">movie ratings on Netflix</w:t>
      </w:r>
      <w:r w:rsidDel="00000000" w:rsidR="00000000" w:rsidRPr="00000000">
        <w:rPr>
          <w:rFonts w:ascii="Lato" w:cs="Lato" w:eastAsia="Lato" w:hAnsi="Lato"/>
          <w:color w:val="1f1f1f"/>
          <w:highlight w:val="white"/>
          <w:rtl w:val="0"/>
        </w:rPr>
        <w:t xml:space="preserve">. It shows that the rating category TV-MA has the highest number of movies.</w:t>
      </w:r>
    </w:p>
    <w:p w:rsidR="00000000" w:rsidDel="00000000" w:rsidP="00000000" w:rsidRDefault="00000000" w:rsidRPr="00000000" w14:paraId="000000B7">
      <w:pPr>
        <w:rPr>
          <w:rFonts w:ascii="Lato" w:cs="Lato" w:eastAsia="Lato" w:hAnsi="Lato"/>
          <w:color w:val="1f1f1f"/>
          <w:highlight w:val="white"/>
        </w:rPr>
      </w:pPr>
      <w:r w:rsidDel="00000000" w:rsidR="00000000" w:rsidRPr="00000000">
        <w:rPr>
          <w:rtl w:val="0"/>
        </w:rPr>
      </w:r>
    </w:p>
    <w:p w:rsidR="00000000" w:rsidDel="00000000" w:rsidP="00000000" w:rsidRDefault="00000000" w:rsidRPr="00000000" w14:paraId="000000B8">
      <w:pPr>
        <w:ind w:left="0" w:firstLine="0"/>
        <w:rPr>
          <w:rFonts w:ascii="Lato" w:cs="Lato" w:eastAsia="Lato" w:hAnsi="Lato"/>
          <w:i w:val="1"/>
        </w:rPr>
      </w:pPr>
      <w:r w:rsidDel="00000000" w:rsidR="00000000" w:rsidRPr="00000000">
        <w:rPr>
          <w:rFonts w:ascii="Lato" w:cs="Lato" w:eastAsia="Lato" w:hAnsi="Lato"/>
          <w:b w:val="1"/>
          <w:rtl w:val="0"/>
        </w:rPr>
        <w:t xml:space="preserve">Query 2: </w:t>
      </w:r>
      <w:r w:rsidDel="00000000" w:rsidR="00000000" w:rsidRPr="00000000">
        <w:rPr>
          <w:rFonts w:ascii="Lato" w:cs="Lato" w:eastAsia="Lato" w:hAnsi="Lato"/>
          <w:i w:val="1"/>
          <w:rtl w:val="0"/>
        </w:rPr>
        <w:t xml:space="preserve">Have there been any significant changes in the content mix (movies vs. TV shows) over time</w:t>
      </w:r>
    </w:p>
    <w:p w:rsidR="00000000" w:rsidDel="00000000" w:rsidP="00000000" w:rsidRDefault="00000000" w:rsidRPr="00000000" w14:paraId="000000B9">
      <w:pPr>
        <w:ind w:left="0" w:firstLine="0"/>
        <w:rPr>
          <w:rFonts w:ascii="Lato" w:cs="Lato" w:eastAsia="Lato" w:hAnsi="Lato"/>
          <w:b w:val="1"/>
          <w:i w:val="1"/>
        </w:rPr>
      </w:pPr>
      <w:r w:rsidDel="00000000" w:rsidR="00000000" w:rsidRPr="00000000">
        <w:rPr>
          <w:rFonts w:ascii="Lato" w:cs="Lato" w:eastAsia="Lato" w:hAnsi="Lato"/>
          <w:i w:val="1"/>
          <w:rtl w:val="0"/>
        </w:rPr>
        <w:t xml:space="preserve">[Figure 1.2]</w:t>
      </w:r>
      <w:r w:rsidDel="00000000" w:rsidR="00000000" w:rsidRPr="00000000">
        <w:rPr>
          <w:rtl w:val="0"/>
        </w:rPr>
      </w:r>
    </w:p>
    <w:p w:rsidR="00000000" w:rsidDel="00000000" w:rsidP="00000000" w:rsidRDefault="00000000" w:rsidRPr="00000000" w14:paraId="000000BA">
      <w:pPr>
        <w:rPr>
          <w:rFonts w:ascii="Lato" w:cs="Lato" w:eastAsia="Lato" w:hAnsi="Lato"/>
          <w:i w:val="1"/>
          <w:sz w:val="16"/>
          <w:szCs w:val="16"/>
        </w:rPr>
      </w:pPr>
      <w:r w:rsidDel="00000000" w:rsidR="00000000" w:rsidRPr="00000000">
        <w:rPr>
          <w:rFonts w:ascii="Lato" w:cs="Lato" w:eastAsia="Lato" w:hAnsi="Lato"/>
          <w:i w:val="1"/>
          <w:sz w:val="24"/>
          <w:szCs w:val="24"/>
          <w:rtl w:val="0"/>
        </w:rPr>
        <w:t xml:space="preserve"> </w:t>
      </w:r>
      <w:r w:rsidDel="00000000" w:rsidR="00000000" w:rsidRPr="00000000">
        <w:rPr>
          <w:rFonts w:ascii="Lato" w:cs="Lato" w:eastAsia="Lato" w:hAnsi="Lato"/>
          <w:i w:val="1"/>
          <w:rtl w:val="0"/>
        </w:rPr>
        <w:t xml:space="preserve">       </w:t>
      </w:r>
      <w:r w:rsidDel="00000000" w:rsidR="00000000" w:rsidRPr="00000000">
        <w:rPr>
          <w:rtl w:val="0"/>
        </w:rPr>
      </w:r>
    </w:p>
    <w:p w:rsidR="00000000" w:rsidDel="00000000" w:rsidP="00000000" w:rsidRDefault="00000000" w:rsidRPr="00000000" w14:paraId="000000BB">
      <w:pPr>
        <w:ind w:firstLine="720"/>
        <w:rPr>
          <w:rFonts w:ascii="Lato" w:cs="Lato" w:eastAsia="Lato" w:hAnsi="Lato"/>
          <w:color w:val="1f1f1f"/>
        </w:rPr>
      </w:pPr>
      <w:r w:rsidDel="00000000" w:rsidR="00000000" w:rsidRPr="00000000">
        <w:rPr>
          <w:rFonts w:ascii="Lato" w:cs="Lato" w:eastAsia="Lato" w:hAnsi="Lato"/>
          <w:rtl w:val="0"/>
        </w:rPr>
        <w:t xml:space="preserve">Yes.  Figure 1.2 shows </w:t>
      </w:r>
      <w:r w:rsidDel="00000000" w:rsidR="00000000" w:rsidRPr="00000000">
        <w:rPr>
          <w:rFonts w:ascii="Lato" w:cs="Lato" w:eastAsia="Lato" w:hAnsi="Lato"/>
          <w:color w:val="1f1f1f"/>
          <w:rtl w:val="0"/>
        </w:rPr>
        <w:t xml:space="preserve">an overall increase in content (movies and TV shows) from 2011 to 2021. However, it also indicates year-to-year fluctuations in the number of titles added for both categories. The movie Industry dominates the TV shows count in each year.</w:t>
      </w:r>
    </w:p>
    <w:p w:rsidR="00000000" w:rsidDel="00000000" w:rsidP="00000000" w:rsidRDefault="00000000" w:rsidRPr="00000000" w14:paraId="000000BC">
      <w:pPr>
        <w:ind w:firstLine="720"/>
        <w:rPr>
          <w:rFonts w:ascii="Lato" w:cs="Lato" w:eastAsia="Lato" w:hAnsi="Lato"/>
        </w:rPr>
      </w:pPr>
      <w:r w:rsidDel="00000000" w:rsidR="00000000" w:rsidRPr="00000000">
        <w:rPr>
          <w:rtl w:val="0"/>
        </w:rPr>
      </w:r>
    </w:p>
    <w:p w:rsidR="00000000" w:rsidDel="00000000" w:rsidP="00000000" w:rsidRDefault="00000000" w:rsidRPr="00000000" w14:paraId="000000BD">
      <w:pPr>
        <w:ind w:left="0" w:firstLine="0"/>
        <w:rPr>
          <w:rFonts w:ascii="Lato" w:cs="Lato" w:eastAsia="Lato" w:hAnsi="Lato"/>
          <w:i w:val="1"/>
        </w:rPr>
      </w:pPr>
      <w:r w:rsidDel="00000000" w:rsidR="00000000" w:rsidRPr="00000000">
        <w:rPr>
          <w:rFonts w:ascii="Lato" w:cs="Lato" w:eastAsia="Lato" w:hAnsi="Lato"/>
          <w:b w:val="1"/>
          <w:rtl w:val="0"/>
        </w:rPr>
        <w:t xml:space="preserve">Query 3:  </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Which genres are the most popular on Netflix? [Figure 1.3]</w:t>
      </w:r>
    </w:p>
    <w:p w:rsidR="00000000" w:rsidDel="00000000" w:rsidP="00000000" w:rsidRDefault="00000000" w:rsidRPr="00000000" w14:paraId="000000BE">
      <w:pPr>
        <w:rPr>
          <w:rFonts w:ascii="Lato" w:cs="Lato" w:eastAsia="Lato" w:hAnsi="Lato"/>
          <w:i w:val="1"/>
        </w:rPr>
      </w:pPr>
      <w:r w:rsidDel="00000000" w:rsidR="00000000" w:rsidRPr="00000000">
        <w:rPr>
          <w:rFonts w:ascii="Lato" w:cs="Lato" w:eastAsia="Lato" w:hAnsi="Lato"/>
          <w:i w:val="1"/>
          <w:rtl w:val="0"/>
        </w:rPr>
        <w:t xml:space="preserve"> </w:t>
      </w:r>
    </w:p>
    <w:p w:rsidR="00000000" w:rsidDel="00000000" w:rsidP="00000000" w:rsidRDefault="00000000" w:rsidRPr="00000000" w14:paraId="000000BF">
      <w:pPr>
        <w:ind w:firstLine="720"/>
        <w:rPr>
          <w:rFonts w:ascii="Lato" w:cs="Lato" w:eastAsia="Lato" w:hAnsi="Lato"/>
          <w:b w:val="1"/>
          <w:sz w:val="24"/>
          <w:szCs w:val="24"/>
        </w:rPr>
      </w:pPr>
      <w:r w:rsidDel="00000000" w:rsidR="00000000" w:rsidRPr="00000000">
        <w:rPr>
          <w:rFonts w:ascii="Lato" w:cs="Lato" w:eastAsia="Lato" w:hAnsi="Lato"/>
          <w:rtl w:val="0"/>
        </w:rPr>
        <w:t xml:space="preserve">Figure 1.3 shows that the genre category ‘</w:t>
      </w:r>
      <w:r w:rsidDel="00000000" w:rsidR="00000000" w:rsidRPr="00000000">
        <w:rPr>
          <w:rFonts w:ascii="Lato" w:cs="Lato" w:eastAsia="Lato" w:hAnsi="Lato"/>
          <w:color w:val="1f1f1f"/>
          <w:highlight w:val="white"/>
          <w:rtl w:val="0"/>
        </w:rPr>
        <w:t xml:space="preserve">Dramas, International Movies’ is more popular among viewers.</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rFonts w:ascii="Lato" w:cs="Lato" w:eastAsia="Lato" w:hAnsi="Lato"/>
        <w:i w:val="1"/>
        <w:sz w:val="16"/>
        <w:szCs w:val="16"/>
      </w:rPr>
    </w:pPr>
    <w:r w:rsidDel="00000000" w:rsidR="00000000" w:rsidRPr="00000000">
      <w:rPr>
        <w:rFonts w:ascii="Lato" w:cs="Lato" w:eastAsia="Lato" w:hAnsi="Lato"/>
        <w:i w:val="1"/>
        <w:sz w:val="16"/>
        <w:szCs w:val="16"/>
        <w:rtl w:val="0"/>
      </w:rPr>
      <w:t xml:space="preserve">CS5346- Information Visualisation </w:t>
      <w:tab/>
      <w:tab/>
      <w:tab/>
      <w:tab/>
      <w:t xml:space="preserve">                                             </w:t>
      <w:tab/>
      <w:tab/>
      <w:t xml:space="preserve">                                        OTOT Task B1</w:t>
    </w:r>
  </w:p>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ublic.tableau.com/views/NetflixDataAnalysisusingTableau/Top10genres?:language=en-GB&amp;:sid=&amp;:display_count=n&amp;:origin=viz_share_link" TargetMode="External"/><Relationship Id="rId8" Type="http://schemas.openxmlformats.org/officeDocument/2006/relationships/hyperlink" Target="https://www.kaggle.com/datasets/shivamb/netflix-sh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DpV4du/ZsjPSCLuBSxZwqDSsw==">CgMxLjAyDmgubjdvNWU1aXhwNWdoMg5oLnduN2RkdmdyZHVxcjIOaC5rNGV6ZGRha2VheWQyDmgudDd6YnRuZ3pmcDVmMg5oLjdrYmNiZXk5emJ0NjINaC5kbml3MXB2dW5vMDIOaC4ycjVlbjMydm9ianUyDmgua2F0YmR6ZWxqZHg1OAByITFPSGJBMEVNUW9jcnpsRDQ5NkotejVkZml5bVVDakl1ZQ==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