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76E0" w:rsidP="00E6696A" w:rsidRDefault="002D5802" w14:paraId="1099304F" w14:textId="1BBD169C">
      <w:pPr>
        <w:jc w:val="center"/>
        <w:rPr>
          <w:b/>
          <w:bCs/>
        </w:rPr>
      </w:pPr>
      <w:r>
        <w:rPr>
          <w:b/>
          <w:bCs/>
        </w:rPr>
        <w:t>Coursera XDP Course Landing Page</w:t>
      </w:r>
    </w:p>
    <w:p w:rsidRPr="00941026" w:rsidR="002D5802" w:rsidP="002D5802" w:rsidRDefault="00941026" w14:paraId="0AD8E164" w14:textId="1FD6AB14">
      <w:pPr>
        <w:jc w:val="center"/>
        <w:rPr>
          <w:b/>
          <w:bCs/>
        </w:rPr>
      </w:pPr>
      <w:r w:rsidRPr="00941026">
        <w:rPr>
          <w:rFonts w:ascii="Calibri" w:hAnsi="Calibri" w:eastAsia="Calibri" w:cs="Calibri"/>
          <w:b/>
          <w:bCs/>
          <w:color w:val="000000" w:themeColor="text1"/>
          <w:lang w:val="en-US"/>
        </w:rPr>
        <w:t>Introduction to Software Engineering with Git and GitHub</w:t>
      </w:r>
    </w:p>
    <w:p w:rsidRPr="00941026" w:rsidR="002D5802" w:rsidP="003A3CC7" w:rsidRDefault="003A3CC7" w14:paraId="5C56D93D" w14:textId="38A2BBAB">
      <w:pPr>
        <w:jc w:val="center"/>
        <w:rPr>
          <w:sz w:val="32"/>
          <w:szCs w:val="32"/>
          <w:lang w:val="en-US"/>
        </w:rPr>
      </w:pPr>
      <w:r w:rsidRPr="00941026">
        <w:rPr>
          <w:sz w:val="32"/>
          <w:szCs w:val="32"/>
          <w:lang w:val="en-US"/>
        </w:rPr>
        <w:t>Course Settings</w:t>
      </w:r>
    </w:p>
    <w:p w:rsidR="00F01096" w:rsidP="00F01096" w:rsidRDefault="00F01096" w14:paraId="38A40893" w14:textId="77777777">
      <w:pPr>
        <w:jc w:val="center"/>
        <w:rPr>
          <w:b/>
          <w:bCs/>
        </w:rPr>
      </w:pPr>
    </w:p>
    <w:p w:rsidR="00C26BDD" w:rsidP="00F01096" w:rsidRDefault="00B5115B" w14:paraId="71E2C085" w14:textId="1091C1E6">
      <w:pPr>
        <w:rPr>
          <w:b/>
          <w:bCs/>
          <w:sz w:val="32"/>
          <w:szCs w:val="32"/>
          <w:lang w:val="en-US"/>
        </w:rPr>
      </w:pPr>
      <w:r>
        <w:t>NOTE</w:t>
      </w:r>
      <w:r w:rsidRPr="006D4459" w:rsidR="008E5069">
        <w:t xml:space="preserve">: Keep </w:t>
      </w:r>
      <w:r w:rsidRPr="00B5115B" w:rsidR="008E5069">
        <w:rPr>
          <w:b/>
          <w:bCs/>
        </w:rPr>
        <w:t>Search Engine Optimization</w:t>
      </w:r>
      <w:r w:rsidRPr="00B5115B" w:rsidR="006D4459">
        <w:rPr>
          <w:b/>
          <w:bCs/>
        </w:rPr>
        <w:t xml:space="preserve"> (SEO)</w:t>
      </w:r>
      <w:r w:rsidRPr="006D4459" w:rsidR="008E5069">
        <w:t xml:space="preserve"> in mind as you write the </w:t>
      </w:r>
      <w:r w:rsidR="00F01096">
        <w:t>L</w:t>
      </w:r>
      <w:r w:rsidRPr="006D4459" w:rsidR="008E5069">
        <w:t xml:space="preserve">anding </w:t>
      </w:r>
      <w:r w:rsidR="00F01096">
        <w:t>P</w:t>
      </w:r>
      <w:r w:rsidRPr="006D4459" w:rsidR="008E5069">
        <w:t>age</w:t>
      </w:r>
      <w:r w:rsidR="00F01096">
        <w:t xml:space="preserve"> content</w:t>
      </w:r>
      <w:r w:rsidRPr="006D4459" w:rsidR="008E5069">
        <w:t xml:space="preserve">. </w:t>
      </w:r>
      <w:r w:rsidRPr="00A80520" w:rsidR="00A80520">
        <w:t xml:space="preserve">Repeat keywords in several places throughout the course landing </w:t>
      </w:r>
      <w:r w:rsidRPr="00A80520">
        <w:t>page.</w:t>
      </w:r>
      <w:r w:rsidRPr="006D4459">
        <w:t xml:space="preserve"> For</w:t>
      </w:r>
      <w:r w:rsidRPr="006D4459" w:rsidR="00C26BDD">
        <w:t xml:space="preserve"> more information, see </w:t>
      </w:r>
      <w:r w:rsidRPr="006D4459" w:rsidR="0049579B">
        <w:t>the Coursera Help article</w:t>
      </w:r>
      <w:r w:rsidR="0049579B">
        <w:rPr>
          <w:b/>
          <w:bCs/>
          <w:sz w:val="32"/>
          <w:szCs w:val="32"/>
          <w:lang w:val="en-US"/>
        </w:rPr>
        <w:t xml:space="preserve"> </w:t>
      </w:r>
      <w:hyperlink w:history="1" r:id="rId8">
        <w:r w:rsidRPr="00F01096" w:rsidR="0049579B">
          <w:rPr>
            <w:rStyle w:val="Hyperlink"/>
            <w:b/>
            <w:bCs/>
            <w:lang w:val="en-US"/>
          </w:rPr>
          <w:t>Improve Search Engine Optimization for Your Coursera Content</w:t>
        </w:r>
      </w:hyperlink>
      <w:r w:rsidRPr="00F01096" w:rsidR="0049579B">
        <w:rPr>
          <w:b/>
          <w:bCs/>
          <w:lang w:val="en-US"/>
        </w:rPr>
        <w:t xml:space="preserve"> </w:t>
      </w:r>
    </w:p>
    <w:p w:rsidR="00F01096" w:rsidP="005C2947" w:rsidRDefault="00F01096" w14:paraId="01193773" w14:textId="77777777">
      <w:pPr>
        <w:rPr>
          <w:b/>
          <w:bCs/>
        </w:rPr>
      </w:pPr>
    </w:p>
    <w:p w:rsidRPr="002A2D8E" w:rsidR="0091652A" w:rsidP="0091652A" w:rsidRDefault="002547F0" w14:paraId="17D27BAB" w14:textId="2F49F7F9">
      <w:pPr>
        <w:rPr>
          <w:b/>
          <w:bCs/>
          <w:sz w:val="32"/>
          <w:szCs w:val="32"/>
          <w:lang w:val="en-US"/>
        </w:rPr>
      </w:pPr>
      <w:r>
        <w:rPr>
          <w:b/>
          <w:bCs/>
          <w:sz w:val="32"/>
          <w:szCs w:val="32"/>
          <w:lang w:val="en-US"/>
        </w:rPr>
        <w:t>General</w:t>
      </w:r>
    </w:p>
    <w:tbl>
      <w:tblPr>
        <w:tblStyle w:val="TableGrid"/>
        <w:tblW w:w="0" w:type="auto"/>
        <w:tblLook w:val="04A0" w:firstRow="1" w:lastRow="0" w:firstColumn="1" w:lastColumn="0" w:noHBand="0" w:noVBand="1"/>
      </w:tblPr>
      <w:tblGrid>
        <w:gridCol w:w="4675"/>
        <w:gridCol w:w="4675"/>
      </w:tblGrid>
      <w:tr w:rsidR="00E6696A" w:rsidTr="176A37F2" w14:paraId="07C55DF7" w14:textId="77777777">
        <w:tc>
          <w:tcPr>
            <w:tcW w:w="4675" w:type="dxa"/>
            <w:tcMar/>
          </w:tcPr>
          <w:p w:rsidRPr="00412F48" w:rsidR="000D14B4" w:rsidP="00412F48" w:rsidRDefault="00351D7C" w14:paraId="705B04B6" w14:textId="77777777">
            <w:pPr>
              <w:rPr>
                <w:b/>
                <w:bCs/>
              </w:rPr>
            </w:pPr>
            <w:r w:rsidRPr="00412F48">
              <w:rPr>
                <w:b/>
                <w:bCs/>
                <w:lang w:val="en-US"/>
              </w:rPr>
              <w:t>Course</w:t>
            </w:r>
            <w:r w:rsidRPr="00412F48" w:rsidR="00E6696A">
              <w:rPr>
                <w:b/>
                <w:bCs/>
                <w:lang w:val="en-US"/>
              </w:rPr>
              <w:t xml:space="preserve"> Name</w:t>
            </w:r>
          </w:p>
          <w:p w:rsidRPr="00C06E4B" w:rsidR="00D765D0" w:rsidP="00D765D0" w:rsidRDefault="000D14B4" w14:paraId="0A2ABE80" w14:textId="77777777">
            <w:pPr>
              <w:rPr>
                <w:color w:val="2E74B5" w:themeColor="accent5" w:themeShade="BF"/>
              </w:rPr>
            </w:pPr>
            <w:r w:rsidRPr="003C07A8">
              <w:rPr>
                <w:color w:val="7030A0"/>
                <w:lang w:val="en-US"/>
              </w:rPr>
              <w:t>20</w:t>
            </w:r>
            <w:r w:rsidRPr="003C07A8" w:rsidR="00412F48">
              <w:rPr>
                <w:color w:val="7030A0"/>
                <w:lang w:val="en-US"/>
              </w:rPr>
              <w:t>/60 chars</w:t>
            </w:r>
            <w:r w:rsidRPr="003C07A8" w:rsidR="00E6696A">
              <w:rPr>
                <w:color w:val="7030A0"/>
                <w:lang w:val="en-US"/>
              </w:rPr>
              <w:br/>
            </w:r>
            <w:r w:rsidRPr="00C06E4B" w:rsidR="00E6696A">
              <w:rPr>
                <w:color w:val="2E74B5" w:themeColor="accent5" w:themeShade="BF"/>
              </w:rPr>
              <w:t>Create a concise, compelling name that uses industry keywords to optimize for search. Do not use punctuation or the word "specialization."</w:t>
            </w:r>
            <w:r w:rsidRPr="00C06E4B" w:rsidR="00930144">
              <w:rPr>
                <w:color w:val="2E74B5" w:themeColor="accent5" w:themeShade="BF"/>
              </w:rPr>
              <w:t xml:space="preserve"> </w:t>
            </w:r>
          </w:p>
          <w:p w:rsidRPr="00D765D0" w:rsidR="00E6696A" w:rsidP="00D765D0" w:rsidRDefault="00D765D0" w14:paraId="6A05A809" w14:textId="46FF2EF4">
            <w:r w:rsidRPr="00C06E4B">
              <w:rPr>
                <w:color w:val="2E74B5" w:themeColor="accent5" w:themeShade="BF"/>
              </w:rPr>
              <w:t xml:space="preserve">Note: </w:t>
            </w:r>
            <w:r w:rsidRPr="00C06E4B" w:rsidR="00930144">
              <w:rPr>
                <w:color w:val="2E74B5" w:themeColor="accent5" w:themeShade="BF"/>
              </w:rPr>
              <w:t>The course name cannot be changed after launch. This name is how learners will identify the course in the catalog landing page, search results</w:t>
            </w:r>
            <w:r w:rsidRPr="00C06E4B">
              <w:rPr>
                <w:color w:val="2E74B5" w:themeColor="accent5" w:themeShade="BF"/>
              </w:rPr>
              <w:t>,</w:t>
            </w:r>
            <w:r w:rsidRPr="00C06E4B" w:rsidR="00930144">
              <w:rPr>
                <w:color w:val="2E74B5" w:themeColor="accent5" w:themeShade="BF"/>
              </w:rPr>
              <w:t xml:space="preserve"> and in-course experience.</w:t>
            </w:r>
          </w:p>
        </w:tc>
        <w:tc>
          <w:tcPr>
            <w:tcW w:w="4675" w:type="dxa"/>
            <w:tcMar/>
          </w:tcPr>
          <w:p w:rsidRPr="00351D7C" w:rsidR="00E6696A" w:rsidP="1702306F" w:rsidRDefault="1702306F" w14:paraId="5A39BBE3" w14:textId="30CD656B">
            <w:r w:rsidRPr="176A37F2" w:rsidR="176A37F2">
              <w:rPr>
                <w:rFonts w:ascii="Aptos" w:hAnsi="Aptos" w:eastAsia="Aptos" w:cs="Aptos"/>
                <w:b w:val="1"/>
                <w:bCs w:val="1"/>
                <w:sz w:val="22"/>
                <w:szCs w:val="22"/>
                <w:lang w:val="en-US"/>
              </w:rPr>
              <w:t>Data Integration, Data Storage, &amp; Data Migration Strategies</w:t>
            </w:r>
          </w:p>
        </w:tc>
      </w:tr>
      <w:tr w:rsidR="00E6696A" w:rsidTr="176A37F2" w14:paraId="5227D50B" w14:textId="77777777">
        <w:tc>
          <w:tcPr>
            <w:tcW w:w="4675" w:type="dxa"/>
            <w:tcMar/>
          </w:tcPr>
          <w:p w:rsidRPr="00E41F14" w:rsidR="00E6696A" w:rsidP="00E41F14" w:rsidRDefault="00FD5492" w14:paraId="25AEDBE2" w14:textId="21AD3096">
            <w:pPr>
              <w:rPr>
                <w:lang w:val="en-US"/>
              </w:rPr>
            </w:pPr>
            <w:r>
              <w:rPr>
                <w:b/>
                <w:bCs/>
                <w:lang w:val="en-US"/>
              </w:rPr>
              <w:t xml:space="preserve">Course </w:t>
            </w:r>
            <w:r w:rsidRPr="00E41F14" w:rsidR="00E6696A">
              <w:rPr>
                <w:b/>
                <w:bCs/>
                <w:lang w:val="en-US"/>
              </w:rPr>
              <w:t xml:space="preserve">URL slug </w:t>
            </w:r>
            <w:r w:rsidRPr="00C06E4B" w:rsidR="00E6696A">
              <w:rPr>
                <w:color w:val="2E74B5" w:themeColor="accent5" w:themeShade="BF"/>
                <w:lang w:val="en-US"/>
              </w:rPr>
              <w:t>(https://coursera.org/</w:t>
            </w:r>
            <w:r w:rsidRPr="00C06E4B" w:rsidR="00895990">
              <w:rPr>
                <w:color w:val="2E74B5" w:themeColor="accent5" w:themeShade="BF"/>
                <w:lang w:val="en-US"/>
              </w:rPr>
              <w:t>learn</w:t>
            </w:r>
            <w:r w:rsidRPr="00C06E4B" w:rsidR="00E6696A">
              <w:rPr>
                <w:color w:val="2E74B5" w:themeColor="accent5" w:themeShade="BF"/>
                <w:lang w:val="en-US"/>
              </w:rPr>
              <w:t xml:space="preserve">/) </w:t>
            </w:r>
            <w:r w:rsidRPr="00FD7AB1" w:rsidR="00895990">
              <w:rPr>
                <w:color w:val="7030A0"/>
                <w:lang w:val="en-US"/>
              </w:rPr>
              <w:t>Use only l</w:t>
            </w:r>
            <w:r w:rsidRPr="00FD7AB1" w:rsidR="00E6696A">
              <w:rPr>
                <w:color w:val="7030A0"/>
                <w:lang w:val="en-US"/>
              </w:rPr>
              <w:t>ower-case letters, numbers, and dashes</w:t>
            </w:r>
            <w:r w:rsidRPr="00FD7AB1" w:rsidR="00895990">
              <w:rPr>
                <w:color w:val="7030A0"/>
                <w:lang w:val="en-US"/>
              </w:rPr>
              <w:t>.</w:t>
            </w:r>
            <w:r>
              <w:rPr>
                <w:color w:val="7F7F7F" w:themeColor="text1" w:themeTint="80"/>
                <w:lang w:val="en-US"/>
              </w:rPr>
              <w:t xml:space="preserve"> </w:t>
            </w:r>
            <w:r w:rsidRPr="00C06E4B">
              <w:rPr>
                <w:color w:val="2E74B5" w:themeColor="accent5" w:themeShade="BF"/>
                <w:lang w:val="en-US"/>
              </w:rPr>
              <w:t>This cannot be changed after launch.</w:t>
            </w:r>
          </w:p>
        </w:tc>
        <w:tc>
          <w:tcPr>
            <w:tcW w:w="4675" w:type="dxa"/>
            <w:tcMar/>
          </w:tcPr>
          <w:p w:rsidR="000661C2" w:rsidP="2E7DC7EE" w:rsidRDefault="000661C2" w14:paraId="41C8F396" w14:textId="3A3A7C28">
            <w:pPr>
              <w:rPr>
                <w:color w:val="7F7F7F" w:themeColor="text1" w:themeTint="80"/>
                <w:lang w:val="en-US"/>
              </w:rPr>
            </w:pPr>
          </w:p>
        </w:tc>
      </w:tr>
      <w:tr w:rsidR="008E6090" w:rsidTr="176A37F2" w14:paraId="1D85E144" w14:textId="77777777">
        <w:tc>
          <w:tcPr>
            <w:tcW w:w="4675" w:type="dxa"/>
            <w:tcMar/>
          </w:tcPr>
          <w:p w:rsidRPr="0025767A" w:rsidR="008E6090" w:rsidP="008E6090" w:rsidRDefault="008E6090" w14:paraId="4861D7EC" w14:textId="33AB6E0A">
            <w:pPr>
              <w:rPr>
                <w:b/>
                <w:bCs/>
                <w:lang w:val="en-US"/>
              </w:rPr>
            </w:pPr>
            <w:r>
              <w:rPr>
                <w:rFonts w:cstheme="minorHAnsi"/>
                <w:b/>
                <w:bCs/>
                <w:lang w:val="en-US"/>
              </w:rPr>
              <w:t>Primary Course Language</w:t>
            </w:r>
          </w:p>
        </w:tc>
        <w:tc>
          <w:tcPr>
            <w:tcW w:w="4675" w:type="dxa"/>
            <w:tcMar/>
          </w:tcPr>
          <w:p w:rsidR="008E6090" w:rsidP="008E6090" w:rsidRDefault="008E6090" w14:paraId="6CA5539F" w14:textId="39F2B9D8">
            <w:pPr>
              <w:rPr>
                <w:lang w:val="en-US"/>
              </w:rPr>
            </w:pPr>
            <w:r>
              <w:rPr>
                <w:lang w:val="en-US"/>
              </w:rPr>
              <w:t>English</w:t>
            </w:r>
          </w:p>
        </w:tc>
      </w:tr>
      <w:tr w:rsidR="008E6090" w:rsidTr="176A37F2" w14:paraId="06DFFF74" w14:textId="77777777">
        <w:tc>
          <w:tcPr>
            <w:tcW w:w="4675" w:type="dxa"/>
            <w:tcMar/>
          </w:tcPr>
          <w:p w:rsidR="008E6090" w:rsidP="0025767A" w:rsidRDefault="36A8C53D" w14:paraId="32FE72E0" w14:textId="77777777">
            <w:pPr>
              <w:rPr>
                <w:b/>
                <w:bCs/>
                <w:lang w:val="en-US"/>
              </w:rPr>
            </w:pPr>
            <w:r w:rsidRPr="36A8C53D">
              <w:rPr>
                <w:b/>
                <w:bCs/>
                <w:lang w:val="en-US"/>
              </w:rPr>
              <w:t>Audience</w:t>
            </w:r>
          </w:p>
          <w:p w:rsidRPr="00EB4C18" w:rsidR="00B6574A" w:rsidP="0025767A" w:rsidRDefault="00B6574A" w14:paraId="1F3D4462" w14:textId="53D620C2">
            <w:pPr>
              <w:rPr>
                <w:lang w:val="en-US"/>
              </w:rPr>
            </w:pPr>
            <w:r w:rsidRPr="007325F8">
              <w:rPr>
                <w:color w:val="2E74B5" w:themeColor="accent5" w:themeShade="BF"/>
                <w:lang w:val="en-US"/>
              </w:rPr>
              <w:t xml:space="preserve">Choose the audience for the course. </w:t>
            </w:r>
            <w:r w:rsidRPr="007325F8" w:rsidR="00EB4C18">
              <w:rPr>
                <w:color w:val="2E74B5" w:themeColor="accent5" w:themeShade="BF"/>
                <w:lang w:val="en-US"/>
              </w:rPr>
              <w:t xml:space="preserve">The top section of the </w:t>
            </w:r>
            <w:r w:rsidRPr="007325F8" w:rsidR="00EB4C18">
              <w:rPr>
                <w:b/>
                <w:bCs/>
                <w:color w:val="2E74B5" w:themeColor="accent5" w:themeShade="BF"/>
                <w:lang w:val="en-US"/>
              </w:rPr>
              <w:t xml:space="preserve">Overview </w:t>
            </w:r>
            <w:r w:rsidRPr="007325F8" w:rsidR="00EB4C18">
              <w:rPr>
                <w:color w:val="2E74B5" w:themeColor="accent5" w:themeShade="BF"/>
                <w:lang w:val="en-US"/>
              </w:rPr>
              <w:t xml:space="preserve">page will be updated based on your selection here. You can change this setting </w:t>
            </w:r>
            <w:proofErr w:type="spellStart"/>
            <w:r w:rsidRPr="007325F8" w:rsidR="00EB4C18">
              <w:rPr>
                <w:color w:val="2E74B5" w:themeColor="accent5" w:themeShade="BF"/>
                <w:lang w:val="en-US"/>
              </w:rPr>
              <w:t>anytime</w:t>
            </w:r>
            <w:proofErr w:type="spellEnd"/>
            <w:r w:rsidRPr="007325F8" w:rsidR="00EB4C18">
              <w:rPr>
                <w:color w:val="2E74B5" w:themeColor="accent5" w:themeShade="BF"/>
                <w:lang w:val="en-US"/>
              </w:rPr>
              <w:t xml:space="preserve"> before the course launches.</w:t>
            </w:r>
          </w:p>
        </w:tc>
        <w:tc>
          <w:tcPr>
            <w:tcW w:w="4675" w:type="dxa"/>
            <w:tcMar/>
          </w:tcPr>
          <w:p w:rsidR="008E6090" w:rsidP="1702306F" w:rsidRDefault="1702306F" w14:paraId="0C7530DB" w14:textId="76ECCA43">
            <w:r w:rsidRPr="22AFF5DD" w:rsidR="22AFF5DD">
              <w:rPr>
                <w:rFonts w:ascii="Calibri" w:hAnsi="Calibri" w:eastAsia="Calibri" w:cs="Calibri"/>
                <w:lang w:val="en-US"/>
              </w:rPr>
              <w:t>Suitable for career-entry or career-switchers interested in fields related to data management roles</w:t>
            </w:r>
          </w:p>
        </w:tc>
      </w:tr>
    </w:tbl>
    <w:p w:rsidR="00600DAA" w:rsidRDefault="00600DAA" w14:paraId="2C028760" w14:textId="62259D21"/>
    <w:p w:rsidR="00600DAA" w:rsidRDefault="00600DAA" w14:paraId="5809F785" w14:textId="77777777">
      <w:r>
        <w:br w:type="page"/>
      </w:r>
    </w:p>
    <w:p w:rsidR="006103CC" w:rsidP="006103CC" w:rsidRDefault="006103CC" w14:paraId="51841A25" w14:textId="7D2204C5">
      <w:pPr>
        <w:rPr>
          <w:b/>
          <w:bCs/>
          <w:sz w:val="32"/>
          <w:szCs w:val="32"/>
          <w:lang w:val="en-US"/>
        </w:rPr>
      </w:pPr>
      <w:r>
        <w:rPr>
          <w:b/>
          <w:bCs/>
          <w:sz w:val="32"/>
          <w:szCs w:val="32"/>
          <w:lang w:val="en-US"/>
        </w:rPr>
        <w:t>Course Staff</w:t>
      </w:r>
    </w:p>
    <w:tbl>
      <w:tblPr>
        <w:tblStyle w:val="TableGrid"/>
        <w:tblW w:w="9350" w:type="dxa"/>
        <w:tblLook w:val="04A0" w:firstRow="1" w:lastRow="0" w:firstColumn="1" w:lastColumn="0" w:noHBand="0" w:noVBand="1"/>
      </w:tblPr>
      <w:tblGrid>
        <w:gridCol w:w="4675"/>
        <w:gridCol w:w="4675"/>
      </w:tblGrid>
      <w:tr w:rsidR="003A2D79" w:rsidTr="22AFF5DD" w14:paraId="68153767" w14:textId="77777777">
        <w:trPr>
          <w:trHeight w:val="300"/>
        </w:trPr>
        <w:tc>
          <w:tcPr>
            <w:tcW w:w="4675" w:type="dxa"/>
            <w:tcMar/>
          </w:tcPr>
          <w:p w:rsidR="003A2D79" w:rsidP="003A2D79" w:rsidRDefault="003A2D79" w14:paraId="4A828640" w14:textId="1B82A333">
            <w:pPr>
              <w:rPr>
                <w:b/>
                <w:bCs/>
              </w:rPr>
            </w:pPr>
            <w:r>
              <w:rPr>
                <w:b/>
                <w:bCs/>
              </w:rPr>
              <w:t>Course Staff</w:t>
            </w:r>
          </w:p>
          <w:p w:rsidRPr="00745412" w:rsidR="0045100A" w:rsidP="003A2D79" w:rsidRDefault="00050E7A" w14:paraId="236C2D9A" w14:textId="77777777">
            <w:pPr>
              <w:rPr>
                <w:color w:val="2E74B5" w:themeColor="accent5" w:themeShade="BF"/>
                <w:lang w:val="en-US"/>
              </w:rPr>
            </w:pPr>
            <w:r w:rsidRPr="00745412">
              <w:rPr>
                <w:color w:val="2E74B5" w:themeColor="accent5" w:themeShade="BF"/>
                <w:lang w:val="en-US"/>
              </w:rPr>
              <w:t xml:space="preserve">Add staff </w:t>
            </w:r>
            <w:r w:rsidRPr="00745412" w:rsidR="0045100A">
              <w:rPr>
                <w:color w:val="2E74B5" w:themeColor="accent5" w:themeShade="BF"/>
                <w:lang w:val="en-US"/>
              </w:rPr>
              <w:t xml:space="preserve">email addresses </w:t>
            </w:r>
            <w:r w:rsidRPr="00745412">
              <w:rPr>
                <w:color w:val="2E74B5" w:themeColor="accent5" w:themeShade="BF"/>
                <w:lang w:val="en-US"/>
              </w:rPr>
              <w:t xml:space="preserve">and indicate </w:t>
            </w:r>
            <w:r w:rsidRPr="00745412" w:rsidR="00A90223">
              <w:rPr>
                <w:color w:val="2E74B5" w:themeColor="accent5" w:themeShade="BF"/>
                <w:lang w:val="en-US"/>
              </w:rPr>
              <w:t>role:</w:t>
            </w:r>
          </w:p>
          <w:p w:rsidR="003A2D79" w:rsidP="003A2D79" w:rsidRDefault="0045100A" w14:paraId="4795FA48" w14:textId="4E3D7105">
            <w:pPr>
              <w:rPr>
                <w:b/>
                <w:bCs/>
                <w:sz w:val="32"/>
                <w:szCs w:val="32"/>
                <w:lang w:val="en-US"/>
              </w:rPr>
            </w:pPr>
            <w:r w:rsidRPr="00FD7AB1">
              <w:rPr>
                <w:b/>
                <w:bCs/>
                <w:color w:val="2E74B5" w:themeColor="accent5" w:themeShade="BF"/>
                <w:lang w:val="en-US"/>
              </w:rPr>
              <w:t>Course Assistant</w:t>
            </w:r>
            <w:r w:rsidRPr="00745412">
              <w:rPr>
                <w:color w:val="2E74B5" w:themeColor="accent5" w:themeShade="BF"/>
                <w:lang w:val="en-US"/>
              </w:rPr>
              <w:t xml:space="preserve">, </w:t>
            </w:r>
            <w:r w:rsidRPr="00FD7AB1">
              <w:rPr>
                <w:b/>
                <w:bCs/>
                <w:color w:val="2E74B5" w:themeColor="accent5" w:themeShade="BF"/>
                <w:lang w:val="en-US"/>
              </w:rPr>
              <w:t>Instructor</w:t>
            </w:r>
            <w:r w:rsidRPr="00745412">
              <w:rPr>
                <w:color w:val="2E74B5" w:themeColor="accent5" w:themeShade="BF"/>
                <w:lang w:val="en-US"/>
              </w:rPr>
              <w:t xml:space="preserve">, or </w:t>
            </w:r>
            <w:r w:rsidRPr="00FD7AB1" w:rsidR="003222BB">
              <w:rPr>
                <w:b/>
                <w:bCs/>
                <w:color w:val="2E74B5" w:themeColor="accent5" w:themeShade="BF"/>
                <w:lang w:val="en-US"/>
              </w:rPr>
              <w:t>Teaching Staff</w:t>
            </w:r>
            <w:r w:rsidR="003A2D79">
              <w:t xml:space="preserve"> </w:t>
            </w:r>
          </w:p>
        </w:tc>
        <w:tc>
          <w:tcPr>
            <w:tcW w:w="4675" w:type="dxa"/>
            <w:tcMar/>
          </w:tcPr>
          <w:p w:rsidR="1702306F" w:rsidP="1702306F" w:rsidRDefault="1702306F" w14:paraId="278A833E" w14:textId="74A30721">
            <w:pPr>
              <w:rPr>
                <w:b w:val="1"/>
                <w:bCs w:val="1"/>
              </w:rPr>
            </w:pPr>
            <w:r w:rsidRPr="22AFF5DD" w:rsidR="22AFF5DD">
              <w:rPr>
                <w:b w:val="1"/>
                <w:bCs w:val="1"/>
              </w:rPr>
              <w:t xml:space="preserve">Instructor: </w:t>
            </w:r>
          </w:p>
        </w:tc>
      </w:tr>
    </w:tbl>
    <w:p w:rsidR="00B93E6A" w:rsidP="00B93E6A" w:rsidRDefault="00B93E6A" w14:paraId="75A588A0" w14:textId="77777777"/>
    <w:p w:rsidRPr="002A2D8E" w:rsidR="003222BB" w:rsidP="006103CC" w:rsidRDefault="00B93E6A" w14:paraId="6F13C3F1" w14:textId="61158F9B">
      <w:pPr>
        <w:rPr>
          <w:b/>
          <w:bCs/>
          <w:sz w:val="32"/>
          <w:szCs w:val="32"/>
          <w:lang w:val="en-US"/>
        </w:rPr>
      </w:pPr>
      <w:r>
        <w:rPr>
          <w:b/>
          <w:bCs/>
          <w:sz w:val="32"/>
          <w:szCs w:val="32"/>
          <w:lang w:val="en-US"/>
        </w:rPr>
        <w:t>Landing Page</w:t>
      </w:r>
    </w:p>
    <w:tbl>
      <w:tblPr>
        <w:tblStyle w:val="TableGrid"/>
        <w:tblW w:w="0" w:type="auto"/>
        <w:tblLook w:val="04A0" w:firstRow="1" w:lastRow="0" w:firstColumn="1" w:lastColumn="0" w:noHBand="0" w:noVBand="1"/>
      </w:tblPr>
      <w:tblGrid>
        <w:gridCol w:w="4675"/>
        <w:gridCol w:w="4675"/>
      </w:tblGrid>
      <w:tr w:rsidR="003542E5" w:rsidTr="176A37F2" w14:paraId="0991F8FC" w14:textId="77777777">
        <w:trPr>
          <w:trHeight w:val="300"/>
        </w:trPr>
        <w:tc>
          <w:tcPr>
            <w:tcW w:w="4675" w:type="dxa"/>
            <w:tcMar/>
          </w:tcPr>
          <w:p w:rsidRPr="00412F48" w:rsidR="003542E5" w:rsidP="003542E5" w:rsidRDefault="003542E5" w14:paraId="51BE7FD8" w14:textId="77777777">
            <w:pPr>
              <w:rPr>
                <w:b/>
                <w:bCs/>
              </w:rPr>
            </w:pPr>
            <w:r w:rsidRPr="00412F48">
              <w:rPr>
                <w:b/>
                <w:bCs/>
                <w:lang w:val="en-US"/>
              </w:rPr>
              <w:t>Course Name</w:t>
            </w:r>
          </w:p>
          <w:p w:rsidRPr="0025767A" w:rsidR="003542E5" w:rsidP="003542E5" w:rsidRDefault="003542E5" w14:paraId="66EF25D2" w14:textId="46CDB9EF">
            <w:pPr>
              <w:rPr>
                <w:b/>
                <w:bCs/>
                <w:lang w:val="en-US"/>
              </w:rPr>
            </w:pPr>
            <w:r w:rsidRPr="00745412">
              <w:rPr>
                <w:color w:val="2E74B5" w:themeColor="accent5" w:themeShade="BF"/>
                <w:lang w:val="en-US"/>
              </w:rPr>
              <w:t>Already entered in General section, above.</w:t>
            </w:r>
          </w:p>
        </w:tc>
        <w:tc>
          <w:tcPr>
            <w:tcW w:w="4675" w:type="dxa"/>
            <w:tcMar/>
          </w:tcPr>
          <w:p w:rsidR="003542E5" w:rsidP="2E7DC7EE" w:rsidRDefault="003542E5" w14:paraId="7F8AC419" w14:textId="447739D9">
            <w:pPr>
              <w:rPr>
                <w:rFonts w:ascii="Calibri" w:hAnsi="Calibri" w:eastAsia="Calibri" w:cs="Calibri"/>
                <w:color w:val="000000" w:themeColor="text1"/>
                <w:lang w:val="en-US"/>
              </w:rPr>
            </w:pPr>
          </w:p>
        </w:tc>
      </w:tr>
      <w:tr w:rsidR="00E6696A" w:rsidTr="176A37F2" w14:paraId="698EB9CA" w14:textId="77777777">
        <w:trPr>
          <w:trHeight w:val="300"/>
        </w:trPr>
        <w:tc>
          <w:tcPr>
            <w:tcW w:w="4675" w:type="dxa"/>
            <w:tcMar/>
          </w:tcPr>
          <w:p w:rsidRPr="0025767A" w:rsidR="00E6696A" w:rsidP="0025767A" w:rsidRDefault="00EF2476" w14:paraId="3D8CD0BB" w14:textId="520004A9">
            <w:pPr>
              <w:rPr>
                <w:lang w:val="en-US"/>
              </w:rPr>
            </w:pPr>
            <w:r w:rsidRPr="0025767A">
              <w:rPr>
                <w:b/>
                <w:bCs/>
                <w:lang w:val="en-US"/>
              </w:rPr>
              <w:t>Primary Domain: Subdomain</w:t>
            </w:r>
            <w:r w:rsidRPr="0025767A">
              <w:rPr>
                <w:lang w:val="en-US"/>
              </w:rPr>
              <w:br/>
            </w:r>
            <w:r w:rsidRPr="00745412" w:rsidR="00640835">
              <w:rPr>
                <w:color w:val="2E74B5" w:themeColor="accent5" w:themeShade="BF"/>
                <w:lang w:val="en-US"/>
              </w:rPr>
              <w:t>Choose from the following options:</w:t>
            </w:r>
            <w:r w:rsidRPr="0025767A" w:rsidR="00640835">
              <w:rPr>
                <w:b/>
                <w:bCs/>
                <w:color w:val="7F7F7F" w:themeColor="text1" w:themeTint="80"/>
                <w:lang w:val="en-US"/>
              </w:rPr>
              <w:t xml:space="preserve"> </w:t>
            </w:r>
            <w:r w:rsidRPr="0028622F">
              <w:rPr>
                <w:b/>
                <w:bCs/>
                <w:color w:val="2E74B5" w:themeColor="accent5" w:themeShade="BF"/>
                <w:lang w:val="en-US"/>
              </w:rPr>
              <w:t>Computer Science</w:t>
            </w:r>
            <w:r w:rsidRPr="0028622F">
              <w:rPr>
                <w:color w:val="2E74B5" w:themeColor="accent5" w:themeShade="BF"/>
                <w:lang w:val="en-US"/>
              </w:rPr>
              <w:t xml:space="preserve">: Algorithms | </w:t>
            </w:r>
            <w:r w:rsidRPr="0028622F" w:rsidR="00D60A98">
              <w:rPr>
                <w:color w:val="2E74B5" w:themeColor="accent5" w:themeShade="BF"/>
                <w:lang w:val="en-US"/>
              </w:rPr>
              <w:t xml:space="preserve">Computer </w:t>
            </w:r>
            <w:r w:rsidRPr="0028622F">
              <w:rPr>
                <w:color w:val="2E74B5" w:themeColor="accent5" w:themeShade="BF"/>
                <w:lang w:val="en-US"/>
              </w:rPr>
              <w:t xml:space="preserve">Security &amp; Networks | </w:t>
            </w:r>
            <w:r w:rsidRPr="0028622F" w:rsidR="00C06E87">
              <w:rPr>
                <w:color w:val="2E74B5" w:themeColor="accent5" w:themeShade="BF"/>
                <w:lang w:val="en-US"/>
              </w:rPr>
              <w:t>Design &amp; Product</w:t>
            </w:r>
            <w:r w:rsidRPr="0028622F" w:rsidR="00DA27DE">
              <w:rPr>
                <w:color w:val="2E74B5" w:themeColor="accent5" w:themeShade="BF"/>
                <w:lang w:val="en-US"/>
              </w:rPr>
              <w:t xml:space="preserve"> | </w:t>
            </w:r>
            <w:r w:rsidRPr="0028622F">
              <w:rPr>
                <w:color w:val="2E74B5" w:themeColor="accent5" w:themeShade="BF"/>
                <w:lang w:val="en-US"/>
              </w:rPr>
              <w:t xml:space="preserve">Mobile &amp; Web Dev | Software Dev | </w:t>
            </w:r>
            <w:r w:rsidRPr="0028622F">
              <w:rPr>
                <w:color w:val="2E74B5" w:themeColor="accent5" w:themeShade="BF"/>
                <w:lang w:val="en-US"/>
              </w:rPr>
              <w:br/>
            </w:r>
            <w:r w:rsidRPr="0028622F">
              <w:rPr>
                <w:b/>
                <w:bCs/>
                <w:color w:val="2E74B5" w:themeColor="accent5" w:themeShade="BF"/>
                <w:lang w:val="en-US"/>
              </w:rPr>
              <w:t>Data Science</w:t>
            </w:r>
            <w:r w:rsidRPr="0028622F">
              <w:rPr>
                <w:color w:val="2E74B5" w:themeColor="accent5" w:themeShade="BF"/>
                <w:lang w:val="en-US"/>
              </w:rPr>
              <w:t>: Data Analysis | ML | Probability &amp; Stats</w:t>
            </w:r>
            <w:r w:rsidRPr="0028622F">
              <w:rPr>
                <w:color w:val="2E74B5" w:themeColor="accent5" w:themeShade="BF"/>
                <w:lang w:val="en-US"/>
              </w:rPr>
              <w:br/>
            </w:r>
            <w:r w:rsidRPr="0028622F">
              <w:rPr>
                <w:b/>
                <w:bCs/>
                <w:color w:val="2E74B5" w:themeColor="accent5" w:themeShade="BF"/>
                <w:lang w:val="en-US"/>
              </w:rPr>
              <w:t>IT</w:t>
            </w:r>
            <w:r w:rsidRPr="0028622F">
              <w:rPr>
                <w:color w:val="2E74B5" w:themeColor="accent5" w:themeShade="BF"/>
                <w:lang w:val="en-US"/>
              </w:rPr>
              <w:t xml:space="preserve">: Cloud | Data </w:t>
            </w:r>
            <w:proofErr w:type="spellStart"/>
            <w:r w:rsidRPr="0028622F">
              <w:rPr>
                <w:color w:val="2E74B5" w:themeColor="accent5" w:themeShade="BF"/>
                <w:lang w:val="en-US"/>
              </w:rPr>
              <w:t>Mgmt</w:t>
            </w:r>
            <w:proofErr w:type="spellEnd"/>
            <w:r w:rsidRPr="0028622F">
              <w:rPr>
                <w:color w:val="2E74B5" w:themeColor="accent5" w:themeShade="BF"/>
                <w:lang w:val="en-US"/>
              </w:rPr>
              <w:t xml:space="preserve"> | Networking |</w:t>
            </w:r>
            <w:r w:rsidRPr="0028622F" w:rsidR="00F240D4">
              <w:rPr>
                <w:color w:val="2E74B5" w:themeColor="accent5" w:themeShade="BF"/>
                <w:lang w:val="en-US"/>
              </w:rPr>
              <w:t>Security</w:t>
            </w:r>
            <w:r w:rsidRPr="0028622F">
              <w:rPr>
                <w:color w:val="2E74B5" w:themeColor="accent5" w:themeShade="BF"/>
                <w:lang w:val="en-US"/>
              </w:rPr>
              <w:t xml:space="preserve"> | Support and Operations</w:t>
            </w:r>
          </w:p>
        </w:tc>
        <w:tc>
          <w:tcPr>
            <w:tcW w:w="4675" w:type="dxa"/>
            <w:tcMar/>
          </w:tcPr>
          <w:p w:rsidR="00E6696A" w:rsidP="00E6696A" w:rsidRDefault="1702306F" w14:paraId="72A3D3EC" w14:textId="6D10B466">
            <w:pPr>
              <w:rPr>
                <w:lang w:val="en-US"/>
              </w:rPr>
            </w:pPr>
            <w:r w:rsidRPr="1702306F">
              <w:rPr>
                <w:lang w:val="en-US"/>
              </w:rPr>
              <w:t>IT: Data management</w:t>
            </w:r>
            <w:r w:rsidR="001174B6">
              <w:br/>
            </w:r>
          </w:p>
        </w:tc>
      </w:tr>
      <w:tr w:rsidR="00E6696A" w:rsidTr="176A37F2" w14:paraId="6CCF5A97" w14:textId="77777777">
        <w:trPr>
          <w:trHeight w:val="300"/>
        </w:trPr>
        <w:tc>
          <w:tcPr>
            <w:tcW w:w="4675" w:type="dxa"/>
            <w:tcMar/>
          </w:tcPr>
          <w:p w:rsidRPr="00440BBF" w:rsidR="00EF2476" w:rsidP="00440BBF" w:rsidRDefault="00EF2476" w14:paraId="5338AAA6" w14:textId="40FDD744">
            <w:pPr>
              <w:rPr>
                <w:lang w:val="en-US"/>
              </w:rPr>
            </w:pPr>
            <w:r w:rsidRPr="00440BBF">
              <w:rPr>
                <w:b/>
                <w:bCs/>
                <w:lang w:val="en-US"/>
              </w:rPr>
              <w:t>Secondary Domain: Sub-domain</w:t>
            </w:r>
            <w:r w:rsidRPr="00440BBF" w:rsidR="0062283E">
              <w:rPr>
                <w:lang w:val="en-US"/>
              </w:rPr>
              <w:br/>
            </w:r>
            <w:r w:rsidRPr="00745412" w:rsidR="005953B4">
              <w:rPr>
                <w:color w:val="2E74B5" w:themeColor="accent5" w:themeShade="BF"/>
                <w:lang w:val="en-US"/>
              </w:rPr>
              <w:t>Choose from the same options as in #4.</w:t>
            </w:r>
          </w:p>
        </w:tc>
        <w:tc>
          <w:tcPr>
            <w:tcW w:w="4675" w:type="dxa"/>
            <w:tcMar/>
          </w:tcPr>
          <w:p w:rsidR="00E6696A" w:rsidP="1702306F" w:rsidRDefault="1702306F" w14:paraId="0D0B940D" w14:textId="32991C88">
            <w:pPr>
              <w:rPr>
                <w:lang w:val="en-US"/>
              </w:rPr>
            </w:pPr>
            <w:r w:rsidRPr="1702306F">
              <w:rPr>
                <w:lang w:val="en-US"/>
              </w:rPr>
              <w:t>IT: Support and operations</w:t>
            </w:r>
          </w:p>
        </w:tc>
      </w:tr>
      <w:tr w:rsidR="005036D7" w:rsidTr="176A37F2" w14:paraId="38D0C64B" w14:textId="77777777">
        <w:trPr>
          <w:trHeight w:val="300"/>
        </w:trPr>
        <w:tc>
          <w:tcPr>
            <w:tcW w:w="4675" w:type="dxa"/>
            <w:tcMar/>
          </w:tcPr>
          <w:p w:rsidRPr="007751D9" w:rsidR="005036D7" w:rsidP="00440BBF" w:rsidRDefault="005036D7" w14:paraId="7397B44C" w14:textId="1128E19A">
            <w:pPr>
              <w:rPr>
                <w:b/>
                <w:bCs/>
                <w:lang w:val="en-US"/>
              </w:rPr>
            </w:pPr>
            <w:r w:rsidRPr="007751D9">
              <w:rPr>
                <w:b/>
                <w:bCs/>
                <w:lang w:val="en-US"/>
              </w:rPr>
              <w:t>Instructors [</w:t>
            </w:r>
            <w:r w:rsidRPr="007751D9" w:rsidR="00747F48">
              <w:rPr>
                <w:b/>
                <w:bCs/>
                <w:lang w:val="en-US"/>
              </w:rPr>
              <w:t>View Only]</w:t>
            </w:r>
          </w:p>
          <w:p w:rsidRPr="00745412" w:rsidR="002534D2" w:rsidP="00440BBF" w:rsidRDefault="36A8C53D" w14:paraId="33116DB7" w14:textId="111B1CD7">
            <w:pPr>
              <w:rPr>
                <w:color w:val="2E74B5" w:themeColor="accent5" w:themeShade="BF"/>
                <w:lang w:val="en-US"/>
              </w:rPr>
            </w:pPr>
            <w:r w:rsidRPr="36A8C53D">
              <w:rPr>
                <w:color w:val="2E74B5" w:themeColor="accent5" w:themeShade="BF"/>
                <w:lang w:val="en-US"/>
              </w:rPr>
              <w:t xml:space="preserve">If instructors have an instructor profile on Coursera, publishers can search by name to add instructors to the course landing page. </w:t>
            </w:r>
          </w:p>
        </w:tc>
        <w:tc>
          <w:tcPr>
            <w:tcW w:w="4675" w:type="dxa"/>
            <w:tcMar/>
          </w:tcPr>
          <w:p w:rsidR="005036D7" w:rsidP="00E6696A" w:rsidRDefault="005036D7" w14:paraId="3EAAC83E" w14:textId="37B456D2">
            <w:pPr>
              <w:rPr>
                <w:lang w:val="en-US"/>
              </w:rPr>
            </w:pPr>
            <w:r w:rsidRPr="176A37F2" w:rsidR="176A37F2">
              <w:rPr>
                <w:lang w:val="en-US"/>
              </w:rPr>
              <w:t>Skill-Up</w:t>
            </w:r>
            <w:r w:rsidRPr="176A37F2" w:rsidR="176A37F2">
              <w:rPr>
                <w:lang w:val="en-US"/>
              </w:rPr>
              <w:t xml:space="preserve"> EdTech Team</w:t>
            </w:r>
          </w:p>
        </w:tc>
      </w:tr>
      <w:tr w:rsidR="00C40A7A" w:rsidTr="176A37F2" w14:paraId="7A62815E" w14:textId="77777777">
        <w:trPr>
          <w:trHeight w:val="300"/>
        </w:trPr>
        <w:tc>
          <w:tcPr>
            <w:tcW w:w="4675" w:type="dxa"/>
            <w:tcMar/>
          </w:tcPr>
          <w:p w:rsidR="00C40A7A" w:rsidP="00440BBF" w:rsidRDefault="00892C8D" w14:paraId="52FCBA69" w14:textId="77777777">
            <w:pPr>
              <w:rPr>
                <w:b/>
                <w:bCs/>
              </w:rPr>
            </w:pPr>
            <w:r>
              <w:rPr>
                <w:b/>
                <w:bCs/>
              </w:rPr>
              <w:t>Partner Logo [View Only]</w:t>
            </w:r>
          </w:p>
          <w:p w:rsidRPr="00440BBF" w:rsidR="00892C8D" w:rsidP="00440BBF" w:rsidRDefault="00892C8D" w14:paraId="1B2A5176" w14:textId="6BB50493">
            <w:pPr>
              <w:rPr>
                <w:b/>
                <w:bCs/>
              </w:rPr>
            </w:pPr>
            <w:r>
              <w:rPr>
                <w:b/>
                <w:bCs/>
              </w:rPr>
              <w:t>Offered by</w:t>
            </w:r>
          </w:p>
        </w:tc>
        <w:tc>
          <w:tcPr>
            <w:tcW w:w="4675" w:type="dxa"/>
            <w:tcMar/>
          </w:tcPr>
          <w:p w:rsidR="00C40A7A" w:rsidP="00E6696A" w:rsidRDefault="00C40A7A" w14:paraId="4183DA82" w14:textId="77777777">
            <w:pPr>
              <w:rPr>
                <w:lang w:val="en-US"/>
              </w:rPr>
            </w:pPr>
          </w:p>
        </w:tc>
      </w:tr>
      <w:tr w:rsidR="00C83D12" w:rsidTr="176A37F2" w14:paraId="50D3E817" w14:textId="77777777">
        <w:trPr>
          <w:trHeight w:val="300"/>
        </w:trPr>
        <w:tc>
          <w:tcPr>
            <w:tcW w:w="4675" w:type="dxa"/>
            <w:tcMar/>
          </w:tcPr>
          <w:p w:rsidRPr="00F85F18" w:rsidR="00C83D12" w:rsidP="00EF0F24" w:rsidRDefault="00C83D12" w14:paraId="2CEA7882" w14:textId="7B8BED2A">
            <w:pPr>
              <w:rPr>
                <w:rFonts w:cstheme="minorHAnsi"/>
                <w:b/>
                <w:bCs/>
                <w:lang w:val="en-US"/>
              </w:rPr>
            </w:pPr>
            <w:r w:rsidRPr="00F85F18">
              <w:rPr>
                <w:rFonts w:cstheme="minorHAnsi"/>
                <w:b/>
                <w:bCs/>
                <w:lang w:val="en-US"/>
              </w:rPr>
              <w:t>Course Description</w:t>
            </w:r>
          </w:p>
          <w:p w:rsidRPr="00FD7AB1" w:rsidR="00C83D12" w:rsidP="00EF0F24" w:rsidRDefault="00C83D12" w14:paraId="3A1DEAE5" w14:textId="0680A4E7">
            <w:pPr>
              <w:rPr>
                <w:color w:val="7030A0"/>
                <w:lang w:val="en-US"/>
              </w:rPr>
            </w:pPr>
            <w:r w:rsidRPr="00FD7AB1">
              <w:rPr>
                <w:color w:val="7030A0"/>
                <w:lang w:val="en-US"/>
              </w:rPr>
              <w:t>150-200 words (800-1200 characters)</w:t>
            </w:r>
          </w:p>
          <w:p w:rsidR="00C83D12" w:rsidP="00EF0F24" w:rsidRDefault="00C83D12" w14:paraId="28C91A9A" w14:textId="6F9FBF98">
            <w:pPr>
              <w:rPr>
                <w:rFonts w:cstheme="minorHAnsi"/>
                <w:lang w:val="en-US"/>
              </w:rPr>
            </w:pPr>
          </w:p>
          <w:p w:rsidR="000C7FE8" w:rsidP="000C7FE8" w:rsidRDefault="000C7FE8" w14:paraId="59981FB1" w14:textId="77777777">
            <w:pPr>
              <w:pStyle w:val="ListParagraph"/>
              <w:ind w:left="0"/>
              <w:rPr>
                <w:rFonts w:cstheme="minorHAnsi"/>
                <w:color w:val="2E74B5" w:themeColor="accent5" w:themeShade="BF"/>
              </w:rPr>
            </w:pPr>
            <w:r w:rsidRPr="002C3133">
              <w:rPr>
                <w:rFonts w:cstheme="minorHAnsi"/>
                <w:color w:val="2E74B5" w:themeColor="accent5" w:themeShade="BF"/>
              </w:rPr>
              <w:t>Summarize the content, learning outcomes, and any industry partners.</w:t>
            </w:r>
          </w:p>
          <w:p w:rsidR="000C7FE8" w:rsidP="000C7FE8" w:rsidRDefault="000C7FE8" w14:paraId="3C04A3D1" w14:textId="77777777">
            <w:pPr>
              <w:rPr>
                <w:color w:val="2E74B5" w:themeColor="accent5" w:themeShade="BF"/>
                <w:lang w:val="en-US"/>
              </w:rPr>
            </w:pPr>
          </w:p>
          <w:p w:rsidRPr="00745412" w:rsidR="00C83D12" w:rsidP="00EF0F24" w:rsidRDefault="00C83D12" w14:paraId="460E3D64" w14:textId="77777777">
            <w:pPr>
              <w:rPr>
                <w:color w:val="2E74B5" w:themeColor="accent5" w:themeShade="BF"/>
                <w:lang w:val="en-US"/>
              </w:rPr>
            </w:pPr>
            <w:r w:rsidRPr="00745412">
              <w:rPr>
                <w:color w:val="2E74B5" w:themeColor="accent5" w:themeShade="BF"/>
                <w:lang w:val="en-US"/>
              </w:rPr>
              <w:t xml:space="preserve">Start with learning outcomes. Explain how learners will benefit from completing the course and let them know what makes the course unique. </w:t>
            </w:r>
          </w:p>
          <w:p w:rsidR="00E11EDB" w:rsidP="00EF0F24" w:rsidRDefault="00E11EDB" w14:paraId="084388C4" w14:textId="77777777">
            <w:pPr>
              <w:rPr>
                <w:u w:val="single"/>
              </w:rPr>
            </w:pPr>
          </w:p>
          <w:p w:rsidRPr="00E37318" w:rsidR="00C83D12" w:rsidP="00EF0F24" w:rsidRDefault="00C83D12" w14:paraId="6DD83A6D" w14:textId="14CC9A2E">
            <w:pPr>
              <w:rPr>
                <w:u w:val="single"/>
              </w:rPr>
            </w:pPr>
            <w:r w:rsidRPr="00E37318">
              <w:rPr>
                <w:u w:val="single"/>
              </w:rPr>
              <w:t>Suggested format</w:t>
            </w:r>
          </w:p>
          <w:p w:rsidRPr="00677509" w:rsidR="00C83D12" w:rsidP="00EF0F24" w:rsidRDefault="00C83D12" w14:paraId="1B464808" w14:textId="19506701">
            <w:pPr>
              <w:rPr>
                <w:color w:val="7F7F7F" w:themeColor="text1" w:themeTint="80"/>
              </w:rPr>
            </w:pPr>
            <w:r w:rsidRPr="00E37318">
              <w:t>This IBM course will teach you</w:t>
            </w:r>
            <w:r w:rsidRPr="00E37318" w:rsidR="00DE057A">
              <w:t xml:space="preserve"> </w:t>
            </w:r>
            <w:r w:rsidRPr="00E37318">
              <w:t>[specific skills]. You will learn about [topics], which will prepare you to [perform specific tasks/jobs].</w:t>
            </w:r>
          </w:p>
        </w:tc>
        <w:tc>
          <w:tcPr>
            <w:tcW w:w="4675" w:type="dxa"/>
            <w:tcMar/>
          </w:tcPr>
          <w:p w:rsidR="00C83D12" w:rsidP="1702306F" w:rsidRDefault="5633D9B3" w14:paraId="5767D149" w14:textId="46D0E470">
            <w:pPr>
              <w:spacing w:after="160" w:line="257" w:lineRule="auto"/>
            </w:pPr>
            <w:r w:rsidRPr="22AFF5DD" w:rsidR="22AFF5DD">
              <w:rPr>
                <w:rFonts w:ascii="Aptos" w:hAnsi="Aptos" w:eastAsia="Aptos" w:cs="Aptos"/>
                <w:sz w:val="22"/>
                <w:szCs w:val="22"/>
                <w:lang w:val="en"/>
              </w:rPr>
              <w:t xml:space="preserve">Data integration, data storage, and data migration are core skills for any data-focused role. With data-related careers projected to grow by 140% by 2030 (IoT Analytics), these skills are in hot demand! As part of the IBM Data Manager Professional Certificate, this </w:t>
            </w:r>
            <w:r w:rsidRPr="22AFF5DD" w:rsidR="22AFF5DD">
              <w:rPr>
                <w:rFonts w:ascii="Aptos" w:hAnsi="Aptos" w:eastAsia="Aptos" w:cs="Aptos"/>
                <w:b w:val="1"/>
                <w:bCs w:val="1"/>
                <w:sz w:val="22"/>
                <w:szCs w:val="22"/>
                <w:lang w:val="en-US"/>
              </w:rPr>
              <w:t xml:space="preserve">Data Integration, Data Storage, and Data Migration Strategies </w:t>
            </w:r>
            <w:r w:rsidRPr="22AFF5DD" w:rsidR="22AFF5DD">
              <w:rPr>
                <w:rFonts w:ascii="Aptos" w:hAnsi="Aptos" w:eastAsia="Aptos" w:cs="Aptos"/>
                <w:sz w:val="22"/>
                <w:szCs w:val="22"/>
                <w:lang w:val="en-US"/>
              </w:rPr>
              <w:t xml:space="preserve">gives anyone aspiring to a data-centric career the essential skills employers are looking for. </w:t>
            </w:r>
          </w:p>
          <w:p w:rsidR="00C83D12" w:rsidP="1702306F" w:rsidRDefault="5633D9B3" w14:paraId="3F39D6A6" w14:textId="2D95C6B2">
            <w:pPr>
              <w:spacing w:after="160" w:line="257" w:lineRule="auto"/>
            </w:pPr>
            <w:r w:rsidRPr="5633D9B3">
              <w:rPr>
                <w:rFonts w:ascii="Aptos" w:hAnsi="Aptos" w:eastAsia="Aptos" w:cs="Aptos"/>
                <w:sz w:val="22"/>
                <w:szCs w:val="22"/>
                <w:lang w:val="en-US"/>
              </w:rPr>
              <w:t xml:space="preserve">During this course, you’ll </w:t>
            </w:r>
            <w:r w:rsidRPr="5633D9B3">
              <w:rPr>
                <w:rFonts w:ascii="Aptos" w:hAnsi="Aptos" w:eastAsia="Aptos" w:cs="Aptos"/>
                <w:sz w:val="22"/>
                <w:szCs w:val="22"/>
                <w:lang w:val="en"/>
              </w:rPr>
              <w:t xml:space="preserve">learn best practices and processes in these three key areas—data integration, storage, and migration. You’ll investigate data integration and automate  data aggregation from disparate sources into a single view to make it useful for analysis. You’ll explore data storage methods and processes to ensure your data is organized. Plus, you’ll learn data migration processes businesses use to upgrade their legacy systems and infrastructure with minimal disruption to other business operations. </w:t>
            </w:r>
          </w:p>
          <w:p w:rsidR="00C83D12" w:rsidP="5633D9B3" w:rsidRDefault="5633D9B3" w14:paraId="0B986FD0" w14:textId="530ECD22">
            <w:pPr>
              <w:spacing w:after="160" w:line="257" w:lineRule="auto"/>
            </w:pPr>
            <w:r w:rsidRPr="176A37F2" w:rsidR="176A37F2">
              <w:rPr>
                <w:rFonts w:ascii="Aptos" w:hAnsi="Aptos" w:eastAsia="Aptos" w:cs="Aptos"/>
                <w:color w:val="0E101A"/>
                <w:sz w:val="22"/>
                <w:szCs w:val="22"/>
                <w:lang w:val="en-US"/>
              </w:rPr>
              <w:t xml:space="preserve">If you’re looking to enhance your resume with the essential skills needed for a data-oriented career to catch an employer’s eye, enroll today and boost your career opportunities in just three weeks! </w:t>
            </w:r>
            <w:r w:rsidRPr="176A37F2" w:rsidR="176A37F2">
              <w:rPr>
                <w:rFonts w:ascii="Aptos" w:hAnsi="Aptos" w:eastAsia="Aptos" w:cs="Aptos"/>
                <w:sz w:val="22"/>
                <w:szCs w:val="22"/>
                <w:lang w:val="en-US"/>
              </w:rPr>
              <w:t xml:space="preserve"> </w:t>
            </w:r>
          </w:p>
          <w:p w:rsidR="00C83D12" w:rsidP="1702306F" w:rsidRDefault="00C83D12" w14:paraId="64C76754" w14:textId="3425B114">
            <w:pPr>
              <w:pBdr>
                <w:top w:val="nil"/>
                <w:left w:val="nil"/>
                <w:bottom w:val="nil"/>
                <w:right w:val="nil"/>
                <w:between w:val="nil"/>
                <w:bar w:val="nil"/>
              </w:pBdr>
              <w:spacing w:line="276" w:lineRule="auto"/>
              <w:rPr>
                <w:lang w:val="en-US"/>
              </w:rPr>
            </w:pPr>
          </w:p>
        </w:tc>
      </w:tr>
      <w:tr w:rsidR="00C83D12" w:rsidTr="176A37F2" w14:paraId="4D78C355" w14:textId="77777777">
        <w:trPr>
          <w:trHeight w:val="300"/>
        </w:trPr>
        <w:tc>
          <w:tcPr>
            <w:tcW w:w="4675" w:type="dxa"/>
            <w:tcMar/>
          </w:tcPr>
          <w:p w:rsidRPr="00440BBF" w:rsidR="00C83D12" w:rsidP="00440BBF" w:rsidRDefault="000377C8" w14:paraId="65F9D265" w14:textId="22F1F8F7">
            <w:pPr>
              <w:rPr>
                <w:b/>
                <w:bCs/>
              </w:rPr>
            </w:pPr>
            <w:r>
              <w:rPr>
                <w:b/>
                <w:bCs/>
              </w:rPr>
              <w:t>Primary Course Language</w:t>
            </w:r>
          </w:p>
        </w:tc>
        <w:tc>
          <w:tcPr>
            <w:tcW w:w="4675" w:type="dxa"/>
            <w:tcMar/>
          </w:tcPr>
          <w:p w:rsidRPr="000377C8" w:rsidR="00C83D12" w:rsidP="00E6696A" w:rsidRDefault="000377C8" w14:paraId="3C0957C4" w14:textId="48F12514">
            <w:pPr>
              <w:rPr>
                <w:lang w:val="en-US"/>
              </w:rPr>
            </w:pPr>
            <w:r w:rsidRPr="000377C8">
              <w:rPr>
                <w:lang w:val="en-US"/>
              </w:rPr>
              <w:t>English</w:t>
            </w:r>
          </w:p>
        </w:tc>
      </w:tr>
      <w:tr w:rsidR="00E6696A" w:rsidTr="176A37F2" w14:paraId="2B081086" w14:textId="77777777">
        <w:trPr>
          <w:trHeight w:val="300"/>
        </w:trPr>
        <w:tc>
          <w:tcPr>
            <w:tcW w:w="4675" w:type="dxa"/>
            <w:tcMar/>
          </w:tcPr>
          <w:p w:rsidRPr="00440BBF" w:rsidR="00EF2476" w:rsidP="00440BBF" w:rsidRDefault="00EF2476" w14:paraId="736AB7FE" w14:textId="77777777">
            <w:pPr>
              <w:rPr>
                <w:b/>
                <w:bCs/>
              </w:rPr>
            </w:pPr>
            <w:r w:rsidRPr="00440BBF">
              <w:rPr>
                <w:b/>
                <w:bCs/>
              </w:rPr>
              <w:t>Difficulty Level</w:t>
            </w:r>
          </w:p>
          <w:p w:rsidRPr="008F13E9" w:rsidR="00EF2476" w:rsidP="00EF2476" w:rsidRDefault="00EF2476" w14:paraId="2706B0C0" w14:textId="77777777">
            <w:pPr>
              <w:rPr>
                <w:b/>
                <w:bCs/>
                <w:color w:val="2E74B5" w:themeColor="accent5" w:themeShade="BF"/>
              </w:rPr>
            </w:pPr>
            <w:r w:rsidRPr="008F13E9">
              <w:rPr>
                <w:b/>
                <w:bCs/>
                <w:color w:val="2E74B5" w:themeColor="accent5" w:themeShade="BF"/>
              </w:rPr>
              <w:t>Beginner</w:t>
            </w:r>
          </w:p>
          <w:p w:rsidRPr="008F13E9" w:rsidR="00EF2476" w:rsidP="00EF2476" w:rsidRDefault="00EF2476" w14:paraId="0A0C9C88" w14:textId="13CDE357">
            <w:pPr>
              <w:rPr>
                <w:color w:val="2E74B5" w:themeColor="accent5" w:themeShade="BF"/>
              </w:rPr>
            </w:pPr>
            <w:r w:rsidRPr="008F13E9">
              <w:rPr>
                <w:color w:val="2E74B5" w:themeColor="accent5" w:themeShade="BF"/>
              </w:rPr>
              <w:t xml:space="preserve">No prior experience </w:t>
            </w:r>
            <w:r w:rsidRPr="008F13E9" w:rsidR="00700A7F">
              <w:rPr>
                <w:color w:val="2E74B5" w:themeColor="accent5" w:themeShade="BF"/>
              </w:rPr>
              <w:t xml:space="preserve">is </w:t>
            </w:r>
            <w:r w:rsidRPr="008F13E9">
              <w:rPr>
                <w:color w:val="2E74B5" w:themeColor="accent5" w:themeShade="BF"/>
              </w:rPr>
              <w:t>required.</w:t>
            </w:r>
          </w:p>
          <w:p w:rsidRPr="008F13E9" w:rsidR="00EF2476" w:rsidP="00EF2476" w:rsidRDefault="00EF2476" w14:paraId="62514AE5" w14:textId="77777777">
            <w:pPr>
              <w:rPr>
                <w:b/>
                <w:bCs/>
                <w:color w:val="2E74B5" w:themeColor="accent5" w:themeShade="BF"/>
              </w:rPr>
            </w:pPr>
            <w:r w:rsidRPr="008F13E9">
              <w:rPr>
                <w:b/>
                <w:bCs/>
                <w:color w:val="2E74B5" w:themeColor="accent5" w:themeShade="BF"/>
              </w:rPr>
              <w:t>Intermediate</w:t>
            </w:r>
          </w:p>
          <w:p w:rsidRPr="008F13E9" w:rsidR="00EF2476" w:rsidP="00EF2476" w:rsidRDefault="00EF2476" w14:paraId="60235096" w14:textId="35B067E8">
            <w:pPr>
              <w:rPr>
                <w:color w:val="2E74B5" w:themeColor="accent5" w:themeShade="BF"/>
              </w:rPr>
            </w:pPr>
            <w:r w:rsidRPr="008F13E9">
              <w:rPr>
                <w:color w:val="2E74B5" w:themeColor="accent5" w:themeShade="BF"/>
              </w:rPr>
              <w:t xml:space="preserve">Some related experience </w:t>
            </w:r>
            <w:r w:rsidRPr="008F13E9" w:rsidR="00700A7F">
              <w:rPr>
                <w:color w:val="2E74B5" w:themeColor="accent5" w:themeShade="BF"/>
              </w:rPr>
              <w:t xml:space="preserve">is </w:t>
            </w:r>
            <w:r w:rsidRPr="008F13E9">
              <w:rPr>
                <w:color w:val="2E74B5" w:themeColor="accent5" w:themeShade="BF"/>
              </w:rPr>
              <w:t>required.</w:t>
            </w:r>
          </w:p>
          <w:p w:rsidRPr="008F13E9" w:rsidR="00EF2476" w:rsidP="00EF2476" w:rsidRDefault="00EF2476" w14:paraId="0AEAEA0A" w14:textId="77777777">
            <w:pPr>
              <w:rPr>
                <w:b/>
                <w:bCs/>
                <w:color w:val="2E74B5" w:themeColor="accent5" w:themeShade="BF"/>
              </w:rPr>
            </w:pPr>
            <w:r w:rsidRPr="008F13E9">
              <w:rPr>
                <w:b/>
                <w:bCs/>
                <w:color w:val="2E74B5" w:themeColor="accent5" w:themeShade="BF"/>
              </w:rPr>
              <w:t>Advanced</w:t>
            </w:r>
          </w:p>
          <w:p w:rsidRPr="00EF2476" w:rsidR="00E6696A" w:rsidP="00EF2476" w:rsidRDefault="00EF2476" w14:paraId="7874B5C1" w14:textId="77777777">
            <w:pPr>
              <w:rPr>
                <w:color w:val="7F7F7F" w:themeColor="text1" w:themeTint="80"/>
              </w:rPr>
            </w:pPr>
            <w:r w:rsidRPr="008F13E9">
              <w:rPr>
                <w:color w:val="2E74B5" w:themeColor="accent5" w:themeShade="BF"/>
              </w:rPr>
              <w:t>Designed for those already in the industry.</w:t>
            </w:r>
          </w:p>
        </w:tc>
        <w:tc>
          <w:tcPr>
            <w:tcW w:w="4675" w:type="dxa"/>
            <w:tcMar/>
          </w:tcPr>
          <w:p w:rsidR="00E6696A" w:rsidP="00E6696A" w:rsidRDefault="1702306F" w14:paraId="0E27B00A" w14:textId="6146528E">
            <w:pPr>
              <w:rPr>
                <w:lang w:val="en-US"/>
              </w:rPr>
            </w:pPr>
            <w:r w:rsidRPr="1702306F">
              <w:rPr>
                <w:lang w:val="en-US"/>
              </w:rPr>
              <w:t>Beginner</w:t>
            </w:r>
          </w:p>
        </w:tc>
      </w:tr>
      <w:tr w:rsidR="007F7027" w:rsidTr="176A37F2" w14:paraId="5DAFE1E2" w14:textId="77777777">
        <w:trPr>
          <w:trHeight w:val="300"/>
        </w:trPr>
        <w:tc>
          <w:tcPr>
            <w:tcW w:w="4675" w:type="dxa"/>
            <w:tcMar/>
          </w:tcPr>
          <w:p w:rsidRPr="00060026" w:rsidR="007F7027" w:rsidP="001B73AA" w:rsidRDefault="001B73AA" w14:paraId="45298EEF" w14:textId="77777777">
            <w:pPr>
              <w:rPr>
                <w:b/>
                <w:bCs/>
              </w:rPr>
            </w:pPr>
            <w:r w:rsidRPr="00060026">
              <w:rPr>
                <w:b/>
                <w:bCs/>
              </w:rPr>
              <w:t>Estimated Workload</w:t>
            </w:r>
          </w:p>
          <w:p w:rsidRPr="00FD7AB1" w:rsidR="001B73AA" w:rsidP="001B73AA" w:rsidRDefault="001B73AA" w14:paraId="7ADA367A" w14:textId="77777777">
            <w:pPr>
              <w:rPr>
                <w:color w:val="7030A0"/>
                <w:lang w:val="en-US"/>
              </w:rPr>
            </w:pPr>
            <w:r w:rsidRPr="00FD7AB1">
              <w:rPr>
                <w:color w:val="7030A0"/>
                <w:lang w:val="en-US"/>
              </w:rPr>
              <w:t>Max 100 chars</w:t>
            </w:r>
          </w:p>
          <w:p w:rsidR="00515E44" w:rsidP="001B73AA" w:rsidRDefault="00515E44" w14:paraId="46F4C4C3" w14:textId="73654404">
            <w:r w:rsidRPr="00515E44">
              <w:t>Example: X weeks of study, Y-Z hours/week</w:t>
            </w:r>
          </w:p>
        </w:tc>
        <w:tc>
          <w:tcPr>
            <w:tcW w:w="4675" w:type="dxa"/>
            <w:tcMar/>
          </w:tcPr>
          <w:p w:rsidR="007F7027" w:rsidP="00E6696A" w:rsidRDefault="1702306F" w14:paraId="372D3DFD" w14:textId="19D92DB0">
            <w:pPr>
              <w:rPr>
                <w:lang w:val="en-US"/>
              </w:rPr>
            </w:pPr>
            <w:r w:rsidRPr="1702306F">
              <w:rPr>
                <w:lang w:val="en-US"/>
              </w:rPr>
              <w:t>3 weeks, 2-3 hours per week</w:t>
            </w:r>
          </w:p>
        </w:tc>
      </w:tr>
      <w:tr w:rsidR="00820890" w:rsidTr="176A37F2" w14:paraId="3670529C" w14:textId="77777777">
        <w:trPr>
          <w:trHeight w:val="300"/>
        </w:trPr>
        <w:tc>
          <w:tcPr>
            <w:tcW w:w="4675" w:type="dxa"/>
            <w:tcMar/>
          </w:tcPr>
          <w:p w:rsidRPr="00060026" w:rsidR="00820890" w:rsidP="001B73AA" w:rsidRDefault="00820890" w14:paraId="4D643805" w14:textId="77777777">
            <w:pPr>
              <w:rPr>
                <w:b/>
                <w:bCs/>
              </w:rPr>
            </w:pPr>
            <w:r w:rsidRPr="00060026">
              <w:rPr>
                <w:b/>
                <w:bCs/>
              </w:rPr>
              <w:t>Recommended Background</w:t>
            </w:r>
          </w:p>
          <w:p w:rsidRPr="00FD7AB1" w:rsidR="00820890" w:rsidP="00820890" w:rsidRDefault="00820890" w14:paraId="18C5EAFD" w14:textId="793E5103">
            <w:pPr>
              <w:rPr>
                <w:color w:val="7030A0"/>
                <w:lang w:val="en-US"/>
              </w:rPr>
            </w:pPr>
            <w:r w:rsidRPr="00FD7AB1">
              <w:rPr>
                <w:color w:val="7030A0"/>
                <w:lang w:val="en-US"/>
              </w:rPr>
              <w:t>Max 150 chars</w:t>
            </w:r>
          </w:p>
          <w:p w:rsidR="00820890" w:rsidP="001B73AA" w:rsidRDefault="00820890" w14:paraId="08F3A48B" w14:textId="242425A7">
            <w:r w:rsidRPr="00515E44">
              <w:t xml:space="preserve">Example: </w:t>
            </w:r>
            <w:r>
              <w:t xml:space="preserve">At least </w:t>
            </w:r>
            <w:r w:rsidR="005A362A">
              <w:t>2 years of business experience</w:t>
            </w:r>
          </w:p>
        </w:tc>
        <w:tc>
          <w:tcPr>
            <w:tcW w:w="4675" w:type="dxa"/>
            <w:tcMar/>
          </w:tcPr>
          <w:p w:rsidR="00820890" w:rsidP="00E6696A" w:rsidRDefault="1702306F" w14:paraId="05FC2DA9" w14:textId="3B4572E2">
            <w:pPr>
              <w:rPr>
                <w:lang w:val="en-US"/>
              </w:rPr>
            </w:pPr>
            <w:r w:rsidRPr="1702306F">
              <w:rPr>
                <w:lang w:val="en-US"/>
              </w:rPr>
              <w:t>No prior experience necessary</w:t>
            </w:r>
          </w:p>
        </w:tc>
      </w:tr>
      <w:tr w:rsidR="00CE1F16" w:rsidTr="176A37F2" w14:paraId="020E8473" w14:textId="77777777">
        <w:trPr>
          <w:trHeight w:val="300"/>
        </w:trPr>
        <w:tc>
          <w:tcPr>
            <w:tcW w:w="4675" w:type="dxa"/>
            <w:tcMar/>
          </w:tcPr>
          <w:p w:rsidR="00CE1F16" w:rsidP="00CE1F16" w:rsidRDefault="00CE1F16" w14:paraId="59153F46" w14:textId="77777777">
            <w:pPr>
              <w:rPr>
                <w:rFonts w:cstheme="minorHAnsi"/>
                <w:b/>
                <w:bCs/>
                <w:lang w:val="en-US"/>
              </w:rPr>
            </w:pPr>
            <w:r w:rsidRPr="00EF22A7">
              <w:rPr>
                <w:rFonts w:cstheme="minorHAnsi"/>
                <w:b/>
                <w:bCs/>
                <w:lang w:val="en-US"/>
              </w:rPr>
              <w:t>Skills</w:t>
            </w:r>
          </w:p>
          <w:p w:rsidRPr="00CE1F16" w:rsidR="00CE1F16" w:rsidP="00EF0F24" w:rsidRDefault="00CE1F16" w14:paraId="152C9F42" w14:textId="0BA73BB6">
            <w:pPr>
              <w:rPr>
                <w:b/>
                <w:bCs/>
              </w:rPr>
            </w:pPr>
            <w:r w:rsidRPr="00DC054D">
              <w:t xml:space="preserve">Add a </w:t>
            </w:r>
            <w:r w:rsidRPr="00FD7AB1">
              <w:rPr>
                <w:color w:val="7030A0"/>
                <w:lang w:val="en-US"/>
              </w:rPr>
              <w:t>maximum of 5</w:t>
            </w:r>
            <w:r w:rsidRPr="00AE61D9">
              <w:rPr>
                <w:color w:val="C00000"/>
              </w:rPr>
              <w:t xml:space="preserve"> </w:t>
            </w:r>
            <w:r w:rsidRPr="00DC054D">
              <w:t xml:space="preserve">tagged skills specific to the course. </w:t>
            </w:r>
          </w:p>
        </w:tc>
        <w:tc>
          <w:tcPr>
            <w:tcW w:w="4675" w:type="dxa"/>
            <w:tcMar/>
          </w:tcPr>
          <w:p w:rsidR="00CE1F16" w:rsidP="00EF0F24" w:rsidRDefault="1702306F" w14:paraId="6BE66DC8" w14:textId="1DDCF90F">
            <w:pPr>
              <w:rPr>
                <w:lang w:val="en-US"/>
              </w:rPr>
            </w:pPr>
            <w:r w:rsidRPr="1702306F">
              <w:rPr>
                <w:lang w:val="en-US"/>
              </w:rPr>
              <w:t>Data management, data architectures, data integration, data storage, data migration</w:t>
            </w:r>
          </w:p>
        </w:tc>
      </w:tr>
      <w:tr w:rsidR="002A2D8E" w:rsidTr="176A37F2" w14:paraId="194B6C60" w14:textId="77777777">
        <w:trPr>
          <w:trHeight w:val="300"/>
        </w:trPr>
        <w:tc>
          <w:tcPr>
            <w:tcW w:w="4675" w:type="dxa"/>
            <w:tcMar/>
          </w:tcPr>
          <w:p w:rsidRPr="00CB20FF" w:rsidR="002A2D8E" w:rsidP="00113338" w:rsidRDefault="36A8C53D" w14:paraId="6491C161" w14:textId="5E82DE8C">
            <w:pPr>
              <w:rPr>
                <w:b/>
                <w:bCs/>
                <w:lang w:val="en-US"/>
              </w:rPr>
            </w:pPr>
            <w:r w:rsidRPr="36A8C53D">
              <w:rPr>
                <w:b/>
                <w:bCs/>
                <w:lang w:val="en-US"/>
              </w:rPr>
              <w:t>What You Will Learn</w:t>
            </w:r>
          </w:p>
          <w:p w:rsidRPr="00FD7AB1" w:rsidR="00CD5050" w:rsidP="00CD5050" w:rsidRDefault="002A2D8E" w14:paraId="11440D35" w14:textId="1253CF27">
            <w:pPr>
              <w:rPr>
                <w:color w:val="7030A0"/>
                <w:lang w:val="en-US"/>
              </w:rPr>
            </w:pPr>
            <w:r w:rsidRPr="00FD7AB1">
              <w:rPr>
                <w:color w:val="7030A0"/>
                <w:lang w:val="en-US"/>
              </w:rPr>
              <w:t xml:space="preserve">Write 4 things learners will learn. </w:t>
            </w:r>
          </w:p>
          <w:p w:rsidRPr="00FD7AB1" w:rsidR="005C0873" w:rsidP="001A6709" w:rsidRDefault="002A2D8E" w14:paraId="4B5C9FCB" w14:textId="77777777">
            <w:pPr>
              <w:rPr>
                <w:color w:val="7030A0"/>
                <w:lang w:val="en-US"/>
              </w:rPr>
            </w:pPr>
            <w:r w:rsidRPr="00FD7AB1">
              <w:rPr>
                <w:color w:val="7030A0"/>
                <w:lang w:val="en-US"/>
              </w:rPr>
              <w:t xml:space="preserve">Max 150 </w:t>
            </w:r>
            <w:proofErr w:type="spellStart"/>
            <w:r w:rsidRPr="00FD7AB1">
              <w:rPr>
                <w:color w:val="7030A0"/>
                <w:lang w:val="en-US"/>
              </w:rPr>
              <w:t>chars</w:t>
            </w:r>
            <w:proofErr w:type="spellEnd"/>
            <w:r w:rsidRPr="00FD7AB1">
              <w:rPr>
                <w:color w:val="7030A0"/>
                <w:lang w:val="en-US"/>
              </w:rPr>
              <w:t xml:space="preserve"> per bullet.</w:t>
            </w:r>
          </w:p>
          <w:p w:rsidRPr="0010567F" w:rsidR="006029D6" w:rsidP="006029D6" w:rsidRDefault="006029D6" w14:paraId="048CAB54" w14:textId="77777777">
            <w:pPr>
              <w:pStyle w:val="Heading5"/>
              <w:rPr>
                <w:rFonts w:asciiTheme="minorHAnsi" w:hAnsiTheme="minorHAnsi" w:eastAsiaTheme="minorHAnsi" w:cstheme="minorBidi"/>
                <w:b w:val="0"/>
                <w:bCs w:val="0"/>
                <w:color w:val="2E74B5" w:themeColor="accent5" w:themeShade="BF"/>
                <w:sz w:val="24"/>
                <w:szCs w:val="24"/>
              </w:rPr>
            </w:pPr>
            <w:r w:rsidRPr="0010567F">
              <w:rPr>
                <w:rFonts w:asciiTheme="minorHAnsi" w:hAnsiTheme="minorHAnsi" w:eastAsiaTheme="minorHAnsi" w:cstheme="minorBidi"/>
                <w:b w:val="0"/>
                <w:bCs w:val="0"/>
                <w:color w:val="2E74B5" w:themeColor="accent5" w:themeShade="BF"/>
                <w:sz w:val="24"/>
                <w:szCs w:val="24"/>
              </w:rPr>
              <w:t>These bullet points should be written as learning objectives following Bloom’s Taxonomy guidelines.</w:t>
            </w:r>
          </w:p>
          <w:p w:rsidRPr="001A6709" w:rsidR="002A2D8E" w:rsidP="001A6709" w:rsidRDefault="002A2D8E" w14:paraId="2EE06621" w14:textId="431F3964"/>
        </w:tc>
        <w:tc>
          <w:tcPr>
            <w:tcW w:w="4675" w:type="dxa"/>
            <w:tcMar/>
          </w:tcPr>
          <w:p w:rsidRPr="002A4192" w:rsidR="0004740D" w:rsidP="1702306F" w:rsidRDefault="1702306F" w14:paraId="66C03150" w14:textId="1F4F989C">
            <w:pPr>
              <w:pStyle w:val="ListParagraph"/>
              <w:numPr>
                <w:ilvl w:val="0"/>
                <w:numId w:val="4"/>
              </w:numPr>
              <w:rPr>
                <w:rFonts w:ascii="Segoe UI" w:hAnsi="Segoe UI" w:eastAsia="Segoe UI" w:cs="Segoe UI"/>
              </w:rPr>
            </w:pPr>
            <w:r w:rsidRPr="7494652E" w:rsidR="7494652E">
              <w:rPr>
                <w:rFonts w:ascii="Segoe UI" w:hAnsi="Segoe UI" w:eastAsia="Segoe UI" w:cs="Segoe UI"/>
              </w:rPr>
              <w:t xml:space="preserve">Build valuable applied data storage, integration, and migration skills employers need. </w:t>
            </w:r>
          </w:p>
          <w:p w:rsidRPr="002A4192" w:rsidR="0004740D" w:rsidP="1702306F" w:rsidRDefault="1702306F" w14:paraId="59C08257" w14:textId="03254601">
            <w:pPr>
              <w:pStyle w:val="ListParagraph"/>
              <w:numPr>
                <w:ilvl w:val="0"/>
                <w:numId w:val="4"/>
              </w:numPr>
              <w:rPr>
                <w:rFonts w:ascii="Segoe UI" w:hAnsi="Segoe UI" w:eastAsia="Segoe UI" w:cs="Segoe UI"/>
              </w:rPr>
            </w:pPr>
            <w:r w:rsidRPr="22AFF5DD" w:rsidR="22AFF5DD">
              <w:rPr>
                <w:rFonts w:ascii="Segoe UI" w:hAnsi="Segoe UI" w:eastAsia="Segoe UI" w:cs="Segoe UI"/>
              </w:rPr>
              <w:t>Gain hands-on experience using industry-specific data tools.</w:t>
            </w:r>
          </w:p>
          <w:p w:rsidRPr="002A4192" w:rsidR="0004740D" w:rsidP="1702306F" w:rsidRDefault="1702306F" w14:paraId="48E3A7ED" w14:textId="26D25CA0">
            <w:pPr>
              <w:pStyle w:val="ListParagraph"/>
              <w:numPr>
                <w:ilvl w:val="0"/>
                <w:numId w:val="4"/>
              </w:numPr>
              <w:rPr>
                <w:rFonts w:ascii="Segoe UI" w:hAnsi="Segoe UI" w:eastAsia="Segoe UI" w:cs="Segoe UI"/>
              </w:rPr>
            </w:pPr>
            <w:r w:rsidRPr="22AFF5DD" w:rsidR="22AFF5DD">
              <w:rPr>
                <w:rFonts w:ascii="Segoe UI" w:hAnsi="Segoe UI" w:eastAsia="Segoe UI" w:cs="Segoe UI"/>
              </w:rPr>
              <w:t xml:space="preserve">Demonstrate you understand data-related best practices and can apply methodologies through industry-standard processes. </w:t>
            </w:r>
          </w:p>
          <w:p w:rsidRPr="002A4192" w:rsidR="0004740D" w:rsidP="1702306F" w:rsidRDefault="1702306F" w14:paraId="015AF1D9" w14:textId="0CC1D1BF">
            <w:pPr>
              <w:pStyle w:val="ListParagraph"/>
              <w:numPr>
                <w:ilvl w:val="0"/>
                <w:numId w:val="4"/>
              </w:numPr>
              <w:rPr>
                <w:rFonts w:ascii="Segoe UI" w:hAnsi="Segoe UI" w:eastAsia="Segoe UI" w:cs="Segoe UI"/>
              </w:rPr>
            </w:pPr>
            <w:r w:rsidRPr="22AFF5DD" w:rsidR="22AFF5DD">
              <w:rPr>
                <w:rFonts w:ascii="Segoe UI" w:hAnsi="Segoe UI" w:eastAsia="Segoe UI" w:cs="Segoe UI"/>
              </w:rPr>
              <w:t>Showcase your ability to solve problems data related processes that you can talk about in interviews.</w:t>
            </w:r>
          </w:p>
          <w:p w:rsidRPr="002A4192" w:rsidR="0004740D" w:rsidP="1702306F" w:rsidRDefault="0004740D" w14:paraId="62486C05" w14:textId="0194EA76">
            <w:pPr>
              <w:shd w:val="clear" w:color="auto" w:fill="FFFFFF" w:themeFill="background1"/>
              <w:rPr>
                <w:rFonts w:ascii="Calibri" w:hAnsi="Calibri" w:eastAsia="Times New Roman" w:cs="Calibri"/>
                <w:color w:val="222222"/>
                <w:lang w:eastAsia="en-GB"/>
              </w:rPr>
            </w:pPr>
          </w:p>
        </w:tc>
      </w:tr>
      <w:tr w:rsidR="002A2D8E" w:rsidTr="176A37F2" w14:paraId="598FF4BB" w14:textId="77777777">
        <w:trPr>
          <w:trHeight w:val="300"/>
        </w:trPr>
        <w:tc>
          <w:tcPr>
            <w:tcW w:w="4675" w:type="dxa"/>
            <w:tcMar/>
          </w:tcPr>
          <w:p w:rsidR="002A2D8E" w:rsidP="00113338" w:rsidRDefault="002A2D8E" w14:paraId="67107C7A" w14:textId="77777777">
            <w:pPr>
              <w:rPr>
                <w:b/>
                <w:bCs/>
                <w:lang w:val="en-US"/>
              </w:rPr>
            </w:pPr>
            <w:r w:rsidRPr="007B729D">
              <w:rPr>
                <w:b/>
                <w:bCs/>
                <w:lang w:val="en-US"/>
              </w:rPr>
              <w:t>FAQs</w:t>
            </w:r>
          </w:p>
          <w:p w:rsidRPr="0010567F" w:rsidR="00D121E6" w:rsidP="00113338" w:rsidRDefault="00D121E6" w14:paraId="6E4EBA85" w14:textId="09772249">
            <w:pPr>
              <w:rPr>
                <w:color w:val="2E74B5" w:themeColor="accent5" w:themeShade="BF"/>
                <w:lang w:val="en-US"/>
              </w:rPr>
            </w:pPr>
            <w:r w:rsidRPr="0010567F">
              <w:rPr>
                <w:color w:val="2E74B5" w:themeColor="accent5" w:themeShade="BF"/>
                <w:lang w:val="en-US"/>
              </w:rPr>
              <w:t xml:space="preserve">There are six </w:t>
            </w:r>
            <w:r w:rsidR="0031157D">
              <w:rPr>
                <w:color w:val="2E74B5" w:themeColor="accent5" w:themeShade="BF"/>
                <w:lang w:val="en-US"/>
              </w:rPr>
              <w:t>boilerplate</w:t>
            </w:r>
            <w:r w:rsidRPr="0010567F">
              <w:rPr>
                <w:color w:val="2E74B5" w:themeColor="accent5" w:themeShade="BF"/>
                <w:lang w:val="en-US"/>
              </w:rPr>
              <w:t xml:space="preserve"> </w:t>
            </w:r>
            <w:r w:rsidRPr="0010567F" w:rsidR="001103BA">
              <w:rPr>
                <w:color w:val="2E74B5" w:themeColor="accent5" w:themeShade="BF"/>
                <w:lang w:val="en-US"/>
              </w:rPr>
              <w:t>read-only FAQs listed on the Landing Page form</w:t>
            </w:r>
            <w:r w:rsidRPr="0010567F" w:rsidR="00D76533">
              <w:rPr>
                <w:color w:val="2E74B5" w:themeColor="accent5" w:themeShade="BF"/>
                <w:lang w:val="en-US"/>
              </w:rPr>
              <w:t xml:space="preserve">. </w:t>
            </w:r>
            <w:r w:rsidRPr="0010567F" w:rsidR="00674E23">
              <w:rPr>
                <w:color w:val="2E74B5" w:themeColor="accent5" w:themeShade="BF"/>
                <w:lang w:val="en-US"/>
              </w:rPr>
              <w:t xml:space="preserve">You can add </w:t>
            </w:r>
            <w:r w:rsidRPr="0010567F" w:rsidR="00897D11">
              <w:rPr>
                <w:color w:val="2E74B5" w:themeColor="accent5" w:themeShade="BF"/>
                <w:lang w:val="en-US"/>
              </w:rPr>
              <w:t>more</w:t>
            </w:r>
            <w:r w:rsidRPr="0010567F" w:rsidR="001103BA">
              <w:rPr>
                <w:color w:val="2E74B5" w:themeColor="accent5" w:themeShade="BF"/>
                <w:lang w:val="en-US"/>
              </w:rPr>
              <w:t xml:space="preserve"> FAQs specific to </w:t>
            </w:r>
            <w:proofErr w:type="gramStart"/>
            <w:r w:rsidR="0031157D">
              <w:rPr>
                <w:color w:val="2E74B5" w:themeColor="accent5" w:themeShade="BF"/>
                <w:lang w:val="en-US"/>
              </w:rPr>
              <w:t>a</w:t>
            </w:r>
            <w:r w:rsidRPr="0010567F" w:rsidR="001103BA">
              <w:rPr>
                <w:color w:val="2E74B5" w:themeColor="accent5" w:themeShade="BF"/>
                <w:lang w:val="en-US"/>
              </w:rPr>
              <w:t xml:space="preserve"> course</w:t>
            </w:r>
            <w:proofErr w:type="gramEnd"/>
            <w:r w:rsidRPr="0010567F" w:rsidR="001103BA">
              <w:rPr>
                <w:color w:val="2E74B5" w:themeColor="accent5" w:themeShade="BF"/>
                <w:lang w:val="en-US"/>
              </w:rPr>
              <w:t xml:space="preserve">. </w:t>
            </w:r>
          </w:p>
          <w:p w:rsidR="001103BA" w:rsidP="00113338" w:rsidRDefault="0031157D" w14:paraId="12ECEF6D" w14:textId="04C0C275">
            <w:pPr>
              <w:rPr>
                <w:lang w:val="en-US"/>
              </w:rPr>
            </w:pPr>
            <w:r>
              <w:rPr>
                <w:u w:val="single"/>
                <w:lang w:val="en-US"/>
              </w:rPr>
              <w:t>Boilerplate course</w:t>
            </w:r>
            <w:r w:rsidRPr="00EE47E0" w:rsidR="006F0176">
              <w:rPr>
                <w:u w:val="single"/>
                <w:lang w:val="en-US"/>
              </w:rPr>
              <w:t xml:space="preserve"> FAQs</w:t>
            </w:r>
            <w:r w:rsidR="000D09D4">
              <w:rPr>
                <w:u w:val="single"/>
                <w:lang w:val="en-US"/>
              </w:rPr>
              <w:t xml:space="preserve"> </w:t>
            </w:r>
            <w:r w:rsidR="00D76533">
              <w:rPr>
                <w:u w:val="single"/>
                <w:lang w:val="en-US"/>
              </w:rPr>
              <w:t>from Coursera (cannot be changed)</w:t>
            </w:r>
            <w:r w:rsidR="006F0176">
              <w:rPr>
                <w:lang w:val="en-US"/>
              </w:rPr>
              <w:t>:</w:t>
            </w:r>
          </w:p>
          <w:p w:rsidRPr="007657AF" w:rsidR="006F0176" w:rsidP="007657AF" w:rsidRDefault="1702306F" w14:paraId="09F5B1E2" w14:textId="77777777">
            <w:pPr>
              <w:pStyle w:val="ListParagraph"/>
              <w:numPr>
                <w:ilvl w:val="0"/>
                <w:numId w:val="26"/>
              </w:numPr>
              <w:rPr>
                <w:lang w:val="en-US"/>
              </w:rPr>
            </w:pPr>
            <w:commentRangeStart w:id="1"/>
            <w:r w:rsidRPr="1702306F">
              <w:rPr>
                <w:lang w:val="en-US"/>
              </w:rPr>
              <w:t>When will I have access to lectures and assignments?</w:t>
            </w:r>
          </w:p>
          <w:p w:rsidRPr="007657AF" w:rsidR="006F0176" w:rsidP="007657AF" w:rsidRDefault="006F0176" w14:paraId="6D36DB3A" w14:textId="77777777">
            <w:pPr>
              <w:pStyle w:val="ListParagraph"/>
              <w:numPr>
                <w:ilvl w:val="0"/>
                <w:numId w:val="26"/>
              </w:numPr>
              <w:rPr>
                <w:lang w:val="en-US"/>
              </w:rPr>
            </w:pPr>
            <w:r w:rsidRPr="007657AF">
              <w:rPr>
                <w:lang w:val="en-US"/>
              </w:rPr>
              <w:t>What if I need additional time to complete the course</w:t>
            </w:r>
            <w:r w:rsidRPr="007657AF" w:rsidR="009218CE">
              <w:rPr>
                <w:lang w:val="en-US"/>
              </w:rPr>
              <w:t>?</w:t>
            </w:r>
          </w:p>
          <w:p w:rsidRPr="007657AF" w:rsidR="009218CE" w:rsidP="007657AF" w:rsidRDefault="009218CE" w14:paraId="07845F2B" w14:textId="77777777">
            <w:pPr>
              <w:pStyle w:val="ListParagraph"/>
              <w:numPr>
                <w:ilvl w:val="0"/>
                <w:numId w:val="26"/>
              </w:numPr>
              <w:rPr>
                <w:lang w:val="en-US"/>
              </w:rPr>
            </w:pPr>
            <w:r w:rsidRPr="007657AF">
              <w:rPr>
                <w:lang w:val="en-US"/>
              </w:rPr>
              <w:t>What will I get if I pay for this course?</w:t>
            </w:r>
          </w:p>
          <w:p w:rsidRPr="007657AF" w:rsidR="009218CE" w:rsidP="007657AF" w:rsidRDefault="009218CE" w14:paraId="07B8FC02" w14:textId="77777777">
            <w:pPr>
              <w:pStyle w:val="ListParagraph"/>
              <w:numPr>
                <w:ilvl w:val="0"/>
                <w:numId w:val="26"/>
              </w:numPr>
              <w:rPr>
                <w:lang w:val="en-US"/>
              </w:rPr>
            </w:pPr>
            <w:r w:rsidRPr="007657AF">
              <w:rPr>
                <w:lang w:val="en-US"/>
              </w:rPr>
              <w:t>Can I take this course for free?</w:t>
            </w:r>
          </w:p>
          <w:p w:rsidRPr="007657AF" w:rsidR="009218CE" w:rsidP="007657AF" w:rsidRDefault="009218CE" w14:paraId="0511CADD" w14:textId="77777777">
            <w:pPr>
              <w:pStyle w:val="ListParagraph"/>
              <w:numPr>
                <w:ilvl w:val="0"/>
                <w:numId w:val="26"/>
              </w:numPr>
              <w:rPr>
                <w:lang w:val="en-US"/>
              </w:rPr>
            </w:pPr>
            <w:r w:rsidRPr="007657AF">
              <w:rPr>
                <w:lang w:val="en-US"/>
              </w:rPr>
              <w:t>What is the refund policy?</w:t>
            </w:r>
          </w:p>
          <w:p w:rsidRPr="007657AF" w:rsidR="009218CE" w:rsidP="007657AF" w:rsidRDefault="1702306F" w14:paraId="6E558AD2" w14:textId="0C569F7D">
            <w:pPr>
              <w:pStyle w:val="ListParagraph"/>
              <w:numPr>
                <w:ilvl w:val="0"/>
                <w:numId w:val="26"/>
              </w:numPr>
              <w:rPr>
                <w:lang w:val="en-US"/>
              </w:rPr>
            </w:pPr>
            <w:r w:rsidRPr="1702306F">
              <w:rPr>
                <w:lang w:val="en-US"/>
              </w:rPr>
              <w:t>Is financial aid available?</w:t>
            </w:r>
            <w:commentRangeEnd w:id="1"/>
            <w:r w:rsidR="009218CE">
              <w:rPr>
                <w:rStyle w:val="CommentReference"/>
              </w:rPr>
              <w:commentReference w:id="1"/>
            </w:r>
          </w:p>
        </w:tc>
        <w:tc>
          <w:tcPr>
            <w:tcW w:w="4675" w:type="dxa"/>
            <w:tcMar/>
          </w:tcPr>
          <w:p w:rsidR="00F15FBE" w:rsidP="00E6696A" w:rsidRDefault="00F15FBE" w14:paraId="4101652C" w14:textId="752A6C77">
            <w:pPr>
              <w:rPr>
                <w:lang w:val="en-US"/>
              </w:rPr>
            </w:pPr>
          </w:p>
        </w:tc>
      </w:tr>
      <w:tr w:rsidR="1702306F" w:rsidTr="176A37F2" w14:paraId="61ACDEEE" w14:textId="77777777">
        <w:trPr>
          <w:trHeight w:val="300"/>
        </w:trPr>
        <w:tc>
          <w:tcPr>
            <w:tcW w:w="4675" w:type="dxa"/>
            <w:tcMar/>
          </w:tcPr>
          <w:p w:rsidR="1702306F" w:rsidP="1702306F" w:rsidRDefault="1702306F" w14:paraId="059D5119" w14:textId="40ABDACE">
            <w:r w:rsidRPr="1702306F">
              <w:rPr>
                <w:rFonts w:ascii="Calibri" w:hAnsi="Calibri" w:eastAsia="Calibri" w:cs="Calibri"/>
                <w:color w:val="1F1F1F"/>
                <w:lang w:val="en"/>
              </w:rPr>
              <w:t>Who is this program for?</w:t>
            </w:r>
          </w:p>
        </w:tc>
        <w:tc>
          <w:tcPr>
            <w:tcW w:w="4675" w:type="dxa"/>
            <w:tcMar/>
          </w:tcPr>
          <w:p w:rsidR="1702306F" w:rsidP="1702306F" w:rsidRDefault="1702306F" w14:paraId="6C0C79A5" w14:textId="37B0BF29">
            <w:r w:rsidRPr="1702306F">
              <w:rPr>
                <w:rFonts w:ascii="Calibri" w:hAnsi="Calibri" w:eastAsia="Calibri" w:cs="Calibri"/>
                <w:color w:val="1F1F1F"/>
              </w:rPr>
              <w:t>Anyone interested in launching a career in data management.  No experience is necessary.</w:t>
            </w:r>
          </w:p>
        </w:tc>
      </w:tr>
      <w:tr w:rsidR="1702306F" w:rsidTr="176A37F2" w14:paraId="79318350" w14:textId="77777777">
        <w:trPr>
          <w:trHeight w:val="300"/>
        </w:trPr>
        <w:tc>
          <w:tcPr>
            <w:tcW w:w="4675" w:type="dxa"/>
            <w:tcMar/>
          </w:tcPr>
          <w:p w:rsidR="1702306F" w:rsidP="1702306F" w:rsidRDefault="1702306F" w14:paraId="44461674" w14:textId="50DF8DAA">
            <w:r w:rsidRPr="1702306F">
              <w:rPr>
                <w:rFonts w:ascii="Calibri" w:hAnsi="Calibri" w:eastAsia="Calibri" w:cs="Calibri"/>
                <w:color w:val="1F1F1F"/>
                <w:lang w:val="en"/>
              </w:rPr>
              <w:t>What is data management?</w:t>
            </w:r>
          </w:p>
        </w:tc>
        <w:tc>
          <w:tcPr>
            <w:tcW w:w="4675" w:type="dxa"/>
            <w:tcMar/>
          </w:tcPr>
          <w:p w:rsidR="1702306F" w:rsidP="1702306F" w:rsidRDefault="5633D9B3" w14:paraId="0A1F14E5" w14:textId="3327900D">
            <w:r w:rsidRPr="5633D9B3">
              <w:rPr>
                <w:rFonts w:ascii="Calibri" w:hAnsi="Calibri" w:eastAsia="Calibri" w:cs="Calibri"/>
              </w:rPr>
              <w:t>Data management involves collecting, organizing, protecting, and analyzing data to ensure its accuracy, accessibility, and security. It includes processes like data integration, storage, and migration and utilizing tools for analysis and visualization to generate insights that drive business decisions. In modern cloud environments, data management also focuses on optimizing scalability, security, and cost-efficiency while ensuring alignment with business goals through collaboration across teams.</w:t>
            </w:r>
          </w:p>
        </w:tc>
      </w:tr>
      <w:tr w:rsidR="1702306F" w:rsidTr="176A37F2" w14:paraId="295097CA" w14:textId="77777777">
        <w:trPr>
          <w:trHeight w:val="300"/>
        </w:trPr>
        <w:tc>
          <w:tcPr>
            <w:tcW w:w="4675" w:type="dxa"/>
            <w:tcMar/>
          </w:tcPr>
          <w:p w:rsidR="1702306F" w:rsidP="1702306F" w:rsidRDefault="1702306F" w14:paraId="47E0BE6F" w14:textId="09E6C1F2">
            <w:r w:rsidRPr="1702306F">
              <w:rPr>
                <w:rFonts w:ascii="Calibri" w:hAnsi="Calibri" w:eastAsia="Calibri" w:cs="Calibri"/>
                <w:color w:val="1F1F1F"/>
                <w:lang w:val="en"/>
              </w:rPr>
              <w:t>What careers require data management skills taught in this program?</w:t>
            </w:r>
          </w:p>
        </w:tc>
        <w:tc>
          <w:tcPr>
            <w:tcW w:w="4675" w:type="dxa"/>
            <w:tcMar/>
          </w:tcPr>
          <w:p w:rsidR="1702306F" w:rsidP="1702306F" w:rsidRDefault="1702306F" w14:paraId="78500C56" w14:textId="63C4497C">
            <w:r w:rsidRPr="1702306F">
              <w:rPr>
                <w:rFonts w:ascii="Calibri" w:hAnsi="Calibri" w:eastAsia="Calibri" w:cs="Calibri"/>
                <w:color w:val="1F1F1F"/>
                <w:lang w:val="en"/>
              </w:rPr>
              <w:t>Data analyst, data engineer, database administrator, data compliance specialist, data governance, data steward, BI developer, data privacy specialist, data technician, research assistant, data quality analyst, metadata specialist, data operations associate, data IT support</w:t>
            </w:r>
          </w:p>
          <w:p w:rsidR="1702306F" w:rsidP="1702306F" w:rsidRDefault="1702306F" w14:paraId="79BEC260" w14:textId="33677A67">
            <w:r w:rsidRPr="1702306F">
              <w:rPr>
                <w:rFonts w:ascii="Calibri" w:hAnsi="Calibri" w:eastAsia="Calibri" w:cs="Calibri"/>
                <w:color w:val="1F1F1F"/>
                <w:lang w:val="en"/>
              </w:rPr>
              <w:t xml:space="preserve"> </w:t>
            </w:r>
          </w:p>
          <w:p w:rsidR="1702306F" w:rsidP="5633D9B3" w:rsidRDefault="5633D9B3" w14:paraId="44FE81CC" w14:textId="0000916F">
            <w:pPr>
              <w:rPr>
                <w:rFonts w:ascii="Calibri" w:hAnsi="Calibri" w:eastAsia="Calibri" w:cs="Calibri"/>
                <w:color w:val="1F1F1F"/>
                <w:highlight w:val="yellow"/>
                <w:lang w:val="en"/>
              </w:rPr>
            </w:pPr>
            <w:r w:rsidRPr="5633D9B3">
              <w:rPr>
                <w:rFonts w:ascii="Calibri" w:hAnsi="Calibri" w:eastAsia="Calibri" w:cs="Calibri"/>
                <w:color w:val="1F1F1F"/>
                <w:highlight w:val="yellow"/>
                <w:lang w:val="en"/>
              </w:rPr>
              <w:t>Alternative answer:</w:t>
            </w:r>
          </w:p>
          <w:p w:rsidR="1702306F" w:rsidP="1702306F" w:rsidRDefault="1702306F" w14:paraId="2F6B768D" w14:textId="32E96C13">
            <w:r w:rsidRPr="1702306F">
              <w:rPr>
                <w:rFonts w:ascii="Calibri" w:hAnsi="Calibri" w:eastAsia="Calibri" w:cs="Calibri"/>
                <w:color w:val="1F1F1F"/>
                <w:lang w:val="en"/>
              </w:rPr>
              <w:t xml:space="preserve"> </w:t>
            </w:r>
          </w:p>
          <w:p w:rsidR="1702306F" w:rsidP="1702306F" w:rsidRDefault="1702306F" w14:paraId="6A95CB3F" w14:textId="2517891F">
            <w:r w:rsidRPr="1702306F">
              <w:rPr>
                <w:rFonts w:ascii="Calibri" w:hAnsi="Calibri" w:eastAsia="Calibri" w:cs="Calibri"/>
              </w:rPr>
              <w:t>Careers that require data management skills taught in this program include Data Manager, Data Analyst, Business Intelligence Analyst, and Data Engineer. These roles involve overseeing data collection and organization, implementing data integration and storage solutions, and using analysis and visualization tools to drive informed decision-making. Professionals in these positions ensure data accuracy and security, optimize data processes in cloud environments, and collaborate with various teams to align data strategies with business objectives.</w:t>
            </w:r>
          </w:p>
        </w:tc>
      </w:tr>
      <w:tr w:rsidR="1702306F" w:rsidTr="176A37F2" w14:paraId="47511015" w14:textId="77777777">
        <w:trPr>
          <w:trHeight w:val="300"/>
        </w:trPr>
        <w:tc>
          <w:tcPr>
            <w:tcW w:w="4675" w:type="dxa"/>
            <w:tcMar/>
          </w:tcPr>
          <w:p w:rsidR="1702306F" w:rsidP="1702306F" w:rsidRDefault="1702306F" w14:paraId="5F664D66" w14:textId="24FC0E8F">
            <w:r w:rsidRPr="1702306F">
              <w:rPr>
                <w:rFonts w:ascii="Calibri" w:hAnsi="Calibri" w:eastAsia="Calibri" w:cs="Calibri"/>
                <w:color w:val="1F1F1F"/>
                <w:lang w:val="en"/>
              </w:rPr>
              <w:t>What background knowledge is necessary?</w:t>
            </w:r>
          </w:p>
        </w:tc>
        <w:tc>
          <w:tcPr>
            <w:tcW w:w="4675" w:type="dxa"/>
            <w:tcMar/>
          </w:tcPr>
          <w:p w:rsidR="1702306F" w:rsidP="1702306F" w:rsidRDefault="1702306F" w14:paraId="7069059D" w14:textId="46883909">
            <w:pPr>
              <w:rPr>
                <w:rFonts w:ascii="Source Sans Pro" w:hAnsi="Source Sans Pro" w:eastAsia="Source Sans Pro" w:cs="Source Sans Pro"/>
                <w:sz w:val="20"/>
                <w:szCs w:val="20"/>
              </w:rPr>
            </w:pPr>
            <w:r w:rsidRPr="1702306F">
              <w:rPr>
                <w:rFonts w:ascii="Calibri" w:hAnsi="Calibri" w:eastAsia="Calibri" w:cs="Calibri"/>
                <w:color w:val="1F1F1F"/>
                <w:lang w:val="en"/>
              </w:rPr>
              <w:t xml:space="preserve">No prior experience is necessary to get started.  </w:t>
            </w:r>
          </w:p>
        </w:tc>
      </w:tr>
      <w:tr w:rsidR="1702306F" w:rsidTr="176A37F2" w14:paraId="65BD78A1" w14:textId="77777777">
        <w:trPr>
          <w:trHeight w:val="300"/>
        </w:trPr>
        <w:tc>
          <w:tcPr>
            <w:tcW w:w="4675" w:type="dxa"/>
            <w:tcMar/>
          </w:tcPr>
          <w:p w:rsidR="1702306F" w:rsidP="1702306F" w:rsidRDefault="1702306F" w14:paraId="0FD45179" w14:textId="5008BFFB">
            <w:r w:rsidRPr="1702306F">
              <w:rPr>
                <w:rFonts w:ascii="Calibri" w:hAnsi="Calibri" w:eastAsia="Calibri" w:cs="Calibri"/>
                <w:color w:val="1F1F1F"/>
                <w:lang w:val="en"/>
              </w:rPr>
              <w:t>What background knowledge is needed for this program?</w:t>
            </w:r>
          </w:p>
        </w:tc>
        <w:tc>
          <w:tcPr>
            <w:tcW w:w="4675" w:type="dxa"/>
            <w:tcMar/>
          </w:tcPr>
          <w:p w:rsidR="1702306F" w:rsidP="1702306F" w:rsidRDefault="1702306F" w14:paraId="0C70BF79" w14:textId="0E0A21EA">
            <w:r w:rsidRPr="1702306F">
              <w:rPr>
                <w:rFonts w:ascii="Calibri" w:hAnsi="Calibri" w:eastAsia="Calibri" w:cs="Calibri"/>
                <w:color w:val="1F1F1F"/>
                <w:lang w:val="en"/>
              </w:rPr>
              <w:t xml:space="preserve">This Professional Certificate is open to anyone with any job and academic background. </w:t>
            </w:r>
          </w:p>
        </w:tc>
      </w:tr>
      <w:tr w:rsidR="1702306F" w:rsidTr="176A37F2" w14:paraId="73CB09C2" w14:textId="77777777">
        <w:trPr>
          <w:trHeight w:val="300"/>
        </w:trPr>
        <w:tc>
          <w:tcPr>
            <w:tcW w:w="4675" w:type="dxa"/>
            <w:tcMar/>
          </w:tcPr>
          <w:p w:rsidR="1702306F" w:rsidP="1702306F" w:rsidRDefault="1702306F" w14:paraId="1532E73D" w14:textId="3C5211E1">
            <w:r w:rsidRPr="1702306F">
              <w:rPr>
                <w:rFonts w:ascii="Calibri" w:hAnsi="Calibri" w:eastAsia="Calibri" w:cs="Calibri"/>
                <w:color w:val="1F1F1F"/>
                <w:lang w:val="en"/>
              </w:rPr>
              <w:t>What is the refund policy?</w:t>
            </w:r>
          </w:p>
        </w:tc>
        <w:tc>
          <w:tcPr>
            <w:tcW w:w="4675" w:type="dxa"/>
            <w:tcMar/>
          </w:tcPr>
          <w:p w:rsidR="1702306F" w:rsidP="1702306F" w:rsidRDefault="1702306F" w14:paraId="2CCB41BD" w14:textId="40925A30">
            <w:pPr>
              <w:shd w:val="clear" w:color="auto" w:fill="FFFFFF" w:themeFill="background1"/>
              <w:spacing w:before="240" w:after="240"/>
              <w:ind w:left="240" w:right="240"/>
            </w:pPr>
            <w:r w:rsidRPr="1702306F">
              <w:rPr>
                <w:rFonts w:ascii="Calibri" w:hAnsi="Calibri" w:eastAsia="Calibri" w:cs="Calibri"/>
                <w:color w:val="1F1F1F"/>
                <w:sz w:val="22"/>
                <w:szCs w:val="22"/>
              </w:rPr>
              <w:t>If you subscribe, you get a 7-day free trial during which you can cancel at no penalty. After that, we don’t give refunds, but you can cancel your subscription at any time.</w:t>
            </w:r>
            <w:hyperlink r:id="rId13">
              <w:r w:rsidRPr="1702306F">
                <w:rPr>
                  <w:rStyle w:val="Hyperlink"/>
                  <w:rFonts w:ascii="Times New Roman" w:hAnsi="Times New Roman" w:eastAsia="Times New Roman" w:cs="Times New Roman"/>
                  <w:color w:val="1F1F1F"/>
                </w:rPr>
                <w:t xml:space="preserve"> See our full refund policy</w:t>
              </w:r>
            </w:hyperlink>
            <w:r w:rsidRPr="1702306F">
              <w:rPr>
                <w:rFonts w:ascii="Calibri" w:hAnsi="Calibri" w:eastAsia="Calibri" w:cs="Calibri"/>
                <w:color w:val="1F1F1F"/>
                <w:sz w:val="22"/>
                <w:szCs w:val="22"/>
              </w:rPr>
              <w:t>.</w:t>
            </w:r>
          </w:p>
        </w:tc>
      </w:tr>
      <w:tr w:rsidR="1702306F" w:rsidTr="176A37F2" w14:paraId="519F5700" w14:textId="77777777">
        <w:trPr>
          <w:trHeight w:val="300"/>
        </w:trPr>
        <w:tc>
          <w:tcPr>
            <w:tcW w:w="4675" w:type="dxa"/>
            <w:tcMar/>
          </w:tcPr>
          <w:p w:rsidR="1702306F" w:rsidP="1702306F" w:rsidRDefault="1702306F" w14:paraId="6F0FDAF3" w14:textId="3ADE02BB">
            <w:r w:rsidRPr="1702306F">
              <w:rPr>
                <w:rFonts w:ascii="Calibri" w:hAnsi="Calibri" w:eastAsia="Calibri" w:cs="Calibri"/>
                <w:color w:val="1F1F1F"/>
                <w:lang w:val="en"/>
              </w:rPr>
              <w:t>Can I enroll in the professional certificate program during or after I take the course?</w:t>
            </w:r>
          </w:p>
        </w:tc>
        <w:tc>
          <w:tcPr>
            <w:tcW w:w="4675" w:type="dxa"/>
            <w:tcMar/>
          </w:tcPr>
          <w:p w:rsidR="1702306F" w:rsidP="1702306F" w:rsidRDefault="1702306F" w14:paraId="24DEFE51" w14:textId="21F75A1A">
            <w:pPr>
              <w:shd w:val="clear" w:color="auto" w:fill="FFFFFF" w:themeFill="background1"/>
              <w:spacing w:before="240" w:after="240"/>
              <w:ind w:left="240" w:right="240"/>
            </w:pPr>
            <w:r w:rsidRPr="1702306F">
              <w:rPr>
                <w:rFonts w:ascii="Calibri" w:hAnsi="Calibri" w:eastAsia="Calibri" w:cs="Calibri"/>
                <w:color w:val="1F1F1F"/>
                <w:sz w:val="22"/>
                <w:szCs w:val="22"/>
              </w:rPr>
              <w:t>When you subscribe to a course that is part of a Certificate, you’re automatically subscribed to the full Certificate. Visit your learner dashboard to track your progress.</w:t>
            </w:r>
          </w:p>
          <w:p w:rsidR="1702306F" w:rsidP="1702306F" w:rsidRDefault="1702306F" w14:paraId="791101E4" w14:textId="681F2F09">
            <w:r w:rsidRPr="1702306F">
              <w:rPr>
                <w:rFonts w:ascii="Calibri" w:hAnsi="Calibri" w:eastAsia="Calibri" w:cs="Calibri"/>
                <w:color w:val="1F1F1F"/>
                <w:lang w:val="en"/>
              </w:rPr>
              <w:t xml:space="preserve"> </w:t>
            </w:r>
          </w:p>
        </w:tc>
      </w:tr>
      <w:tr w:rsidR="1702306F" w:rsidTr="176A37F2" w14:paraId="1478240E" w14:textId="77777777">
        <w:trPr>
          <w:trHeight w:val="300"/>
        </w:trPr>
        <w:tc>
          <w:tcPr>
            <w:tcW w:w="4675" w:type="dxa"/>
            <w:tcMar/>
          </w:tcPr>
          <w:p w:rsidR="1702306F" w:rsidP="1702306F" w:rsidRDefault="1702306F" w14:paraId="0BD87EC7" w14:textId="0323921D">
            <w:r w:rsidRPr="1702306F">
              <w:rPr>
                <w:rFonts w:ascii="Calibri" w:hAnsi="Calibri" w:eastAsia="Calibri" w:cs="Calibri"/>
                <w:color w:val="1F1F1F"/>
                <w:lang w:val="en"/>
              </w:rPr>
              <w:t>Is this course really 100% online? Do I need to attend any classes in person?</w:t>
            </w:r>
          </w:p>
        </w:tc>
        <w:tc>
          <w:tcPr>
            <w:tcW w:w="4675" w:type="dxa"/>
            <w:tcMar/>
          </w:tcPr>
          <w:p w:rsidR="1702306F" w:rsidP="1702306F" w:rsidRDefault="5633D9B3" w14:paraId="3133D0C1" w14:textId="0FCE1E4A">
            <w:r w:rsidRPr="5633D9B3">
              <w:rPr>
                <w:rFonts w:ascii="Calibri" w:hAnsi="Calibri" w:eastAsia="Calibri" w:cs="Calibri"/>
                <w:color w:val="1F1F1F"/>
              </w:rPr>
              <w:t xml:space="preserve">This course is completely online, so there’s no need to show up to a classroom in person. You can access your lectures, readings, and assignments anytime and anywhere </w:t>
            </w:r>
            <w:proofErr w:type="gramStart"/>
            <w:r w:rsidRPr="5633D9B3">
              <w:rPr>
                <w:rFonts w:ascii="Calibri" w:hAnsi="Calibri" w:eastAsia="Calibri" w:cs="Calibri"/>
                <w:color w:val="1F1F1F"/>
              </w:rPr>
              <w:t>through  the</w:t>
            </w:r>
            <w:proofErr w:type="gramEnd"/>
            <w:r w:rsidRPr="5633D9B3">
              <w:rPr>
                <w:rFonts w:ascii="Calibri" w:hAnsi="Calibri" w:eastAsia="Calibri" w:cs="Calibri"/>
                <w:color w:val="1F1F1F"/>
              </w:rPr>
              <w:t xml:space="preserve"> web or your mobile device.</w:t>
            </w:r>
          </w:p>
        </w:tc>
      </w:tr>
      <w:tr w:rsidR="1702306F" w:rsidTr="176A37F2" w14:paraId="6069B352" w14:textId="77777777">
        <w:trPr>
          <w:trHeight w:val="300"/>
        </w:trPr>
        <w:tc>
          <w:tcPr>
            <w:tcW w:w="4675" w:type="dxa"/>
            <w:tcMar/>
          </w:tcPr>
          <w:p w:rsidR="1702306F" w:rsidP="1702306F" w:rsidRDefault="1702306F" w14:paraId="5B841918" w14:textId="67FBA67D">
            <w:r w:rsidRPr="1702306F">
              <w:rPr>
                <w:rFonts w:ascii="Calibri" w:hAnsi="Calibri" w:eastAsia="Calibri" w:cs="Calibri"/>
                <w:color w:val="1F1F1F"/>
                <w:lang w:val="en"/>
              </w:rPr>
              <w:t>What credentials will I earn by completing this course?</w:t>
            </w:r>
          </w:p>
        </w:tc>
        <w:tc>
          <w:tcPr>
            <w:tcW w:w="4675" w:type="dxa"/>
            <w:tcMar/>
          </w:tcPr>
          <w:p w:rsidR="1702306F" w:rsidP="1702306F" w:rsidRDefault="1702306F" w14:paraId="23101C0D" w14:textId="67D6E7F8">
            <w:pPr>
              <w:spacing w:after="240"/>
            </w:pPr>
            <w:r w:rsidRPr="1702306F">
              <w:rPr>
                <w:rFonts w:ascii="Calibri" w:hAnsi="Calibri" w:eastAsia="Calibri" w:cs="Calibri"/>
                <w:color w:val="1F1F1F"/>
                <w:lang w:val="en"/>
              </w:rPr>
              <w:t xml:space="preserve">Each course you complete earns you an IBM badge to certify successful course completion. </w:t>
            </w:r>
            <w:r w:rsidRPr="1702306F">
              <w:rPr>
                <w:rFonts w:ascii="Calibri" w:hAnsi="Calibri" w:eastAsia="Calibri" w:cs="Calibri"/>
                <w:sz w:val="22"/>
                <w:szCs w:val="22"/>
              </w:rPr>
              <w:t>You will earn an IBM course badge. Add this credential to your LinkedIn profile, resume, or CV. Share it on social media and for performance reviews.</w:t>
            </w:r>
          </w:p>
          <w:p w:rsidR="1702306F" w:rsidP="1702306F" w:rsidRDefault="1702306F" w14:paraId="2E97E30E" w14:textId="15BB1102">
            <w:pPr>
              <w:rPr>
                <w:rFonts w:ascii="Calibri" w:hAnsi="Calibri" w:eastAsia="Calibri" w:cs="Calibri"/>
                <w:sz w:val="22"/>
                <w:szCs w:val="22"/>
              </w:rPr>
            </w:pPr>
            <w:r w:rsidRPr="1702306F">
              <w:rPr>
                <w:rFonts w:ascii="Calibri" w:hAnsi="Calibri" w:eastAsia="Calibri" w:cs="Calibri"/>
                <w:sz w:val="22"/>
                <w:szCs w:val="22"/>
              </w:rPr>
              <w:t>If you only want to read and view the course content only, you can audit the course and access the instructional content.</w:t>
            </w:r>
          </w:p>
          <w:p w:rsidR="1702306F" w:rsidP="1702306F" w:rsidRDefault="1702306F" w14:paraId="145DDF30" w14:textId="5D79DBE7">
            <w:pPr>
              <w:rPr>
                <w:rFonts w:ascii="Calibri" w:hAnsi="Calibri" w:eastAsia="Calibri" w:cs="Calibri"/>
                <w:color w:val="1F1F1F"/>
                <w:lang w:val="en"/>
              </w:rPr>
            </w:pPr>
          </w:p>
        </w:tc>
      </w:tr>
    </w:tbl>
    <w:p w:rsidR="00EF2476" w:rsidP="00E6696A" w:rsidRDefault="00EF2476" w14:paraId="1FC39945" w14:textId="77777777">
      <w:pPr>
        <w:rPr>
          <w:lang w:val="en-US"/>
        </w:rPr>
      </w:pPr>
    </w:p>
    <w:p w:rsidR="00E96C5F" w:rsidP="00E96C5F" w:rsidRDefault="00E96C5F" w14:paraId="6DA70121" w14:textId="6C8D0EBD">
      <w:pPr>
        <w:rPr>
          <w:b/>
          <w:bCs/>
          <w:sz w:val="32"/>
          <w:szCs w:val="32"/>
          <w:lang w:val="en-US"/>
        </w:rPr>
      </w:pPr>
      <w:r>
        <w:rPr>
          <w:b/>
          <w:bCs/>
          <w:sz w:val="32"/>
          <w:szCs w:val="32"/>
          <w:lang w:val="en-US"/>
        </w:rPr>
        <w:t>Marketing Assets</w:t>
      </w:r>
    </w:p>
    <w:tbl>
      <w:tblPr>
        <w:tblStyle w:val="TableGrid"/>
        <w:tblW w:w="0" w:type="auto"/>
        <w:tblLook w:val="04A0" w:firstRow="1" w:lastRow="0" w:firstColumn="1" w:lastColumn="0" w:noHBand="0" w:noVBand="1"/>
      </w:tblPr>
      <w:tblGrid>
        <w:gridCol w:w="4675"/>
        <w:gridCol w:w="4675"/>
      </w:tblGrid>
      <w:tr w:rsidR="00C56BD4" w:rsidTr="36A8C53D" w14:paraId="3E4CA56A" w14:textId="77777777">
        <w:tc>
          <w:tcPr>
            <w:tcW w:w="4675" w:type="dxa"/>
          </w:tcPr>
          <w:p w:rsidRPr="00412F48" w:rsidR="00C56BD4" w:rsidP="00C56BD4" w:rsidRDefault="00717995" w14:paraId="25D801F7" w14:textId="2647E060">
            <w:pPr>
              <w:rPr>
                <w:b/>
                <w:bCs/>
                <w:lang w:val="en-US"/>
              </w:rPr>
            </w:pPr>
            <w:r>
              <w:rPr>
                <w:b/>
                <w:bCs/>
                <w:lang w:val="en-US"/>
              </w:rPr>
              <w:t>Logo</w:t>
            </w:r>
            <w:r w:rsidR="00C56BD4">
              <w:rPr>
                <w:b/>
                <w:bCs/>
                <w:lang w:val="en-US"/>
              </w:rPr>
              <w:t xml:space="preserve"> Image</w:t>
            </w:r>
          </w:p>
          <w:p w:rsidRPr="00426B9C" w:rsidR="002037CB" w:rsidP="00C56BD4" w:rsidRDefault="00564822" w14:paraId="248AD9D3" w14:textId="3E228917">
            <w:pPr>
              <w:rPr>
                <w:color w:val="2E74B5" w:themeColor="accent5" w:themeShade="BF"/>
                <w:lang w:val="en-US"/>
              </w:rPr>
            </w:pPr>
            <w:r w:rsidRPr="00426B9C">
              <w:rPr>
                <w:color w:val="2E74B5" w:themeColor="accent5" w:themeShade="BF"/>
                <w:lang w:val="en-US"/>
              </w:rPr>
              <w:t xml:space="preserve">Choose a professional, high-quality image. Ensure that the image adheres to copyright guidelines. There is a link to examples </w:t>
            </w:r>
            <w:r w:rsidRPr="00426B9C" w:rsidR="003C1C9F">
              <w:rPr>
                <w:color w:val="2E74B5" w:themeColor="accent5" w:themeShade="BF"/>
                <w:lang w:val="en-US"/>
              </w:rPr>
              <w:t>in</w:t>
            </w:r>
            <w:r w:rsidRPr="00426B9C">
              <w:rPr>
                <w:color w:val="2E74B5" w:themeColor="accent5" w:themeShade="BF"/>
                <w:lang w:val="en-US"/>
              </w:rPr>
              <w:t xml:space="preserve"> Coursera Course Settings</w:t>
            </w:r>
            <w:r w:rsidRPr="00426B9C" w:rsidR="003C1C9F">
              <w:rPr>
                <w:color w:val="2E74B5" w:themeColor="accent5" w:themeShade="BF"/>
                <w:lang w:val="en-US"/>
              </w:rPr>
              <w:t xml:space="preserve">&gt;Marketing Assets. </w:t>
            </w:r>
          </w:p>
          <w:p w:rsidRPr="00564822" w:rsidR="00801B68" w:rsidP="00C56BD4" w:rsidRDefault="00801B68" w14:paraId="4DF1FEE9" w14:textId="77777777">
            <w:pPr>
              <w:rPr>
                <w:lang w:val="en-US"/>
              </w:rPr>
            </w:pPr>
          </w:p>
          <w:p w:rsidRPr="00FD7AB1" w:rsidR="00BD28F7" w:rsidP="00BD28F7" w:rsidRDefault="00BD28F7" w14:paraId="420319AE" w14:textId="77777777">
            <w:pPr>
              <w:rPr>
                <w:color w:val="7030A0"/>
              </w:rPr>
            </w:pPr>
            <w:r w:rsidRPr="00FD7AB1">
              <w:rPr>
                <w:color w:val="7030A0"/>
                <w:lang w:val="en-US"/>
              </w:rPr>
              <w:t>Requirements:</w:t>
            </w:r>
          </w:p>
          <w:p w:rsidRPr="00FD7AB1" w:rsidR="00BD28F7" w:rsidP="00BD28F7" w:rsidRDefault="00BD28F7" w14:paraId="0F57A8E3" w14:textId="041B1751">
            <w:pPr>
              <w:pStyle w:val="ListParagraph"/>
              <w:numPr>
                <w:ilvl w:val="0"/>
                <w:numId w:val="24"/>
              </w:numPr>
              <w:rPr>
                <w:color w:val="7030A0"/>
                <w:lang w:val="en-US"/>
              </w:rPr>
            </w:pPr>
            <w:r w:rsidRPr="00FD7AB1">
              <w:rPr>
                <w:color w:val="7030A0"/>
                <w:lang w:val="en-US"/>
              </w:rPr>
              <w:t>JPEG or PNG</w:t>
            </w:r>
          </w:p>
          <w:p w:rsidRPr="00FD7AB1" w:rsidR="00BD28F7" w:rsidP="00BD28F7" w:rsidRDefault="00BD28F7" w14:paraId="30F6CC61" w14:textId="77777777">
            <w:pPr>
              <w:pStyle w:val="ListParagraph"/>
              <w:numPr>
                <w:ilvl w:val="0"/>
                <w:numId w:val="24"/>
              </w:numPr>
              <w:rPr>
                <w:color w:val="7030A0"/>
                <w:lang w:val="en-US"/>
              </w:rPr>
            </w:pPr>
            <w:r w:rsidRPr="00FD7AB1">
              <w:rPr>
                <w:color w:val="7030A0"/>
                <w:lang w:val="en-US"/>
              </w:rPr>
              <w:t xml:space="preserve">Square dimensions. Minimum 800 x 800 </w:t>
            </w:r>
            <w:proofErr w:type="spellStart"/>
            <w:r w:rsidRPr="00FD7AB1">
              <w:rPr>
                <w:color w:val="7030A0"/>
                <w:lang w:val="en-US"/>
              </w:rPr>
              <w:t>px</w:t>
            </w:r>
            <w:proofErr w:type="spellEnd"/>
            <w:r w:rsidRPr="00FD7AB1">
              <w:rPr>
                <w:color w:val="7030A0"/>
                <w:lang w:val="en-US"/>
              </w:rPr>
              <w:t xml:space="preserve">. Maximum 1200 x 1200 </w:t>
            </w:r>
            <w:proofErr w:type="spellStart"/>
            <w:r w:rsidRPr="00FD7AB1">
              <w:rPr>
                <w:color w:val="7030A0"/>
                <w:lang w:val="en-US"/>
              </w:rPr>
              <w:t>px</w:t>
            </w:r>
            <w:proofErr w:type="spellEnd"/>
          </w:p>
          <w:p w:rsidRPr="00FD7AB1" w:rsidR="00BD28F7" w:rsidP="00BD28F7" w:rsidRDefault="00BD28F7" w14:paraId="070B7CC2" w14:textId="77777777">
            <w:pPr>
              <w:pStyle w:val="ListParagraph"/>
              <w:numPr>
                <w:ilvl w:val="0"/>
                <w:numId w:val="24"/>
              </w:numPr>
              <w:rPr>
                <w:color w:val="7030A0"/>
                <w:lang w:val="en-US"/>
              </w:rPr>
            </w:pPr>
            <w:r w:rsidRPr="00FD7AB1">
              <w:rPr>
                <w:color w:val="7030A0"/>
                <w:lang w:val="en-US"/>
              </w:rPr>
              <w:t>Avoid logos, text on images and clipart. Video screenshots are acceptable</w:t>
            </w:r>
          </w:p>
          <w:p w:rsidRPr="00FD7AB1" w:rsidR="00BD28F7" w:rsidP="00BD28F7" w:rsidRDefault="00BD28F7" w14:paraId="5EBDD7F2" w14:textId="77777777">
            <w:pPr>
              <w:pStyle w:val="ListParagraph"/>
              <w:numPr>
                <w:ilvl w:val="0"/>
                <w:numId w:val="24"/>
              </w:numPr>
              <w:rPr>
                <w:color w:val="7030A0"/>
                <w:lang w:val="en-US"/>
              </w:rPr>
            </w:pPr>
            <w:r w:rsidRPr="00FD7AB1">
              <w:rPr>
                <w:color w:val="7030A0"/>
                <w:lang w:val="en-US"/>
              </w:rPr>
              <w:t>Choose images with the prominent detail in foreground and center</w:t>
            </w:r>
          </w:p>
          <w:p w:rsidRPr="000B738E" w:rsidR="00C56BD4" w:rsidP="36A8C53D" w:rsidRDefault="36A8C53D" w14:paraId="054AA9F8" w14:textId="1A77F257">
            <w:pPr>
              <w:pStyle w:val="ListParagraph"/>
              <w:numPr>
                <w:ilvl w:val="0"/>
                <w:numId w:val="24"/>
              </w:numPr>
              <w:rPr>
                <w:color w:val="7030A0"/>
                <w:lang w:val="en-US"/>
              </w:rPr>
            </w:pPr>
            <w:r w:rsidRPr="36A8C53D">
              <w:rPr>
                <w:color w:val="7030A0"/>
                <w:lang w:val="en-US"/>
              </w:rPr>
              <w:t>Must own the rights to the image</w:t>
            </w:r>
          </w:p>
        </w:tc>
        <w:tc>
          <w:tcPr>
            <w:tcW w:w="4675" w:type="dxa"/>
          </w:tcPr>
          <w:p w:rsidR="00C56BD4" w:rsidP="00C56BD4" w:rsidRDefault="00C56BD4" w14:paraId="1C673443" w14:textId="6BAAA869">
            <w:pPr>
              <w:rPr>
                <w:b/>
                <w:bCs/>
                <w:sz w:val="32"/>
                <w:szCs w:val="32"/>
                <w:lang w:val="en-US"/>
              </w:rPr>
            </w:pPr>
          </w:p>
        </w:tc>
      </w:tr>
      <w:tr w:rsidR="003C1C9F" w:rsidTr="36A8C53D" w14:paraId="4975849E" w14:textId="77777777">
        <w:tc>
          <w:tcPr>
            <w:tcW w:w="4675" w:type="dxa"/>
          </w:tcPr>
          <w:p w:rsidR="003C1C9F" w:rsidP="00C56BD4" w:rsidRDefault="001D3F3C" w14:paraId="445C7E83" w14:textId="77777777">
            <w:pPr>
              <w:rPr>
                <w:b/>
                <w:bCs/>
                <w:lang w:val="en-US"/>
              </w:rPr>
            </w:pPr>
            <w:r>
              <w:rPr>
                <w:b/>
                <w:bCs/>
                <w:lang w:val="en-US"/>
              </w:rPr>
              <w:t>Marketing Image</w:t>
            </w:r>
          </w:p>
          <w:p w:rsidRPr="00426B9C" w:rsidR="008262E6" w:rsidP="00C56BD4" w:rsidRDefault="008262E6" w14:paraId="0EE0B990" w14:textId="13FFA39A">
            <w:pPr>
              <w:rPr>
                <w:color w:val="2E74B5" w:themeColor="accent5" w:themeShade="BF"/>
                <w:lang w:val="en-US"/>
              </w:rPr>
            </w:pPr>
            <w:r w:rsidRPr="00426B9C">
              <w:rPr>
                <w:color w:val="2E74B5" w:themeColor="accent5" w:themeShade="BF"/>
                <w:lang w:val="en-US"/>
              </w:rPr>
              <w:t xml:space="preserve">Choose an </w:t>
            </w:r>
            <w:r w:rsidRPr="00426B9C" w:rsidR="00224D71">
              <w:rPr>
                <w:color w:val="2E74B5" w:themeColor="accent5" w:themeShade="BF"/>
                <w:lang w:val="en-US"/>
              </w:rPr>
              <w:t>image that represents the learning program. Coursera will use this image in emails and other promotions</w:t>
            </w:r>
            <w:r w:rsidR="00426B9C">
              <w:rPr>
                <w:color w:val="2E74B5" w:themeColor="accent5" w:themeShade="BF"/>
                <w:lang w:val="en-US"/>
              </w:rPr>
              <w:t>.</w:t>
            </w:r>
          </w:p>
          <w:p w:rsidRPr="00222DBE" w:rsidR="0094062A" w:rsidP="0094062A" w:rsidRDefault="0094062A" w14:paraId="65E5D30C" w14:textId="77777777">
            <w:pPr>
              <w:rPr>
                <w:color w:val="7030A0"/>
              </w:rPr>
            </w:pPr>
            <w:r w:rsidRPr="00222DBE">
              <w:rPr>
                <w:color w:val="7030A0"/>
                <w:lang w:val="en-US"/>
              </w:rPr>
              <w:t>Requirements:</w:t>
            </w:r>
          </w:p>
          <w:p w:rsidRPr="00222DBE" w:rsidR="0094062A" w:rsidP="0094062A" w:rsidRDefault="36A8C53D" w14:paraId="0835712C" w14:textId="77777777">
            <w:pPr>
              <w:pStyle w:val="ListParagraph"/>
              <w:numPr>
                <w:ilvl w:val="0"/>
                <w:numId w:val="24"/>
              </w:numPr>
              <w:rPr>
                <w:color w:val="7030A0"/>
                <w:lang w:val="en-US"/>
              </w:rPr>
            </w:pPr>
            <w:r w:rsidRPr="36A8C53D">
              <w:rPr>
                <w:color w:val="7030A0"/>
                <w:lang w:val="en-US"/>
              </w:rPr>
              <w:t>Choose an eye-catching, appealing image</w:t>
            </w:r>
          </w:p>
          <w:p w:rsidRPr="00222DBE" w:rsidR="0094062A" w:rsidP="0094062A" w:rsidRDefault="36A8C53D" w14:paraId="3CDE6EB1" w14:textId="79CAA0BC">
            <w:pPr>
              <w:pStyle w:val="ListParagraph"/>
              <w:numPr>
                <w:ilvl w:val="0"/>
                <w:numId w:val="24"/>
              </w:numPr>
              <w:rPr>
                <w:color w:val="7030A0"/>
                <w:lang w:val="en-US"/>
              </w:rPr>
            </w:pPr>
            <w:r w:rsidRPr="36A8C53D">
              <w:rPr>
                <w:color w:val="7030A0"/>
                <w:lang w:val="en-US"/>
              </w:rPr>
              <w:t>Use a high-resolution JPEG or PNG</w:t>
            </w:r>
          </w:p>
          <w:p w:rsidRPr="00222DBE" w:rsidR="0094062A" w:rsidP="0094062A" w:rsidRDefault="36A8C53D" w14:paraId="3C495564" w14:textId="4DD585D6">
            <w:pPr>
              <w:pStyle w:val="ListParagraph"/>
              <w:numPr>
                <w:ilvl w:val="0"/>
                <w:numId w:val="24"/>
              </w:numPr>
              <w:rPr>
                <w:color w:val="7030A0"/>
                <w:lang w:val="en-US"/>
              </w:rPr>
            </w:pPr>
            <w:r w:rsidRPr="36A8C53D">
              <w:rPr>
                <w:color w:val="7030A0"/>
                <w:lang w:val="en-US"/>
              </w:rPr>
              <w:t>2:1 Width: Height Ratio (e.g. 1200x600 pixels)</w:t>
            </w:r>
          </w:p>
          <w:p w:rsidRPr="00222DBE" w:rsidR="0094062A" w:rsidP="0094062A" w:rsidRDefault="36A8C53D" w14:paraId="645DB60B" w14:textId="7CDE13FE">
            <w:pPr>
              <w:pStyle w:val="ListParagraph"/>
              <w:numPr>
                <w:ilvl w:val="0"/>
                <w:numId w:val="24"/>
              </w:numPr>
              <w:rPr>
                <w:color w:val="7030A0"/>
                <w:lang w:val="en-US"/>
              </w:rPr>
            </w:pPr>
            <w:r w:rsidRPr="36A8C53D">
              <w:rPr>
                <w:color w:val="7030A0"/>
                <w:lang w:val="en-US"/>
              </w:rPr>
              <w:t>Do not include a school logo</w:t>
            </w:r>
          </w:p>
          <w:p w:rsidR="0094062A" w:rsidP="0094062A" w:rsidRDefault="36A8C53D" w14:paraId="7A1DA03B" w14:textId="387AA539">
            <w:pPr>
              <w:pStyle w:val="ListParagraph"/>
              <w:numPr>
                <w:ilvl w:val="0"/>
                <w:numId w:val="24"/>
              </w:numPr>
              <w:rPr>
                <w:color w:val="7030A0"/>
                <w:lang w:val="en-US"/>
              </w:rPr>
            </w:pPr>
            <w:r w:rsidRPr="36A8C53D">
              <w:rPr>
                <w:color w:val="7030A0"/>
                <w:lang w:val="en-US"/>
              </w:rPr>
              <w:t>Do not include text within the image</w:t>
            </w:r>
          </w:p>
          <w:p w:rsidRPr="00FE7ECE" w:rsidR="0094062A" w:rsidP="00FE7ECE" w:rsidRDefault="36A8C53D" w14:paraId="078A80BF" w14:textId="62A57570">
            <w:pPr>
              <w:pStyle w:val="ListParagraph"/>
              <w:numPr>
                <w:ilvl w:val="0"/>
                <w:numId w:val="24"/>
              </w:numPr>
              <w:rPr>
                <w:color w:val="7030A0"/>
                <w:lang w:val="en-US"/>
              </w:rPr>
            </w:pPr>
            <w:r w:rsidRPr="36A8C53D">
              <w:rPr>
                <w:color w:val="7030A0"/>
                <w:lang w:val="en-US"/>
              </w:rPr>
              <w:t>Used in marketing materials such as emails, social media, and other promotions if a rectangular image is needed instead of a square logo</w:t>
            </w:r>
          </w:p>
        </w:tc>
        <w:tc>
          <w:tcPr>
            <w:tcW w:w="4675" w:type="dxa"/>
          </w:tcPr>
          <w:p w:rsidR="003C1C9F" w:rsidP="00C56BD4" w:rsidRDefault="003C1C9F" w14:paraId="6779DF39" w14:textId="77777777">
            <w:pPr>
              <w:rPr>
                <w:b/>
                <w:bCs/>
                <w:sz w:val="32"/>
                <w:szCs w:val="32"/>
                <w:lang w:val="en-US"/>
              </w:rPr>
            </w:pPr>
          </w:p>
        </w:tc>
      </w:tr>
      <w:tr w:rsidR="001D3F3C" w:rsidTr="36A8C53D" w14:paraId="714E974A" w14:textId="77777777">
        <w:tc>
          <w:tcPr>
            <w:tcW w:w="4675" w:type="dxa"/>
          </w:tcPr>
          <w:p w:rsidR="001D3F3C" w:rsidP="00C56BD4" w:rsidRDefault="009D6141" w14:paraId="2AA929F4" w14:textId="77777777">
            <w:pPr>
              <w:rPr>
                <w:b/>
                <w:bCs/>
                <w:lang w:val="en-US"/>
              </w:rPr>
            </w:pPr>
            <w:r w:rsidRPr="009D6141">
              <w:rPr>
                <w:b/>
                <w:bCs/>
                <w:lang w:val="en-US"/>
              </w:rPr>
              <w:t>Navigation Branding Image</w:t>
            </w:r>
          </w:p>
          <w:p w:rsidRPr="00222DBE" w:rsidR="009D6141" w:rsidP="00C56BD4" w:rsidRDefault="009D6141" w14:paraId="502E6316" w14:textId="77777777">
            <w:pPr>
              <w:rPr>
                <w:color w:val="2E74B5" w:themeColor="accent5" w:themeShade="BF"/>
                <w:lang w:val="en-US"/>
              </w:rPr>
            </w:pPr>
            <w:r w:rsidRPr="00222DBE">
              <w:rPr>
                <w:color w:val="2E74B5" w:themeColor="accent5" w:themeShade="BF"/>
                <w:lang w:val="en-US"/>
              </w:rPr>
              <w:t>If provided, this image will appear to learners on the top navigation bar within the course experience.</w:t>
            </w:r>
          </w:p>
          <w:p w:rsidRPr="00222DBE" w:rsidR="009D6141" w:rsidP="009D6141" w:rsidRDefault="009D6141" w14:paraId="1E9C2F1E" w14:textId="77777777">
            <w:pPr>
              <w:rPr>
                <w:color w:val="7030A0"/>
              </w:rPr>
            </w:pPr>
            <w:r w:rsidRPr="00222DBE">
              <w:rPr>
                <w:color w:val="7030A0"/>
                <w:lang w:val="en-US"/>
              </w:rPr>
              <w:t>Requirements:</w:t>
            </w:r>
          </w:p>
          <w:p w:rsidRPr="00222DBE" w:rsidR="009D6141" w:rsidP="009D6141" w:rsidRDefault="36A8C53D" w14:paraId="68C8497E" w14:textId="77777777">
            <w:pPr>
              <w:pStyle w:val="ListParagraph"/>
              <w:numPr>
                <w:ilvl w:val="0"/>
                <w:numId w:val="24"/>
              </w:numPr>
              <w:rPr>
                <w:color w:val="7030A0"/>
                <w:lang w:val="en-US"/>
              </w:rPr>
            </w:pPr>
            <w:r w:rsidRPr="36A8C53D">
              <w:rPr>
                <w:color w:val="7030A0"/>
                <w:lang w:val="en-US"/>
              </w:rPr>
              <w:t>JPEG or PNG</w:t>
            </w:r>
          </w:p>
          <w:p w:rsidRPr="00222DBE" w:rsidR="009D6141" w:rsidP="009D6141" w:rsidRDefault="36A8C53D" w14:paraId="66B85E6F" w14:textId="105D6831">
            <w:pPr>
              <w:pStyle w:val="ListParagraph"/>
              <w:numPr>
                <w:ilvl w:val="0"/>
                <w:numId w:val="24"/>
              </w:numPr>
              <w:rPr>
                <w:color w:val="7030A0"/>
                <w:lang w:val="en-US"/>
              </w:rPr>
            </w:pPr>
            <w:r w:rsidRPr="36A8C53D">
              <w:rPr>
                <w:color w:val="7030A0"/>
                <w:lang w:val="en-US"/>
              </w:rPr>
              <w:t xml:space="preserve">Must be 200 x 50 </w:t>
            </w:r>
            <w:proofErr w:type="spellStart"/>
            <w:r w:rsidRPr="36A8C53D">
              <w:rPr>
                <w:color w:val="7030A0"/>
                <w:lang w:val="en-US"/>
              </w:rPr>
              <w:t>px</w:t>
            </w:r>
            <w:proofErr w:type="spellEnd"/>
            <w:r w:rsidRPr="36A8C53D">
              <w:rPr>
                <w:color w:val="7030A0"/>
                <w:lang w:val="en-US"/>
              </w:rPr>
              <w:t xml:space="preserve"> </w:t>
            </w:r>
          </w:p>
          <w:p w:rsidRPr="00222DBE" w:rsidR="009D6141" w:rsidP="009D6141" w:rsidRDefault="36A8C53D" w14:paraId="4A0BA53C" w14:textId="6558C892">
            <w:pPr>
              <w:pStyle w:val="ListParagraph"/>
              <w:numPr>
                <w:ilvl w:val="0"/>
                <w:numId w:val="24"/>
              </w:numPr>
              <w:rPr>
                <w:color w:val="7030A0"/>
                <w:lang w:val="en-US"/>
              </w:rPr>
            </w:pPr>
            <w:r w:rsidRPr="36A8C53D">
              <w:rPr>
                <w:color w:val="7030A0"/>
                <w:lang w:val="en-US"/>
              </w:rPr>
              <w:t>Avoid text on images and clipart. Video screenshots are acceptable</w:t>
            </w:r>
          </w:p>
          <w:p w:rsidR="009D6141" w:rsidP="009D6141" w:rsidRDefault="36A8C53D" w14:paraId="3BCED1A1" w14:textId="154A566E">
            <w:pPr>
              <w:pStyle w:val="ListParagraph"/>
              <w:numPr>
                <w:ilvl w:val="0"/>
                <w:numId w:val="24"/>
              </w:numPr>
              <w:rPr>
                <w:color w:val="7030A0"/>
                <w:lang w:val="en-US"/>
              </w:rPr>
            </w:pPr>
            <w:r w:rsidRPr="36A8C53D">
              <w:rPr>
                <w:color w:val="7030A0"/>
                <w:lang w:val="en-US"/>
              </w:rPr>
              <w:t>Choose images with the prominent detail in foreground and center</w:t>
            </w:r>
          </w:p>
          <w:p w:rsidRPr="00222DBE" w:rsidR="009D6141" w:rsidP="00222DBE" w:rsidRDefault="36A8C53D" w14:paraId="39528B14" w14:textId="44CB1537">
            <w:pPr>
              <w:pStyle w:val="ListParagraph"/>
              <w:numPr>
                <w:ilvl w:val="0"/>
                <w:numId w:val="24"/>
              </w:numPr>
              <w:rPr>
                <w:color w:val="7030A0"/>
                <w:lang w:val="en-US"/>
              </w:rPr>
            </w:pPr>
            <w:r w:rsidRPr="36A8C53D">
              <w:rPr>
                <w:color w:val="7030A0"/>
                <w:lang w:val="en-US"/>
              </w:rPr>
              <w:t>Must own the rights to the image</w:t>
            </w:r>
          </w:p>
        </w:tc>
        <w:tc>
          <w:tcPr>
            <w:tcW w:w="4675" w:type="dxa"/>
          </w:tcPr>
          <w:p w:rsidR="001D3F3C" w:rsidP="00C56BD4" w:rsidRDefault="001D3F3C" w14:paraId="2EAE570F" w14:textId="77777777">
            <w:pPr>
              <w:rPr>
                <w:b/>
                <w:bCs/>
                <w:sz w:val="32"/>
                <w:szCs w:val="32"/>
                <w:lang w:val="en-US"/>
              </w:rPr>
            </w:pPr>
          </w:p>
        </w:tc>
      </w:tr>
    </w:tbl>
    <w:p w:rsidR="00921140" w:rsidRDefault="00921140" w14:paraId="4FA6CEE4" w14:textId="77777777">
      <w:pPr>
        <w:rPr>
          <w:lang w:val="en-US"/>
        </w:rPr>
      </w:pPr>
    </w:p>
    <w:p w:rsidR="00921140" w:rsidP="00921140" w:rsidRDefault="00921140" w14:paraId="26D1637C" w14:textId="1EE9795C">
      <w:pPr>
        <w:rPr>
          <w:b/>
          <w:bCs/>
          <w:sz w:val="32"/>
          <w:szCs w:val="32"/>
          <w:lang w:val="en-US"/>
        </w:rPr>
      </w:pPr>
      <w:r>
        <w:rPr>
          <w:b/>
          <w:bCs/>
          <w:sz w:val="32"/>
          <w:szCs w:val="32"/>
          <w:lang w:val="en-US"/>
        </w:rPr>
        <w:t>Certificate</w:t>
      </w:r>
    </w:p>
    <w:tbl>
      <w:tblPr>
        <w:tblStyle w:val="TableGrid"/>
        <w:tblW w:w="0" w:type="auto"/>
        <w:tblLook w:val="04A0" w:firstRow="1" w:lastRow="0" w:firstColumn="1" w:lastColumn="0" w:noHBand="0" w:noVBand="1"/>
      </w:tblPr>
      <w:tblGrid>
        <w:gridCol w:w="4675"/>
        <w:gridCol w:w="4675"/>
      </w:tblGrid>
      <w:tr w:rsidR="00921140" w:rsidTr="36A8C53D" w14:paraId="1E11BD14" w14:textId="77777777">
        <w:tc>
          <w:tcPr>
            <w:tcW w:w="4675" w:type="dxa"/>
          </w:tcPr>
          <w:p w:rsidRPr="008E22E9" w:rsidR="00921140" w:rsidP="00EF0F24" w:rsidRDefault="00446CA9" w14:paraId="49E2425F" w14:textId="05F2350E">
            <w:pPr>
              <w:rPr>
                <w:b/>
                <w:bCs/>
                <w:lang w:val="en-US"/>
              </w:rPr>
            </w:pPr>
            <w:r w:rsidRPr="008E22E9">
              <w:rPr>
                <w:b/>
                <w:bCs/>
                <w:lang w:val="en-US"/>
              </w:rPr>
              <w:t>Instructor Titles</w:t>
            </w:r>
          </w:p>
          <w:p w:rsidRPr="008E22E9" w:rsidR="00A56CD0" w:rsidP="00E711DB" w:rsidRDefault="001D5163" w14:paraId="15906AA3" w14:textId="4B66325E">
            <w:pPr>
              <w:rPr>
                <w:lang w:val="en-US"/>
              </w:rPr>
            </w:pPr>
            <w:r w:rsidRPr="009A5CAE">
              <w:rPr>
                <w:color w:val="2E74B5" w:themeColor="accent5" w:themeShade="BF"/>
                <w:lang w:val="en-US"/>
              </w:rPr>
              <w:t xml:space="preserve">The instructors’ full name, title and department are printed below their signature on Certificates. </w:t>
            </w:r>
            <w:proofErr w:type="gramStart"/>
            <w:r w:rsidRPr="009A5CAE">
              <w:rPr>
                <w:color w:val="2E74B5" w:themeColor="accent5" w:themeShade="BF"/>
                <w:lang w:val="en-US"/>
              </w:rPr>
              <w:t>Plain-text</w:t>
            </w:r>
            <w:proofErr w:type="gramEnd"/>
            <w:r w:rsidRPr="009A5CAE">
              <w:rPr>
                <w:color w:val="2E74B5" w:themeColor="accent5" w:themeShade="BF"/>
                <w:lang w:val="en-US"/>
              </w:rPr>
              <w:t xml:space="preserve"> only.</w:t>
            </w:r>
          </w:p>
        </w:tc>
        <w:tc>
          <w:tcPr>
            <w:tcW w:w="4675" w:type="dxa"/>
          </w:tcPr>
          <w:p w:rsidR="00921140" w:rsidP="00EF0F24" w:rsidRDefault="00921140" w14:paraId="6057A996" w14:textId="77777777">
            <w:pPr>
              <w:rPr>
                <w:b/>
                <w:bCs/>
                <w:sz w:val="32"/>
                <w:szCs w:val="32"/>
                <w:lang w:val="en-US"/>
              </w:rPr>
            </w:pPr>
          </w:p>
        </w:tc>
      </w:tr>
      <w:tr w:rsidR="00A40580" w:rsidTr="36A8C53D" w14:paraId="147AFEBF" w14:textId="77777777">
        <w:tc>
          <w:tcPr>
            <w:tcW w:w="4675" w:type="dxa"/>
          </w:tcPr>
          <w:p w:rsidR="00A40580" w:rsidP="00EF0F24" w:rsidRDefault="00A40580" w14:paraId="11B825AC" w14:textId="77777777">
            <w:pPr>
              <w:rPr>
                <w:b/>
                <w:bCs/>
                <w:lang w:val="en-US"/>
              </w:rPr>
            </w:pPr>
            <w:r>
              <w:rPr>
                <w:b/>
                <w:bCs/>
                <w:lang w:val="en-US"/>
              </w:rPr>
              <w:t xml:space="preserve">Combined </w:t>
            </w:r>
            <w:r w:rsidRPr="008E22E9">
              <w:rPr>
                <w:b/>
                <w:bCs/>
                <w:lang w:val="en-US"/>
              </w:rPr>
              <w:t>Instructor</w:t>
            </w:r>
            <w:r>
              <w:rPr>
                <w:b/>
                <w:bCs/>
                <w:lang w:val="en-US"/>
              </w:rPr>
              <w:t xml:space="preserve"> Signatures</w:t>
            </w:r>
          </w:p>
          <w:p w:rsidRPr="009A5CAE" w:rsidR="006D3694" w:rsidP="00EF0F24" w:rsidRDefault="00A40580" w14:paraId="063BC6D9" w14:textId="266BDB3D">
            <w:pPr>
              <w:rPr>
                <w:color w:val="2E74B5" w:themeColor="accent5" w:themeShade="BF"/>
                <w:lang w:val="en-US"/>
              </w:rPr>
            </w:pPr>
            <w:r w:rsidRPr="009A5CAE">
              <w:rPr>
                <w:color w:val="2E74B5" w:themeColor="accent5" w:themeShade="BF"/>
                <w:lang w:val="en-US"/>
              </w:rPr>
              <w:t>A combined signature image file is required if the course has more than two instructors. This ensures that all the instructor signatures and titles can fit on the Certificate.</w:t>
            </w:r>
          </w:p>
          <w:p w:rsidR="00553254" w:rsidP="00EF0F24" w:rsidRDefault="00553254" w14:paraId="12C6716E" w14:textId="77777777">
            <w:pPr>
              <w:rPr>
                <w:lang w:val="en-US"/>
              </w:rPr>
            </w:pPr>
          </w:p>
          <w:p w:rsidRPr="009A5CAE" w:rsidR="00553254" w:rsidP="00553254" w:rsidRDefault="00553254" w14:paraId="45528257" w14:textId="77777777">
            <w:pPr>
              <w:rPr>
                <w:color w:val="7030A0"/>
              </w:rPr>
            </w:pPr>
            <w:r w:rsidRPr="009A5CAE">
              <w:rPr>
                <w:color w:val="7030A0"/>
                <w:lang w:val="en-US"/>
              </w:rPr>
              <w:t>Requirements:</w:t>
            </w:r>
          </w:p>
          <w:p w:rsidRPr="009A5CAE" w:rsidR="00553254" w:rsidP="00553254" w:rsidRDefault="36A8C53D" w14:paraId="095F1295" w14:textId="088025F5">
            <w:pPr>
              <w:pStyle w:val="ListParagraph"/>
              <w:numPr>
                <w:ilvl w:val="0"/>
                <w:numId w:val="24"/>
              </w:numPr>
              <w:rPr>
                <w:color w:val="7030A0"/>
                <w:lang w:val="en-US"/>
              </w:rPr>
            </w:pPr>
            <w:r w:rsidRPr="36A8C53D">
              <w:rPr>
                <w:color w:val="7030A0"/>
                <w:lang w:val="en-US"/>
              </w:rPr>
              <w:t>A transparent PNG with all signatures in black</w:t>
            </w:r>
          </w:p>
          <w:p w:rsidRPr="009A5CAE" w:rsidR="00553254" w:rsidP="00553254" w:rsidRDefault="36A8C53D" w14:paraId="1F58A2D7" w14:textId="2C27FE6D">
            <w:pPr>
              <w:pStyle w:val="ListParagraph"/>
              <w:numPr>
                <w:ilvl w:val="0"/>
                <w:numId w:val="24"/>
              </w:numPr>
              <w:rPr>
                <w:color w:val="7030A0"/>
                <w:lang w:val="en-US"/>
              </w:rPr>
            </w:pPr>
            <w:r w:rsidRPr="36A8C53D">
              <w:rPr>
                <w:color w:val="7030A0"/>
                <w:lang w:val="en-US"/>
              </w:rPr>
              <w:t xml:space="preserve">480 x 100 </w:t>
            </w:r>
            <w:proofErr w:type="spellStart"/>
            <w:r w:rsidRPr="36A8C53D">
              <w:rPr>
                <w:color w:val="7030A0"/>
                <w:lang w:val="en-US"/>
              </w:rPr>
              <w:t>px</w:t>
            </w:r>
            <w:proofErr w:type="spellEnd"/>
            <w:r w:rsidRPr="36A8C53D">
              <w:rPr>
                <w:color w:val="7030A0"/>
                <w:lang w:val="en-US"/>
              </w:rPr>
              <w:t xml:space="preserve"> </w:t>
            </w:r>
          </w:p>
          <w:p w:rsidRPr="009A5CAE" w:rsidR="00E711DB" w:rsidP="00EF0F24" w:rsidRDefault="00E711DB" w14:paraId="4288D4DE" w14:textId="77777777">
            <w:pPr>
              <w:rPr>
                <w:color w:val="7030A0"/>
                <w:lang w:val="en-US"/>
              </w:rPr>
            </w:pPr>
          </w:p>
          <w:p w:rsidRPr="00A40580" w:rsidR="00A40580" w:rsidP="00EF0F24" w:rsidRDefault="00A40580" w14:paraId="2B7712D5" w14:textId="1FB51256">
            <w:pPr>
              <w:rPr>
                <w:lang w:val="en-US"/>
              </w:rPr>
            </w:pPr>
            <w:r w:rsidRPr="009A5CAE">
              <w:rPr>
                <w:color w:val="2E74B5" w:themeColor="accent5" w:themeShade="BF"/>
                <w:lang w:val="en-US"/>
              </w:rPr>
              <w:t>Note that using a combined signature image will override the individual instructor signatures. Please upload a combined signature image file and write the names and titles of the instructors in the</w:t>
            </w:r>
            <w:r w:rsidRPr="009A5CAE" w:rsidR="006D3694">
              <w:rPr>
                <w:color w:val="2E74B5" w:themeColor="accent5" w:themeShade="BF"/>
                <w:lang w:val="en-US"/>
              </w:rPr>
              <w:t xml:space="preserve"> </w:t>
            </w:r>
            <w:r w:rsidRPr="009A5CAE" w:rsidR="006D3694">
              <w:rPr>
                <w:b/>
                <w:bCs/>
                <w:color w:val="2E74B5" w:themeColor="accent5" w:themeShade="BF"/>
                <w:lang w:val="en-US"/>
              </w:rPr>
              <w:t xml:space="preserve">Combined Instructor Signatures </w:t>
            </w:r>
            <w:r w:rsidRPr="009A5CAE" w:rsidR="00E711DB">
              <w:rPr>
                <w:color w:val="2E74B5" w:themeColor="accent5" w:themeShade="BF"/>
                <w:lang w:val="en-US"/>
              </w:rPr>
              <w:t>field</w:t>
            </w:r>
            <w:r w:rsidRPr="009A5CAE">
              <w:rPr>
                <w:color w:val="2E74B5" w:themeColor="accent5" w:themeShade="BF"/>
                <w:lang w:val="en-US"/>
              </w:rPr>
              <w:t>.</w:t>
            </w:r>
          </w:p>
        </w:tc>
        <w:tc>
          <w:tcPr>
            <w:tcW w:w="4675" w:type="dxa"/>
          </w:tcPr>
          <w:p w:rsidR="00A40580" w:rsidP="00EF0F24" w:rsidRDefault="00A40580" w14:paraId="121A42A2" w14:textId="77777777">
            <w:pPr>
              <w:rPr>
                <w:b/>
                <w:bCs/>
                <w:sz w:val="32"/>
                <w:szCs w:val="32"/>
                <w:lang w:val="en-US"/>
              </w:rPr>
            </w:pPr>
          </w:p>
        </w:tc>
      </w:tr>
    </w:tbl>
    <w:p w:rsidR="00E951B8" w:rsidP="00B54893" w:rsidRDefault="00E951B8" w14:paraId="3EB0E5A7" w14:textId="77777777">
      <w:pPr>
        <w:rPr>
          <w:lang w:val="en-US"/>
        </w:rPr>
      </w:pPr>
    </w:p>
    <w:sectPr w:rsidR="00E951B8" w:rsidSect="00322073">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BH" w:author="Bethany S. Hudnutt" w:date="2024-09-13T12:32:00Z" w:id="1">
    <w:p w:rsidR="1702306F" w:rsidRDefault="1702306F" w14:paraId="609DDEC8" w14:textId="0D082FB7">
      <w:pPr>
        <w:pStyle w:val="CommentText"/>
      </w:pPr>
      <w:r>
        <w:t>not seeing these questions in some of our newer courses. where is the boiler plate language located?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09DDEC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6FF188D" w16cex:dateUtc="2024-09-13T16:32:00Z"/>
</w16cex:commentsExtensible>
</file>

<file path=word/commentsIds.xml><?xml version="1.0" encoding="utf-8"?>
<w16cid:commentsIds xmlns:mc="http://schemas.openxmlformats.org/markup-compatibility/2006" xmlns:w16cid="http://schemas.microsoft.com/office/word/2016/wordml/cid" mc:Ignorable="w16cid">
  <w16cid:commentId w16cid:paraId="609DDEC8" w16cid:durableId="06FF18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D16B5"/>
    <w:multiLevelType w:val="hybridMultilevel"/>
    <w:tmpl w:val="95AAFE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DDE3F68"/>
    <w:multiLevelType w:val="multilevel"/>
    <w:tmpl w:val="87ECC9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248CB8C"/>
    <w:multiLevelType w:val="hybridMultilevel"/>
    <w:tmpl w:val="2188E696"/>
    <w:lvl w:ilvl="0" w:tplc="B59EF17A">
      <w:start w:val="1"/>
      <w:numFmt w:val="bullet"/>
      <w:lvlText w:val="·"/>
      <w:lvlJc w:val="left"/>
      <w:pPr>
        <w:ind w:left="720" w:hanging="360"/>
      </w:pPr>
      <w:rPr>
        <w:rFonts w:hint="default" w:ascii="Symbol" w:hAnsi="Symbol"/>
      </w:rPr>
    </w:lvl>
    <w:lvl w:ilvl="1" w:tplc="98CA0F9C">
      <w:start w:val="1"/>
      <w:numFmt w:val="bullet"/>
      <w:lvlText w:val="o"/>
      <w:lvlJc w:val="left"/>
      <w:pPr>
        <w:ind w:left="1440" w:hanging="360"/>
      </w:pPr>
      <w:rPr>
        <w:rFonts w:hint="default" w:ascii="Courier New" w:hAnsi="Courier New"/>
      </w:rPr>
    </w:lvl>
    <w:lvl w:ilvl="2" w:tplc="1F50AB36">
      <w:start w:val="1"/>
      <w:numFmt w:val="bullet"/>
      <w:lvlText w:val=""/>
      <w:lvlJc w:val="left"/>
      <w:pPr>
        <w:ind w:left="2160" w:hanging="360"/>
      </w:pPr>
      <w:rPr>
        <w:rFonts w:hint="default" w:ascii="Wingdings" w:hAnsi="Wingdings"/>
      </w:rPr>
    </w:lvl>
    <w:lvl w:ilvl="3" w:tplc="B78ADF74">
      <w:start w:val="1"/>
      <w:numFmt w:val="bullet"/>
      <w:lvlText w:val=""/>
      <w:lvlJc w:val="left"/>
      <w:pPr>
        <w:ind w:left="2880" w:hanging="360"/>
      </w:pPr>
      <w:rPr>
        <w:rFonts w:hint="default" w:ascii="Symbol" w:hAnsi="Symbol"/>
      </w:rPr>
    </w:lvl>
    <w:lvl w:ilvl="4" w:tplc="213675FC">
      <w:start w:val="1"/>
      <w:numFmt w:val="bullet"/>
      <w:lvlText w:val="o"/>
      <w:lvlJc w:val="left"/>
      <w:pPr>
        <w:ind w:left="3600" w:hanging="360"/>
      </w:pPr>
      <w:rPr>
        <w:rFonts w:hint="default" w:ascii="Courier New" w:hAnsi="Courier New"/>
      </w:rPr>
    </w:lvl>
    <w:lvl w:ilvl="5" w:tplc="BF7EC7BE">
      <w:start w:val="1"/>
      <w:numFmt w:val="bullet"/>
      <w:lvlText w:val=""/>
      <w:lvlJc w:val="left"/>
      <w:pPr>
        <w:ind w:left="4320" w:hanging="360"/>
      </w:pPr>
      <w:rPr>
        <w:rFonts w:hint="default" w:ascii="Wingdings" w:hAnsi="Wingdings"/>
      </w:rPr>
    </w:lvl>
    <w:lvl w:ilvl="6" w:tplc="701A2314">
      <w:start w:val="1"/>
      <w:numFmt w:val="bullet"/>
      <w:lvlText w:val=""/>
      <w:lvlJc w:val="left"/>
      <w:pPr>
        <w:ind w:left="5040" w:hanging="360"/>
      </w:pPr>
      <w:rPr>
        <w:rFonts w:hint="default" w:ascii="Symbol" w:hAnsi="Symbol"/>
      </w:rPr>
    </w:lvl>
    <w:lvl w:ilvl="7" w:tplc="0096B8C2">
      <w:start w:val="1"/>
      <w:numFmt w:val="bullet"/>
      <w:lvlText w:val="o"/>
      <w:lvlJc w:val="left"/>
      <w:pPr>
        <w:ind w:left="5760" w:hanging="360"/>
      </w:pPr>
      <w:rPr>
        <w:rFonts w:hint="default" w:ascii="Courier New" w:hAnsi="Courier New"/>
      </w:rPr>
    </w:lvl>
    <w:lvl w:ilvl="8" w:tplc="7AF8E528">
      <w:start w:val="1"/>
      <w:numFmt w:val="bullet"/>
      <w:lvlText w:val=""/>
      <w:lvlJc w:val="left"/>
      <w:pPr>
        <w:ind w:left="6480" w:hanging="360"/>
      </w:pPr>
      <w:rPr>
        <w:rFonts w:hint="default" w:ascii="Wingdings" w:hAnsi="Wingdings"/>
      </w:rPr>
    </w:lvl>
  </w:abstractNum>
  <w:abstractNum w:abstractNumId="3" w15:restartNumberingAfterBreak="0">
    <w:nsid w:val="16C546B4"/>
    <w:multiLevelType w:val="hybridMultilevel"/>
    <w:tmpl w:val="60028170"/>
    <w:styleLink w:val="ImportedStyle4"/>
    <w:lvl w:ilvl="0" w:tplc="FFFFFFFF">
      <w:start w:val="1"/>
      <w:numFmt w:val="bullet"/>
      <w:lvlText w:val="·"/>
      <w:lvlJc w:val="left"/>
      <w:pPr>
        <w:ind w:left="720" w:hanging="360"/>
      </w:pPr>
      <w:rPr>
        <w:rFonts w:hint="default" w:ascii="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tplc="12CECD1A">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ACAFA4C">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BC84294">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54AA538">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E0AFA14">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40F83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AF3E6">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3E167E">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0C3B3C"/>
    <w:multiLevelType w:val="hybridMultilevel"/>
    <w:tmpl w:val="1D9A0A5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932524C"/>
    <w:multiLevelType w:val="multilevel"/>
    <w:tmpl w:val="F050BF26"/>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11262CC"/>
    <w:multiLevelType w:val="hybridMultilevel"/>
    <w:tmpl w:val="E7065D8A"/>
    <w:lvl w:ilvl="0" w:tplc="EE2CC594">
      <w:start w:val="1"/>
      <w:numFmt w:val="bullet"/>
      <w:lvlText w:val="·"/>
      <w:lvlJc w:val="left"/>
      <w:pPr>
        <w:ind w:left="720" w:hanging="360"/>
      </w:pPr>
      <w:rPr>
        <w:rFonts w:hint="default" w:ascii="Symbol" w:hAnsi="Symbol"/>
      </w:rPr>
    </w:lvl>
    <w:lvl w:ilvl="1" w:tplc="3FCCF28A">
      <w:start w:val="1"/>
      <w:numFmt w:val="bullet"/>
      <w:lvlText w:val="o"/>
      <w:lvlJc w:val="left"/>
      <w:pPr>
        <w:ind w:left="1440" w:hanging="360"/>
      </w:pPr>
      <w:rPr>
        <w:rFonts w:hint="default" w:ascii="Courier New" w:hAnsi="Courier New"/>
      </w:rPr>
    </w:lvl>
    <w:lvl w:ilvl="2" w:tplc="4052FFE0">
      <w:start w:val="1"/>
      <w:numFmt w:val="bullet"/>
      <w:lvlText w:val=""/>
      <w:lvlJc w:val="left"/>
      <w:pPr>
        <w:ind w:left="2160" w:hanging="360"/>
      </w:pPr>
      <w:rPr>
        <w:rFonts w:hint="default" w:ascii="Wingdings" w:hAnsi="Wingdings"/>
      </w:rPr>
    </w:lvl>
    <w:lvl w:ilvl="3" w:tplc="EDF8EC82">
      <w:start w:val="1"/>
      <w:numFmt w:val="bullet"/>
      <w:lvlText w:val=""/>
      <w:lvlJc w:val="left"/>
      <w:pPr>
        <w:ind w:left="2880" w:hanging="360"/>
      </w:pPr>
      <w:rPr>
        <w:rFonts w:hint="default" w:ascii="Symbol" w:hAnsi="Symbol"/>
      </w:rPr>
    </w:lvl>
    <w:lvl w:ilvl="4" w:tplc="C6D2087C">
      <w:start w:val="1"/>
      <w:numFmt w:val="bullet"/>
      <w:lvlText w:val="o"/>
      <w:lvlJc w:val="left"/>
      <w:pPr>
        <w:ind w:left="3600" w:hanging="360"/>
      </w:pPr>
      <w:rPr>
        <w:rFonts w:hint="default" w:ascii="Courier New" w:hAnsi="Courier New"/>
      </w:rPr>
    </w:lvl>
    <w:lvl w:ilvl="5" w:tplc="F894FCB8">
      <w:start w:val="1"/>
      <w:numFmt w:val="bullet"/>
      <w:lvlText w:val=""/>
      <w:lvlJc w:val="left"/>
      <w:pPr>
        <w:ind w:left="4320" w:hanging="360"/>
      </w:pPr>
      <w:rPr>
        <w:rFonts w:hint="default" w:ascii="Wingdings" w:hAnsi="Wingdings"/>
      </w:rPr>
    </w:lvl>
    <w:lvl w:ilvl="6" w:tplc="E8246672">
      <w:start w:val="1"/>
      <w:numFmt w:val="bullet"/>
      <w:lvlText w:val=""/>
      <w:lvlJc w:val="left"/>
      <w:pPr>
        <w:ind w:left="5040" w:hanging="360"/>
      </w:pPr>
      <w:rPr>
        <w:rFonts w:hint="default" w:ascii="Symbol" w:hAnsi="Symbol"/>
      </w:rPr>
    </w:lvl>
    <w:lvl w:ilvl="7" w:tplc="A10CD25C">
      <w:start w:val="1"/>
      <w:numFmt w:val="bullet"/>
      <w:lvlText w:val="o"/>
      <w:lvlJc w:val="left"/>
      <w:pPr>
        <w:ind w:left="5760" w:hanging="360"/>
      </w:pPr>
      <w:rPr>
        <w:rFonts w:hint="default" w:ascii="Courier New" w:hAnsi="Courier New"/>
      </w:rPr>
    </w:lvl>
    <w:lvl w:ilvl="8" w:tplc="AC165CC8">
      <w:start w:val="1"/>
      <w:numFmt w:val="bullet"/>
      <w:lvlText w:val=""/>
      <w:lvlJc w:val="left"/>
      <w:pPr>
        <w:ind w:left="6480" w:hanging="360"/>
      </w:pPr>
      <w:rPr>
        <w:rFonts w:hint="default" w:ascii="Wingdings" w:hAnsi="Wingdings"/>
      </w:rPr>
    </w:lvl>
  </w:abstractNum>
  <w:abstractNum w:abstractNumId="7" w15:restartNumberingAfterBreak="0">
    <w:nsid w:val="2663543B"/>
    <w:multiLevelType w:val="hybridMultilevel"/>
    <w:tmpl w:val="58FC2F3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CB60838"/>
    <w:multiLevelType w:val="hybridMultilevel"/>
    <w:tmpl w:val="20328AE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2D0C5C8A"/>
    <w:multiLevelType w:val="hybridMultilevel"/>
    <w:tmpl w:val="60028170"/>
    <w:numStyleLink w:val="ImportedStyle4"/>
  </w:abstractNum>
  <w:abstractNum w:abstractNumId="10" w15:restartNumberingAfterBreak="0">
    <w:nsid w:val="30FF737D"/>
    <w:multiLevelType w:val="multilevel"/>
    <w:tmpl w:val="87ECC9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2121CC3"/>
    <w:multiLevelType w:val="hybridMultilevel"/>
    <w:tmpl w:val="F97CA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8F70CC"/>
    <w:multiLevelType w:val="hybridMultilevel"/>
    <w:tmpl w:val="1B16626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3BEF1521"/>
    <w:multiLevelType w:val="hybridMultilevel"/>
    <w:tmpl w:val="614282F2"/>
    <w:lvl w:ilvl="0" w:tplc="ED2C62DA">
      <w:start w:val="1"/>
      <w:numFmt w:val="bullet"/>
      <w:lvlText w:val="·"/>
      <w:lvlJc w:val="left"/>
      <w:pPr>
        <w:ind w:left="720" w:hanging="360"/>
      </w:pPr>
      <w:rPr>
        <w:rFonts w:hint="default" w:ascii="Symbol" w:hAnsi="Symbol"/>
      </w:rPr>
    </w:lvl>
    <w:lvl w:ilvl="1" w:tplc="BA586960">
      <w:start w:val="1"/>
      <w:numFmt w:val="bullet"/>
      <w:lvlText w:val="o"/>
      <w:lvlJc w:val="left"/>
      <w:pPr>
        <w:ind w:left="1440" w:hanging="360"/>
      </w:pPr>
      <w:rPr>
        <w:rFonts w:hint="default" w:ascii="Courier New" w:hAnsi="Courier New"/>
      </w:rPr>
    </w:lvl>
    <w:lvl w:ilvl="2" w:tplc="204ECCB0">
      <w:start w:val="1"/>
      <w:numFmt w:val="bullet"/>
      <w:lvlText w:val=""/>
      <w:lvlJc w:val="left"/>
      <w:pPr>
        <w:ind w:left="2160" w:hanging="360"/>
      </w:pPr>
      <w:rPr>
        <w:rFonts w:hint="default" w:ascii="Wingdings" w:hAnsi="Wingdings"/>
      </w:rPr>
    </w:lvl>
    <w:lvl w:ilvl="3" w:tplc="1DDCD6AA">
      <w:start w:val="1"/>
      <w:numFmt w:val="bullet"/>
      <w:lvlText w:val=""/>
      <w:lvlJc w:val="left"/>
      <w:pPr>
        <w:ind w:left="2880" w:hanging="360"/>
      </w:pPr>
      <w:rPr>
        <w:rFonts w:hint="default" w:ascii="Symbol" w:hAnsi="Symbol"/>
      </w:rPr>
    </w:lvl>
    <w:lvl w:ilvl="4" w:tplc="B5F27B16">
      <w:start w:val="1"/>
      <w:numFmt w:val="bullet"/>
      <w:lvlText w:val="o"/>
      <w:lvlJc w:val="left"/>
      <w:pPr>
        <w:ind w:left="3600" w:hanging="360"/>
      </w:pPr>
      <w:rPr>
        <w:rFonts w:hint="default" w:ascii="Courier New" w:hAnsi="Courier New"/>
      </w:rPr>
    </w:lvl>
    <w:lvl w:ilvl="5" w:tplc="63F423DC">
      <w:start w:val="1"/>
      <w:numFmt w:val="bullet"/>
      <w:lvlText w:val=""/>
      <w:lvlJc w:val="left"/>
      <w:pPr>
        <w:ind w:left="4320" w:hanging="360"/>
      </w:pPr>
      <w:rPr>
        <w:rFonts w:hint="default" w:ascii="Wingdings" w:hAnsi="Wingdings"/>
      </w:rPr>
    </w:lvl>
    <w:lvl w:ilvl="6" w:tplc="0866A700">
      <w:start w:val="1"/>
      <w:numFmt w:val="bullet"/>
      <w:lvlText w:val=""/>
      <w:lvlJc w:val="left"/>
      <w:pPr>
        <w:ind w:left="5040" w:hanging="360"/>
      </w:pPr>
      <w:rPr>
        <w:rFonts w:hint="default" w:ascii="Symbol" w:hAnsi="Symbol"/>
      </w:rPr>
    </w:lvl>
    <w:lvl w:ilvl="7" w:tplc="2D6CD648">
      <w:start w:val="1"/>
      <w:numFmt w:val="bullet"/>
      <w:lvlText w:val="o"/>
      <w:lvlJc w:val="left"/>
      <w:pPr>
        <w:ind w:left="5760" w:hanging="360"/>
      </w:pPr>
      <w:rPr>
        <w:rFonts w:hint="default" w:ascii="Courier New" w:hAnsi="Courier New"/>
      </w:rPr>
    </w:lvl>
    <w:lvl w:ilvl="8" w:tplc="40BE15A0">
      <w:start w:val="1"/>
      <w:numFmt w:val="bullet"/>
      <w:lvlText w:val=""/>
      <w:lvlJc w:val="left"/>
      <w:pPr>
        <w:ind w:left="6480" w:hanging="360"/>
      </w:pPr>
      <w:rPr>
        <w:rFonts w:hint="default" w:ascii="Wingdings" w:hAnsi="Wingdings"/>
      </w:rPr>
    </w:lvl>
  </w:abstractNum>
  <w:abstractNum w:abstractNumId="14" w15:restartNumberingAfterBreak="0">
    <w:nsid w:val="3D356AAC"/>
    <w:multiLevelType w:val="multilevel"/>
    <w:tmpl w:val="3AC864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767763A"/>
    <w:multiLevelType w:val="multilevel"/>
    <w:tmpl w:val="B352D5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B997F21"/>
    <w:multiLevelType w:val="hybridMultilevel"/>
    <w:tmpl w:val="79B47F6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579771DC"/>
    <w:multiLevelType w:val="hybridMultilevel"/>
    <w:tmpl w:val="D3BC6CC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8D064FE"/>
    <w:multiLevelType w:val="hybridMultilevel"/>
    <w:tmpl w:val="D3BC6C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A47164"/>
    <w:multiLevelType w:val="hybridMultilevel"/>
    <w:tmpl w:val="9510EDA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D0E7D0F"/>
    <w:multiLevelType w:val="hybridMultilevel"/>
    <w:tmpl w:val="0292E04A"/>
    <w:lvl w:ilvl="0" w:tplc="096243F8">
      <w:start w:val="1"/>
      <w:numFmt w:val="bullet"/>
      <w:lvlText w:val="·"/>
      <w:lvlJc w:val="left"/>
      <w:pPr>
        <w:ind w:left="720" w:hanging="360"/>
      </w:pPr>
      <w:rPr>
        <w:rFonts w:hint="default" w:ascii="Symbol" w:hAnsi="Symbol"/>
      </w:rPr>
    </w:lvl>
    <w:lvl w:ilvl="1" w:tplc="F9C6B6A2">
      <w:start w:val="1"/>
      <w:numFmt w:val="bullet"/>
      <w:lvlText w:val="o"/>
      <w:lvlJc w:val="left"/>
      <w:pPr>
        <w:ind w:left="1440" w:hanging="360"/>
      </w:pPr>
      <w:rPr>
        <w:rFonts w:hint="default" w:ascii="Courier New" w:hAnsi="Courier New"/>
      </w:rPr>
    </w:lvl>
    <w:lvl w:ilvl="2" w:tplc="F3907A22">
      <w:start w:val="1"/>
      <w:numFmt w:val="bullet"/>
      <w:lvlText w:val=""/>
      <w:lvlJc w:val="left"/>
      <w:pPr>
        <w:ind w:left="2160" w:hanging="360"/>
      </w:pPr>
      <w:rPr>
        <w:rFonts w:hint="default" w:ascii="Wingdings" w:hAnsi="Wingdings"/>
      </w:rPr>
    </w:lvl>
    <w:lvl w:ilvl="3" w:tplc="01C05D4A">
      <w:start w:val="1"/>
      <w:numFmt w:val="bullet"/>
      <w:lvlText w:val=""/>
      <w:lvlJc w:val="left"/>
      <w:pPr>
        <w:ind w:left="2880" w:hanging="360"/>
      </w:pPr>
      <w:rPr>
        <w:rFonts w:hint="default" w:ascii="Symbol" w:hAnsi="Symbol"/>
      </w:rPr>
    </w:lvl>
    <w:lvl w:ilvl="4" w:tplc="6030A3D8">
      <w:start w:val="1"/>
      <w:numFmt w:val="bullet"/>
      <w:lvlText w:val="o"/>
      <w:lvlJc w:val="left"/>
      <w:pPr>
        <w:ind w:left="3600" w:hanging="360"/>
      </w:pPr>
      <w:rPr>
        <w:rFonts w:hint="default" w:ascii="Courier New" w:hAnsi="Courier New"/>
      </w:rPr>
    </w:lvl>
    <w:lvl w:ilvl="5" w:tplc="0B14468C">
      <w:start w:val="1"/>
      <w:numFmt w:val="bullet"/>
      <w:lvlText w:val=""/>
      <w:lvlJc w:val="left"/>
      <w:pPr>
        <w:ind w:left="4320" w:hanging="360"/>
      </w:pPr>
      <w:rPr>
        <w:rFonts w:hint="default" w:ascii="Wingdings" w:hAnsi="Wingdings"/>
      </w:rPr>
    </w:lvl>
    <w:lvl w:ilvl="6" w:tplc="F738D10C">
      <w:start w:val="1"/>
      <w:numFmt w:val="bullet"/>
      <w:lvlText w:val=""/>
      <w:lvlJc w:val="left"/>
      <w:pPr>
        <w:ind w:left="5040" w:hanging="360"/>
      </w:pPr>
      <w:rPr>
        <w:rFonts w:hint="default" w:ascii="Symbol" w:hAnsi="Symbol"/>
      </w:rPr>
    </w:lvl>
    <w:lvl w:ilvl="7" w:tplc="76BA2B30">
      <w:start w:val="1"/>
      <w:numFmt w:val="bullet"/>
      <w:lvlText w:val="o"/>
      <w:lvlJc w:val="left"/>
      <w:pPr>
        <w:ind w:left="5760" w:hanging="360"/>
      </w:pPr>
      <w:rPr>
        <w:rFonts w:hint="default" w:ascii="Courier New" w:hAnsi="Courier New"/>
      </w:rPr>
    </w:lvl>
    <w:lvl w:ilvl="8" w:tplc="2B720FB6">
      <w:start w:val="1"/>
      <w:numFmt w:val="bullet"/>
      <w:lvlText w:val=""/>
      <w:lvlJc w:val="left"/>
      <w:pPr>
        <w:ind w:left="6480" w:hanging="360"/>
      </w:pPr>
      <w:rPr>
        <w:rFonts w:hint="default" w:ascii="Wingdings" w:hAnsi="Wingdings"/>
      </w:rPr>
    </w:lvl>
  </w:abstractNum>
  <w:abstractNum w:abstractNumId="21" w15:restartNumberingAfterBreak="0">
    <w:nsid w:val="704D1ABC"/>
    <w:multiLevelType w:val="multilevel"/>
    <w:tmpl w:val="8FDC4E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361F747"/>
    <w:multiLevelType w:val="hybridMultilevel"/>
    <w:tmpl w:val="C5B663C2"/>
    <w:lvl w:ilvl="0" w:tplc="7382A5EE">
      <w:start w:val="1"/>
      <w:numFmt w:val="bullet"/>
      <w:lvlText w:val="·"/>
      <w:lvlJc w:val="left"/>
      <w:pPr>
        <w:ind w:left="720" w:hanging="360"/>
      </w:pPr>
      <w:rPr>
        <w:rFonts w:hint="default" w:ascii="Symbol" w:hAnsi="Symbol"/>
      </w:rPr>
    </w:lvl>
    <w:lvl w:ilvl="1" w:tplc="46408FFC">
      <w:start w:val="1"/>
      <w:numFmt w:val="bullet"/>
      <w:lvlText w:val="o"/>
      <w:lvlJc w:val="left"/>
      <w:pPr>
        <w:ind w:left="1440" w:hanging="360"/>
      </w:pPr>
      <w:rPr>
        <w:rFonts w:hint="default" w:ascii="Courier New" w:hAnsi="Courier New"/>
      </w:rPr>
    </w:lvl>
    <w:lvl w:ilvl="2" w:tplc="1C0E9534">
      <w:start w:val="1"/>
      <w:numFmt w:val="bullet"/>
      <w:lvlText w:val=""/>
      <w:lvlJc w:val="left"/>
      <w:pPr>
        <w:ind w:left="2160" w:hanging="360"/>
      </w:pPr>
      <w:rPr>
        <w:rFonts w:hint="default" w:ascii="Wingdings" w:hAnsi="Wingdings"/>
      </w:rPr>
    </w:lvl>
    <w:lvl w:ilvl="3" w:tplc="605C2438">
      <w:start w:val="1"/>
      <w:numFmt w:val="bullet"/>
      <w:lvlText w:val=""/>
      <w:lvlJc w:val="left"/>
      <w:pPr>
        <w:ind w:left="2880" w:hanging="360"/>
      </w:pPr>
      <w:rPr>
        <w:rFonts w:hint="default" w:ascii="Symbol" w:hAnsi="Symbol"/>
      </w:rPr>
    </w:lvl>
    <w:lvl w:ilvl="4" w:tplc="C722035E">
      <w:start w:val="1"/>
      <w:numFmt w:val="bullet"/>
      <w:lvlText w:val="o"/>
      <w:lvlJc w:val="left"/>
      <w:pPr>
        <w:ind w:left="3600" w:hanging="360"/>
      </w:pPr>
      <w:rPr>
        <w:rFonts w:hint="default" w:ascii="Courier New" w:hAnsi="Courier New"/>
      </w:rPr>
    </w:lvl>
    <w:lvl w:ilvl="5" w:tplc="99B89CC6">
      <w:start w:val="1"/>
      <w:numFmt w:val="bullet"/>
      <w:lvlText w:val=""/>
      <w:lvlJc w:val="left"/>
      <w:pPr>
        <w:ind w:left="4320" w:hanging="360"/>
      </w:pPr>
      <w:rPr>
        <w:rFonts w:hint="default" w:ascii="Wingdings" w:hAnsi="Wingdings"/>
      </w:rPr>
    </w:lvl>
    <w:lvl w:ilvl="6" w:tplc="D5C44D5A">
      <w:start w:val="1"/>
      <w:numFmt w:val="bullet"/>
      <w:lvlText w:val=""/>
      <w:lvlJc w:val="left"/>
      <w:pPr>
        <w:ind w:left="5040" w:hanging="360"/>
      </w:pPr>
      <w:rPr>
        <w:rFonts w:hint="default" w:ascii="Symbol" w:hAnsi="Symbol"/>
      </w:rPr>
    </w:lvl>
    <w:lvl w:ilvl="7" w:tplc="C402227C">
      <w:start w:val="1"/>
      <w:numFmt w:val="bullet"/>
      <w:lvlText w:val="o"/>
      <w:lvlJc w:val="left"/>
      <w:pPr>
        <w:ind w:left="5760" w:hanging="360"/>
      </w:pPr>
      <w:rPr>
        <w:rFonts w:hint="default" w:ascii="Courier New" w:hAnsi="Courier New"/>
      </w:rPr>
    </w:lvl>
    <w:lvl w:ilvl="8" w:tplc="64F0D4B4">
      <w:start w:val="1"/>
      <w:numFmt w:val="bullet"/>
      <w:lvlText w:val=""/>
      <w:lvlJc w:val="left"/>
      <w:pPr>
        <w:ind w:left="6480" w:hanging="360"/>
      </w:pPr>
      <w:rPr>
        <w:rFonts w:hint="default" w:ascii="Wingdings" w:hAnsi="Wingdings"/>
      </w:rPr>
    </w:lvl>
  </w:abstractNum>
  <w:abstractNum w:abstractNumId="23" w15:restartNumberingAfterBreak="0">
    <w:nsid w:val="737B071E"/>
    <w:multiLevelType w:val="multilevel"/>
    <w:tmpl w:val="8C0AED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5144C30"/>
    <w:multiLevelType w:val="hybridMultilevel"/>
    <w:tmpl w:val="AB9626AE"/>
    <w:lvl w:ilvl="0" w:tplc="27C88F44">
      <w:start w:val="1"/>
      <w:numFmt w:val="bullet"/>
      <w:lvlText w:val="·"/>
      <w:lvlJc w:val="left"/>
      <w:pPr>
        <w:ind w:left="720" w:hanging="360"/>
      </w:pPr>
      <w:rPr>
        <w:rFonts w:hint="default" w:ascii="Symbol" w:hAnsi="Symbol"/>
      </w:rPr>
    </w:lvl>
    <w:lvl w:ilvl="1" w:tplc="BA8AC0A0">
      <w:start w:val="1"/>
      <w:numFmt w:val="bullet"/>
      <w:lvlText w:val="o"/>
      <w:lvlJc w:val="left"/>
      <w:pPr>
        <w:ind w:left="1440" w:hanging="360"/>
      </w:pPr>
      <w:rPr>
        <w:rFonts w:hint="default" w:ascii="Courier New" w:hAnsi="Courier New"/>
      </w:rPr>
    </w:lvl>
    <w:lvl w:ilvl="2" w:tplc="6FFA6E20">
      <w:start w:val="1"/>
      <w:numFmt w:val="bullet"/>
      <w:lvlText w:val=""/>
      <w:lvlJc w:val="left"/>
      <w:pPr>
        <w:ind w:left="2160" w:hanging="360"/>
      </w:pPr>
      <w:rPr>
        <w:rFonts w:hint="default" w:ascii="Wingdings" w:hAnsi="Wingdings"/>
      </w:rPr>
    </w:lvl>
    <w:lvl w:ilvl="3" w:tplc="63C4BF82">
      <w:start w:val="1"/>
      <w:numFmt w:val="bullet"/>
      <w:lvlText w:val=""/>
      <w:lvlJc w:val="left"/>
      <w:pPr>
        <w:ind w:left="2880" w:hanging="360"/>
      </w:pPr>
      <w:rPr>
        <w:rFonts w:hint="default" w:ascii="Symbol" w:hAnsi="Symbol"/>
      </w:rPr>
    </w:lvl>
    <w:lvl w:ilvl="4" w:tplc="6E38BA0C">
      <w:start w:val="1"/>
      <w:numFmt w:val="bullet"/>
      <w:lvlText w:val="o"/>
      <w:lvlJc w:val="left"/>
      <w:pPr>
        <w:ind w:left="3600" w:hanging="360"/>
      </w:pPr>
      <w:rPr>
        <w:rFonts w:hint="default" w:ascii="Courier New" w:hAnsi="Courier New"/>
      </w:rPr>
    </w:lvl>
    <w:lvl w:ilvl="5" w:tplc="111CCF7A">
      <w:start w:val="1"/>
      <w:numFmt w:val="bullet"/>
      <w:lvlText w:val=""/>
      <w:lvlJc w:val="left"/>
      <w:pPr>
        <w:ind w:left="4320" w:hanging="360"/>
      </w:pPr>
      <w:rPr>
        <w:rFonts w:hint="default" w:ascii="Wingdings" w:hAnsi="Wingdings"/>
      </w:rPr>
    </w:lvl>
    <w:lvl w:ilvl="6" w:tplc="01D6DF6E">
      <w:start w:val="1"/>
      <w:numFmt w:val="bullet"/>
      <w:lvlText w:val=""/>
      <w:lvlJc w:val="left"/>
      <w:pPr>
        <w:ind w:left="5040" w:hanging="360"/>
      </w:pPr>
      <w:rPr>
        <w:rFonts w:hint="default" w:ascii="Symbol" w:hAnsi="Symbol"/>
      </w:rPr>
    </w:lvl>
    <w:lvl w:ilvl="7" w:tplc="1E8E8084">
      <w:start w:val="1"/>
      <w:numFmt w:val="bullet"/>
      <w:lvlText w:val="o"/>
      <w:lvlJc w:val="left"/>
      <w:pPr>
        <w:ind w:left="5760" w:hanging="360"/>
      </w:pPr>
      <w:rPr>
        <w:rFonts w:hint="default" w:ascii="Courier New" w:hAnsi="Courier New"/>
      </w:rPr>
    </w:lvl>
    <w:lvl w:ilvl="8" w:tplc="E9109026">
      <w:start w:val="1"/>
      <w:numFmt w:val="bullet"/>
      <w:lvlText w:val=""/>
      <w:lvlJc w:val="left"/>
      <w:pPr>
        <w:ind w:left="6480" w:hanging="360"/>
      </w:pPr>
      <w:rPr>
        <w:rFonts w:hint="default" w:ascii="Wingdings" w:hAnsi="Wingdings"/>
      </w:rPr>
    </w:lvl>
  </w:abstractNum>
  <w:abstractNum w:abstractNumId="25" w15:restartNumberingAfterBreak="0">
    <w:nsid w:val="764B601E"/>
    <w:multiLevelType w:val="multilevel"/>
    <w:tmpl w:val="F050BF26"/>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822237081">
    <w:abstractNumId w:val="24"/>
  </w:num>
  <w:num w:numId="2" w16cid:durableId="7216340">
    <w:abstractNumId w:val="2"/>
  </w:num>
  <w:num w:numId="3" w16cid:durableId="570190170">
    <w:abstractNumId w:val="13"/>
  </w:num>
  <w:num w:numId="4" w16cid:durableId="1113129127">
    <w:abstractNumId w:val="22"/>
  </w:num>
  <w:num w:numId="5" w16cid:durableId="1555189703">
    <w:abstractNumId w:val="6"/>
  </w:num>
  <w:num w:numId="6" w16cid:durableId="785084675">
    <w:abstractNumId w:val="20"/>
  </w:num>
  <w:num w:numId="7" w16cid:durableId="869535115">
    <w:abstractNumId w:val="18"/>
  </w:num>
  <w:num w:numId="8" w16cid:durableId="1789858631">
    <w:abstractNumId w:val="1"/>
  </w:num>
  <w:num w:numId="9" w16cid:durableId="435557828">
    <w:abstractNumId w:val="21"/>
  </w:num>
  <w:num w:numId="10" w16cid:durableId="796681833">
    <w:abstractNumId w:val="14"/>
  </w:num>
  <w:num w:numId="11" w16cid:durableId="1255897625">
    <w:abstractNumId w:val="12"/>
  </w:num>
  <w:num w:numId="12" w16cid:durableId="1521427868">
    <w:abstractNumId w:val="11"/>
  </w:num>
  <w:num w:numId="13" w16cid:durableId="722024236">
    <w:abstractNumId w:val="23"/>
  </w:num>
  <w:num w:numId="14" w16cid:durableId="1974020969">
    <w:abstractNumId w:val="15"/>
  </w:num>
  <w:num w:numId="15" w16cid:durableId="512374876">
    <w:abstractNumId w:val="0"/>
  </w:num>
  <w:num w:numId="16" w16cid:durableId="1842314608">
    <w:abstractNumId w:val="7"/>
  </w:num>
  <w:num w:numId="17" w16cid:durableId="1055278432">
    <w:abstractNumId w:val="19"/>
  </w:num>
  <w:num w:numId="18" w16cid:durableId="560168926">
    <w:abstractNumId w:val="3"/>
  </w:num>
  <w:num w:numId="19" w16cid:durableId="1417941706">
    <w:abstractNumId w:val="9"/>
  </w:num>
  <w:num w:numId="20" w16cid:durableId="1315987021">
    <w:abstractNumId w:val="4"/>
  </w:num>
  <w:num w:numId="21" w16cid:durableId="1260407869">
    <w:abstractNumId w:val="10"/>
  </w:num>
  <w:num w:numId="22" w16cid:durableId="702287852">
    <w:abstractNumId w:val="17"/>
  </w:num>
  <w:num w:numId="23" w16cid:durableId="97529588">
    <w:abstractNumId w:val="25"/>
  </w:num>
  <w:num w:numId="24" w16cid:durableId="1707561266">
    <w:abstractNumId w:val="16"/>
  </w:num>
  <w:num w:numId="25" w16cid:durableId="680014488">
    <w:abstractNumId w:val="5"/>
  </w:num>
  <w:num w:numId="26" w16cid:durableId="2081561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6A"/>
    <w:rsid w:val="00000325"/>
    <w:rsid w:val="000377C8"/>
    <w:rsid w:val="0004740D"/>
    <w:rsid w:val="00050E7A"/>
    <w:rsid w:val="00060026"/>
    <w:rsid w:val="000661C2"/>
    <w:rsid w:val="000877F4"/>
    <w:rsid w:val="000A3F1F"/>
    <w:rsid w:val="000A4212"/>
    <w:rsid w:val="000B738E"/>
    <w:rsid w:val="000C3931"/>
    <w:rsid w:val="000C7FE8"/>
    <w:rsid w:val="000D09D4"/>
    <w:rsid w:val="000D14B4"/>
    <w:rsid w:val="000E12EF"/>
    <w:rsid w:val="000F17DF"/>
    <w:rsid w:val="000F1A32"/>
    <w:rsid w:val="0010567F"/>
    <w:rsid w:val="001103BA"/>
    <w:rsid w:val="00113338"/>
    <w:rsid w:val="001174B6"/>
    <w:rsid w:val="00121DCE"/>
    <w:rsid w:val="001348CA"/>
    <w:rsid w:val="00137CC4"/>
    <w:rsid w:val="00186153"/>
    <w:rsid w:val="00195E2F"/>
    <w:rsid w:val="001A6709"/>
    <w:rsid w:val="001B73AA"/>
    <w:rsid w:val="001B79C7"/>
    <w:rsid w:val="001C1B9A"/>
    <w:rsid w:val="001C4117"/>
    <w:rsid w:val="001D3F3C"/>
    <w:rsid w:val="001D5163"/>
    <w:rsid w:val="001F091A"/>
    <w:rsid w:val="001F60A5"/>
    <w:rsid w:val="002037CB"/>
    <w:rsid w:val="00205A66"/>
    <w:rsid w:val="00210ADC"/>
    <w:rsid w:val="00222DBE"/>
    <w:rsid w:val="00224D71"/>
    <w:rsid w:val="002446DC"/>
    <w:rsid w:val="002534D2"/>
    <w:rsid w:val="002547F0"/>
    <w:rsid w:val="00256A75"/>
    <w:rsid w:val="0025767A"/>
    <w:rsid w:val="00261C37"/>
    <w:rsid w:val="002679A1"/>
    <w:rsid w:val="00274429"/>
    <w:rsid w:val="0028622F"/>
    <w:rsid w:val="00291BDD"/>
    <w:rsid w:val="002A2D8E"/>
    <w:rsid w:val="002A4192"/>
    <w:rsid w:val="002B6552"/>
    <w:rsid w:val="002D5802"/>
    <w:rsid w:val="0031157D"/>
    <w:rsid w:val="00313CF4"/>
    <w:rsid w:val="00322073"/>
    <w:rsid w:val="003222BB"/>
    <w:rsid w:val="0032456E"/>
    <w:rsid w:val="00331C5F"/>
    <w:rsid w:val="00331CB9"/>
    <w:rsid w:val="003378BF"/>
    <w:rsid w:val="00351D7C"/>
    <w:rsid w:val="00353F0C"/>
    <w:rsid w:val="003542E5"/>
    <w:rsid w:val="003708CC"/>
    <w:rsid w:val="0037318C"/>
    <w:rsid w:val="00384595"/>
    <w:rsid w:val="003A2D79"/>
    <w:rsid w:val="003A3CC7"/>
    <w:rsid w:val="003C07A8"/>
    <w:rsid w:val="003C1C9F"/>
    <w:rsid w:val="003D3BC1"/>
    <w:rsid w:val="003D7B9C"/>
    <w:rsid w:val="003E3C5C"/>
    <w:rsid w:val="003F7157"/>
    <w:rsid w:val="00404325"/>
    <w:rsid w:val="00410936"/>
    <w:rsid w:val="00412F48"/>
    <w:rsid w:val="00422E36"/>
    <w:rsid w:val="004244E3"/>
    <w:rsid w:val="00426B9C"/>
    <w:rsid w:val="0043335B"/>
    <w:rsid w:val="004401CB"/>
    <w:rsid w:val="00440BBF"/>
    <w:rsid w:val="00446CA9"/>
    <w:rsid w:val="004471DD"/>
    <w:rsid w:val="0045100A"/>
    <w:rsid w:val="00456207"/>
    <w:rsid w:val="00460A23"/>
    <w:rsid w:val="0046685F"/>
    <w:rsid w:val="00490558"/>
    <w:rsid w:val="0049579B"/>
    <w:rsid w:val="004A2D9F"/>
    <w:rsid w:val="004A6220"/>
    <w:rsid w:val="004B204F"/>
    <w:rsid w:val="004B3103"/>
    <w:rsid w:val="004D6379"/>
    <w:rsid w:val="004E2A1E"/>
    <w:rsid w:val="004E384E"/>
    <w:rsid w:val="004E5C5F"/>
    <w:rsid w:val="005036D7"/>
    <w:rsid w:val="00515E44"/>
    <w:rsid w:val="00516983"/>
    <w:rsid w:val="005301AC"/>
    <w:rsid w:val="00544BF9"/>
    <w:rsid w:val="00546017"/>
    <w:rsid w:val="00553254"/>
    <w:rsid w:val="00557BEC"/>
    <w:rsid w:val="00564822"/>
    <w:rsid w:val="00567219"/>
    <w:rsid w:val="005729C8"/>
    <w:rsid w:val="00574C71"/>
    <w:rsid w:val="00592139"/>
    <w:rsid w:val="005953B4"/>
    <w:rsid w:val="005A362A"/>
    <w:rsid w:val="005A5F6A"/>
    <w:rsid w:val="005B3734"/>
    <w:rsid w:val="005C0873"/>
    <w:rsid w:val="005C2947"/>
    <w:rsid w:val="005F185C"/>
    <w:rsid w:val="005F5129"/>
    <w:rsid w:val="005F599A"/>
    <w:rsid w:val="00600DAA"/>
    <w:rsid w:val="006029D6"/>
    <w:rsid w:val="00605313"/>
    <w:rsid w:val="006103CC"/>
    <w:rsid w:val="00616720"/>
    <w:rsid w:val="0062283E"/>
    <w:rsid w:val="00623D38"/>
    <w:rsid w:val="00631017"/>
    <w:rsid w:val="00634B58"/>
    <w:rsid w:val="00640737"/>
    <w:rsid w:val="00640835"/>
    <w:rsid w:val="00642FEF"/>
    <w:rsid w:val="00651A36"/>
    <w:rsid w:val="0067209D"/>
    <w:rsid w:val="00674E23"/>
    <w:rsid w:val="00677509"/>
    <w:rsid w:val="00694C24"/>
    <w:rsid w:val="006A18E7"/>
    <w:rsid w:val="006B297C"/>
    <w:rsid w:val="006B63D1"/>
    <w:rsid w:val="006B6653"/>
    <w:rsid w:val="006D3694"/>
    <w:rsid w:val="006D3885"/>
    <w:rsid w:val="006D4459"/>
    <w:rsid w:val="006D7633"/>
    <w:rsid w:val="006E79EF"/>
    <w:rsid w:val="006F0176"/>
    <w:rsid w:val="00700A7F"/>
    <w:rsid w:val="007059D9"/>
    <w:rsid w:val="00717995"/>
    <w:rsid w:val="007325F8"/>
    <w:rsid w:val="00745412"/>
    <w:rsid w:val="00747F48"/>
    <w:rsid w:val="00764CD2"/>
    <w:rsid w:val="007657AF"/>
    <w:rsid w:val="007751D9"/>
    <w:rsid w:val="00784933"/>
    <w:rsid w:val="007A2671"/>
    <w:rsid w:val="007A7AB1"/>
    <w:rsid w:val="007B0C30"/>
    <w:rsid w:val="007B729D"/>
    <w:rsid w:val="007D0FB1"/>
    <w:rsid w:val="007D5D60"/>
    <w:rsid w:val="007E794B"/>
    <w:rsid w:val="007F7027"/>
    <w:rsid w:val="00801B68"/>
    <w:rsid w:val="00815FE5"/>
    <w:rsid w:val="00820890"/>
    <w:rsid w:val="008262E6"/>
    <w:rsid w:val="008269DA"/>
    <w:rsid w:val="00855426"/>
    <w:rsid w:val="00865B54"/>
    <w:rsid w:val="008760F0"/>
    <w:rsid w:val="00892C8D"/>
    <w:rsid w:val="00895990"/>
    <w:rsid w:val="00897D11"/>
    <w:rsid w:val="008A2937"/>
    <w:rsid w:val="008B091E"/>
    <w:rsid w:val="008C6B46"/>
    <w:rsid w:val="008E22E9"/>
    <w:rsid w:val="008E5069"/>
    <w:rsid w:val="008E5FE4"/>
    <w:rsid w:val="008E6090"/>
    <w:rsid w:val="008F13E9"/>
    <w:rsid w:val="00906658"/>
    <w:rsid w:val="0091652A"/>
    <w:rsid w:val="00921140"/>
    <w:rsid w:val="009218CE"/>
    <w:rsid w:val="00930144"/>
    <w:rsid w:val="00936995"/>
    <w:rsid w:val="0094062A"/>
    <w:rsid w:val="00941026"/>
    <w:rsid w:val="009608D9"/>
    <w:rsid w:val="00976510"/>
    <w:rsid w:val="0097700F"/>
    <w:rsid w:val="009A59D5"/>
    <w:rsid w:val="009A5CAE"/>
    <w:rsid w:val="009C2B32"/>
    <w:rsid w:val="009C3D58"/>
    <w:rsid w:val="009C56E5"/>
    <w:rsid w:val="009D274B"/>
    <w:rsid w:val="009D6141"/>
    <w:rsid w:val="00A17278"/>
    <w:rsid w:val="00A40580"/>
    <w:rsid w:val="00A41F2C"/>
    <w:rsid w:val="00A56CD0"/>
    <w:rsid w:val="00A66300"/>
    <w:rsid w:val="00A763CD"/>
    <w:rsid w:val="00A80520"/>
    <w:rsid w:val="00A90223"/>
    <w:rsid w:val="00AB072A"/>
    <w:rsid w:val="00AE61D9"/>
    <w:rsid w:val="00AF0125"/>
    <w:rsid w:val="00B10E2C"/>
    <w:rsid w:val="00B27883"/>
    <w:rsid w:val="00B322E4"/>
    <w:rsid w:val="00B4359D"/>
    <w:rsid w:val="00B5115B"/>
    <w:rsid w:val="00B54893"/>
    <w:rsid w:val="00B6004F"/>
    <w:rsid w:val="00B6574A"/>
    <w:rsid w:val="00B9297A"/>
    <w:rsid w:val="00B93E6A"/>
    <w:rsid w:val="00BA6B0D"/>
    <w:rsid w:val="00BD28F7"/>
    <w:rsid w:val="00BD5259"/>
    <w:rsid w:val="00BF5AB3"/>
    <w:rsid w:val="00C0272D"/>
    <w:rsid w:val="00C047DE"/>
    <w:rsid w:val="00C06E4B"/>
    <w:rsid w:val="00C06E87"/>
    <w:rsid w:val="00C25138"/>
    <w:rsid w:val="00C26BDD"/>
    <w:rsid w:val="00C40A7A"/>
    <w:rsid w:val="00C47ED5"/>
    <w:rsid w:val="00C56BD4"/>
    <w:rsid w:val="00C7367A"/>
    <w:rsid w:val="00C83D12"/>
    <w:rsid w:val="00C850FE"/>
    <w:rsid w:val="00C85DB1"/>
    <w:rsid w:val="00C95FA1"/>
    <w:rsid w:val="00CA1995"/>
    <w:rsid w:val="00CA42F1"/>
    <w:rsid w:val="00CA68BC"/>
    <w:rsid w:val="00CA7E88"/>
    <w:rsid w:val="00CB20FF"/>
    <w:rsid w:val="00CC2A66"/>
    <w:rsid w:val="00CC6D59"/>
    <w:rsid w:val="00CD5050"/>
    <w:rsid w:val="00CE1F16"/>
    <w:rsid w:val="00CE2C66"/>
    <w:rsid w:val="00CE3DBA"/>
    <w:rsid w:val="00CF40A7"/>
    <w:rsid w:val="00CF40D9"/>
    <w:rsid w:val="00CF6B06"/>
    <w:rsid w:val="00D121E6"/>
    <w:rsid w:val="00D22A7E"/>
    <w:rsid w:val="00D2303D"/>
    <w:rsid w:val="00D246CF"/>
    <w:rsid w:val="00D32E27"/>
    <w:rsid w:val="00D44035"/>
    <w:rsid w:val="00D51846"/>
    <w:rsid w:val="00D545F6"/>
    <w:rsid w:val="00D56CCE"/>
    <w:rsid w:val="00D60A98"/>
    <w:rsid w:val="00D76533"/>
    <w:rsid w:val="00D765D0"/>
    <w:rsid w:val="00D80425"/>
    <w:rsid w:val="00D81FCA"/>
    <w:rsid w:val="00DA27DE"/>
    <w:rsid w:val="00DB5B32"/>
    <w:rsid w:val="00DC054D"/>
    <w:rsid w:val="00DC2D4B"/>
    <w:rsid w:val="00DC2D91"/>
    <w:rsid w:val="00DC6310"/>
    <w:rsid w:val="00DE057A"/>
    <w:rsid w:val="00DF1EBE"/>
    <w:rsid w:val="00E0631E"/>
    <w:rsid w:val="00E11EDB"/>
    <w:rsid w:val="00E276E0"/>
    <w:rsid w:val="00E37318"/>
    <w:rsid w:val="00E3745D"/>
    <w:rsid w:val="00E41F14"/>
    <w:rsid w:val="00E43A28"/>
    <w:rsid w:val="00E603BB"/>
    <w:rsid w:val="00E6696A"/>
    <w:rsid w:val="00E711DB"/>
    <w:rsid w:val="00E951B8"/>
    <w:rsid w:val="00E96269"/>
    <w:rsid w:val="00E96C5F"/>
    <w:rsid w:val="00EA7EBA"/>
    <w:rsid w:val="00EB4C18"/>
    <w:rsid w:val="00EC7D26"/>
    <w:rsid w:val="00ED56D9"/>
    <w:rsid w:val="00EE13DC"/>
    <w:rsid w:val="00EE1A75"/>
    <w:rsid w:val="00EE47E0"/>
    <w:rsid w:val="00EF22A7"/>
    <w:rsid w:val="00EF2476"/>
    <w:rsid w:val="00F01096"/>
    <w:rsid w:val="00F151B7"/>
    <w:rsid w:val="00F15FBE"/>
    <w:rsid w:val="00F240D4"/>
    <w:rsid w:val="00F413D5"/>
    <w:rsid w:val="00F45070"/>
    <w:rsid w:val="00F748BC"/>
    <w:rsid w:val="00F85F18"/>
    <w:rsid w:val="00F94545"/>
    <w:rsid w:val="00FA1205"/>
    <w:rsid w:val="00FC4946"/>
    <w:rsid w:val="00FC53BB"/>
    <w:rsid w:val="00FD5492"/>
    <w:rsid w:val="00FD7AB1"/>
    <w:rsid w:val="00FE7ECE"/>
    <w:rsid w:val="0F196FA3"/>
    <w:rsid w:val="16B18445"/>
    <w:rsid w:val="1702306F"/>
    <w:rsid w:val="176A37F2"/>
    <w:rsid w:val="1BF4FC8F"/>
    <w:rsid w:val="1D6B0C97"/>
    <w:rsid w:val="22AFF5DD"/>
    <w:rsid w:val="2A78A856"/>
    <w:rsid w:val="2E7DC7EE"/>
    <w:rsid w:val="36A8C53D"/>
    <w:rsid w:val="5633D9B3"/>
    <w:rsid w:val="62CE1C22"/>
    <w:rsid w:val="749465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E4C31"/>
  <w15:chartTrackingRefBased/>
  <w15:docId w15:val="{E97C8126-F091-424C-BC78-EE96672A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9579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2A2D8E"/>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2A2D8E"/>
    <w:pPr>
      <w:spacing w:before="100" w:beforeAutospacing="1" w:after="100" w:afterAutospacing="1"/>
      <w:outlineLvl w:val="2"/>
    </w:pPr>
    <w:rPr>
      <w:rFonts w:ascii="Times New Roman" w:hAnsi="Times New Roman" w:eastAsia="Times New Roman" w:cs="Times New Roman"/>
      <w:b/>
      <w:bCs/>
      <w:sz w:val="27"/>
      <w:szCs w:val="27"/>
    </w:rPr>
  </w:style>
  <w:style w:type="paragraph" w:styleId="Heading5">
    <w:name w:val="heading 5"/>
    <w:basedOn w:val="Normal"/>
    <w:link w:val="Heading5Char"/>
    <w:uiPriority w:val="9"/>
    <w:qFormat/>
    <w:rsid w:val="002A2D8E"/>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6696A"/>
    <w:pPr>
      <w:ind w:left="720"/>
      <w:contextualSpacing/>
    </w:pPr>
  </w:style>
  <w:style w:type="character" w:styleId="Hyperlink">
    <w:name w:val="Hyperlink"/>
    <w:basedOn w:val="DefaultParagraphFont"/>
    <w:uiPriority w:val="99"/>
    <w:unhideWhenUsed/>
    <w:rsid w:val="00E6696A"/>
    <w:rPr>
      <w:color w:val="0563C1" w:themeColor="hyperlink"/>
      <w:u w:val="single"/>
    </w:rPr>
  </w:style>
  <w:style w:type="character" w:styleId="UnresolvedMention">
    <w:name w:val="Unresolved Mention"/>
    <w:basedOn w:val="DefaultParagraphFont"/>
    <w:uiPriority w:val="99"/>
    <w:semiHidden/>
    <w:unhideWhenUsed/>
    <w:rsid w:val="00E6696A"/>
    <w:rPr>
      <w:color w:val="605E5C"/>
      <w:shd w:val="clear" w:color="auto" w:fill="E1DFDD"/>
    </w:rPr>
  </w:style>
  <w:style w:type="table" w:styleId="TableGrid">
    <w:name w:val="Table Grid"/>
    <w:basedOn w:val="TableNormal"/>
    <w:uiPriority w:val="39"/>
    <w:rsid w:val="00E669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2A2D8E"/>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2A2D8E"/>
    <w:rPr>
      <w:rFonts w:ascii="Times New Roman" w:hAnsi="Times New Roman" w:eastAsia="Times New Roman" w:cs="Times New Roman"/>
      <w:b/>
      <w:bCs/>
      <w:sz w:val="27"/>
      <w:szCs w:val="27"/>
    </w:rPr>
  </w:style>
  <w:style w:type="character" w:styleId="Heading5Char" w:customStyle="1">
    <w:name w:val="Heading 5 Char"/>
    <w:basedOn w:val="DefaultParagraphFont"/>
    <w:link w:val="Heading5"/>
    <w:uiPriority w:val="9"/>
    <w:rsid w:val="002A2D8E"/>
    <w:rPr>
      <w:rFonts w:ascii="Times New Roman" w:hAnsi="Times New Roman" w:eastAsia="Times New Roman" w:cs="Times New Roman"/>
      <w:b/>
      <w:bCs/>
      <w:sz w:val="20"/>
      <w:szCs w:val="20"/>
    </w:rPr>
  </w:style>
  <w:style w:type="paragraph" w:styleId="NormalWeb">
    <w:name w:val="Normal (Web)"/>
    <w:basedOn w:val="Normal"/>
    <w:uiPriority w:val="99"/>
    <w:unhideWhenUsed/>
    <w:rsid w:val="002A2D8E"/>
    <w:pPr>
      <w:spacing w:before="100" w:beforeAutospacing="1" w:after="100" w:afterAutospacing="1"/>
    </w:pPr>
    <w:rPr>
      <w:rFonts w:ascii="Times New Roman" w:hAnsi="Times New Roman" w:eastAsia="Times New Roman" w:cs="Times New Roman"/>
    </w:rPr>
  </w:style>
  <w:style w:type="paragraph" w:styleId="z-TopofForm">
    <w:name w:val="HTML Top of Form"/>
    <w:basedOn w:val="Normal"/>
    <w:next w:val="Normal"/>
    <w:link w:val="z-TopofFormChar"/>
    <w:hidden/>
    <w:uiPriority w:val="99"/>
    <w:semiHidden/>
    <w:unhideWhenUsed/>
    <w:rsid w:val="002A2D8E"/>
    <w:pPr>
      <w:pBdr>
        <w:bottom w:val="single" w:color="auto" w:sz="6" w:space="1"/>
      </w:pBdr>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2A2D8E"/>
    <w:rPr>
      <w:rFonts w:ascii="Arial" w:hAnsi="Arial"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2A2D8E"/>
    <w:pPr>
      <w:pBdr>
        <w:top w:val="single" w:color="auto" w:sz="6" w:space="1"/>
      </w:pBdr>
      <w:jc w:val="center"/>
    </w:pPr>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rsid w:val="002A2D8E"/>
    <w:rPr>
      <w:rFonts w:ascii="Arial" w:hAnsi="Arial" w:eastAsia="Times New Roman" w:cs="Arial"/>
      <w:vanish/>
      <w:sz w:val="16"/>
      <w:szCs w:val="16"/>
    </w:rPr>
  </w:style>
  <w:style w:type="character" w:styleId="requirements-text" w:customStyle="1">
    <w:name w:val="requirements-text"/>
    <w:basedOn w:val="DefaultParagraphFont"/>
    <w:rsid w:val="002A2D8E"/>
  </w:style>
  <w:style w:type="paragraph" w:styleId="requirement-item" w:customStyle="1">
    <w:name w:val="requirement-item"/>
    <w:basedOn w:val="Normal"/>
    <w:rsid w:val="002A2D8E"/>
    <w:pPr>
      <w:spacing w:before="100" w:beforeAutospacing="1" w:after="100" w:afterAutospacing="1"/>
    </w:pPr>
    <w:rPr>
      <w:rFonts w:ascii="Times New Roman" w:hAnsi="Times New Roman" w:eastAsia="Times New Roman" w:cs="Times New Roman"/>
    </w:rPr>
  </w:style>
  <w:style w:type="character" w:styleId="dashed-button-title" w:customStyle="1">
    <w:name w:val="dashed-button-title"/>
    <w:basedOn w:val="DefaultParagraphFont"/>
    <w:rsid w:val="002A2D8E"/>
  </w:style>
  <w:style w:type="paragraph" w:styleId="sortable-faq" w:customStyle="1">
    <w:name w:val="sortable-faq"/>
    <w:basedOn w:val="Normal"/>
    <w:rsid w:val="002A2D8E"/>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1174B6"/>
  </w:style>
  <w:style w:type="paragraph" w:styleId="bullet-point" w:customStyle="1">
    <w:name w:val="bullet-point"/>
    <w:basedOn w:val="Normal"/>
    <w:rsid w:val="00D51846"/>
    <w:pPr>
      <w:spacing w:before="100" w:beforeAutospacing="1" w:after="100" w:afterAutospacing="1"/>
    </w:pPr>
    <w:rPr>
      <w:rFonts w:ascii="Times New Roman" w:hAnsi="Times New Roman" w:eastAsia="Times New Roman" w:cs="Times New Roman"/>
      <w:lang w:val="en-US"/>
    </w:rPr>
  </w:style>
  <w:style w:type="numbering" w:styleId="ImportedStyle4" w:customStyle="1">
    <w:name w:val="Imported Style 4"/>
    <w:rsid w:val="00291BDD"/>
    <w:pPr>
      <w:numPr>
        <w:numId w:val="18"/>
      </w:numPr>
    </w:pPr>
  </w:style>
  <w:style w:type="character" w:styleId="CommentReference">
    <w:name w:val="annotation reference"/>
    <w:basedOn w:val="DefaultParagraphFont"/>
    <w:uiPriority w:val="99"/>
    <w:semiHidden/>
    <w:unhideWhenUsed/>
    <w:rsid w:val="00764CD2"/>
    <w:rPr>
      <w:sz w:val="16"/>
      <w:szCs w:val="16"/>
    </w:rPr>
  </w:style>
  <w:style w:type="paragraph" w:styleId="CommentText">
    <w:name w:val="annotation text"/>
    <w:basedOn w:val="Normal"/>
    <w:link w:val="CommentTextChar"/>
    <w:uiPriority w:val="99"/>
    <w:semiHidden/>
    <w:unhideWhenUsed/>
    <w:rsid w:val="00764CD2"/>
    <w:rPr>
      <w:sz w:val="20"/>
      <w:szCs w:val="20"/>
    </w:rPr>
  </w:style>
  <w:style w:type="character" w:styleId="CommentTextChar" w:customStyle="1">
    <w:name w:val="Comment Text Char"/>
    <w:basedOn w:val="DefaultParagraphFont"/>
    <w:link w:val="CommentText"/>
    <w:uiPriority w:val="99"/>
    <w:semiHidden/>
    <w:rsid w:val="00764CD2"/>
    <w:rPr>
      <w:sz w:val="20"/>
      <w:szCs w:val="20"/>
    </w:rPr>
  </w:style>
  <w:style w:type="paragraph" w:styleId="CommentSubject">
    <w:name w:val="annotation subject"/>
    <w:basedOn w:val="CommentText"/>
    <w:next w:val="CommentText"/>
    <w:link w:val="CommentSubjectChar"/>
    <w:uiPriority w:val="99"/>
    <w:semiHidden/>
    <w:unhideWhenUsed/>
    <w:rsid w:val="00764CD2"/>
    <w:rPr>
      <w:b/>
      <w:bCs/>
    </w:rPr>
  </w:style>
  <w:style w:type="character" w:styleId="CommentSubjectChar" w:customStyle="1">
    <w:name w:val="Comment Subject Char"/>
    <w:basedOn w:val="CommentTextChar"/>
    <w:link w:val="CommentSubject"/>
    <w:uiPriority w:val="99"/>
    <w:semiHidden/>
    <w:rsid w:val="00764CD2"/>
    <w:rPr>
      <w:b/>
      <w:bCs/>
      <w:sz w:val="20"/>
      <w:szCs w:val="20"/>
    </w:rPr>
  </w:style>
  <w:style w:type="character" w:styleId="Heading1Char" w:customStyle="1">
    <w:name w:val="Heading 1 Char"/>
    <w:basedOn w:val="DefaultParagraphFont"/>
    <w:link w:val="Heading1"/>
    <w:uiPriority w:val="9"/>
    <w:rsid w:val="0049579B"/>
    <w:rPr>
      <w:rFonts w:asciiTheme="majorHAnsi" w:hAnsiTheme="majorHAnsi" w:eastAsiaTheme="majorEastAsia" w:cstheme="majorBidi"/>
      <w:color w:val="2F5496" w:themeColor="accent1" w:themeShade="BF"/>
      <w:sz w:val="32"/>
      <w:szCs w:val="32"/>
    </w:rPr>
  </w:style>
  <w:style w:type="character" w:styleId="FollowedHyperlink">
    <w:name w:val="FollowedHyperlink"/>
    <w:basedOn w:val="DefaultParagraphFont"/>
    <w:uiPriority w:val="99"/>
    <w:semiHidden/>
    <w:unhideWhenUsed/>
    <w:rsid w:val="00495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56357">
      <w:bodyDiv w:val="1"/>
      <w:marLeft w:val="0"/>
      <w:marRight w:val="0"/>
      <w:marTop w:val="0"/>
      <w:marBottom w:val="0"/>
      <w:divBdr>
        <w:top w:val="none" w:sz="0" w:space="0" w:color="auto"/>
        <w:left w:val="none" w:sz="0" w:space="0" w:color="auto"/>
        <w:bottom w:val="none" w:sz="0" w:space="0" w:color="auto"/>
        <w:right w:val="none" w:sz="0" w:space="0" w:color="auto"/>
      </w:divBdr>
    </w:div>
    <w:div w:id="396166712">
      <w:bodyDiv w:val="1"/>
      <w:marLeft w:val="0"/>
      <w:marRight w:val="0"/>
      <w:marTop w:val="0"/>
      <w:marBottom w:val="0"/>
      <w:divBdr>
        <w:top w:val="none" w:sz="0" w:space="0" w:color="auto"/>
        <w:left w:val="none" w:sz="0" w:space="0" w:color="auto"/>
        <w:bottom w:val="none" w:sz="0" w:space="0" w:color="auto"/>
        <w:right w:val="none" w:sz="0" w:space="0" w:color="auto"/>
      </w:divBdr>
      <w:divsChild>
        <w:div w:id="1117795919">
          <w:marLeft w:val="0"/>
          <w:marRight w:val="0"/>
          <w:marTop w:val="0"/>
          <w:marBottom w:val="0"/>
          <w:divBdr>
            <w:top w:val="none" w:sz="0" w:space="0" w:color="auto"/>
            <w:left w:val="none" w:sz="0" w:space="0" w:color="auto"/>
            <w:bottom w:val="none" w:sz="0" w:space="0" w:color="auto"/>
            <w:right w:val="none" w:sz="0" w:space="0" w:color="auto"/>
          </w:divBdr>
        </w:div>
      </w:divsChild>
    </w:div>
    <w:div w:id="492457284">
      <w:bodyDiv w:val="1"/>
      <w:marLeft w:val="0"/>
      <w:marRight w:val="0"/>
      <w:marTop w:val="0"/>
      <w:marBottom w:val="0"/>
      <w:divBdr>
        <w:top w:val="none" w:sz="0" w:space="0" w:color="auto"/>
        <w:left w:val="none" w:sz="0" w:space="0" w:color="auto"/>
        <w:bottom w:val="none" w:sz="0" w:space="0" w:color="auto"/>
        <w:right w:val="none" w:sz="0" w:space="0" w:color="auto"/>
      </w:divBdr>
      <w:divsChild>
        <w:div w:id="1572353439">
          <w:marLeft w:val="0"/>
          <w:marRight w:val="0"/>
          <w:marTop w:val="0"/>
          <w:marBottom w:val="0"/>
          <w:divBdr>
            <w:top w:val="none" w:sz="0" w:space="0" w:color="auto"/>
            <w:left w:val="none" w:sz="0" w:space="0" w:color="auto"/>
            <w:bottom w:val="none" w:sz="0" w:space="0" w:color="auto"/>
            <w:right w:val="none" w:sz="0" w:space="0" w:color="auto"/>
          </w:divBdr>
        </w:div>
      </w:divsChild>
    </w:div>
    <w:div w:id="842282509">
      <w:bodyDiv w:val="1"/>
      <w:marLeft w:val="0"/>
      <w:marRight w:val="0"/>
      <w:marTop w:val="0"/>
      <w:marBottom w:val="0"/>
      <w:divBdr>
        <w:top w:val="none" w:sz="0" w:space="0" w:color="auto"/>
        <w:left w:val="none" w:sz="0" w:space="0" w:color="auto"/>
        <w:bottom w:val="none" w:sz="0" w:space="0" w:color="auto"/>
        <w:right w:val="none" w:sz="0" w:space="0" w:color="auto"/>
      </w:divBdr>
      <w:divsChild>
        <w:div w:id="1457942273">
          <w:marLeft w:val="0"/>
          <w:marRight w:val="0"/>
          <w:marTop w:val="0"/>
          <w:marBottom w:val="0"/>
          <w:divBdr>
            <w:top w:val="none" w:sz="0" w:space="0" w:color="auto"/>
            <w:left w:val="none" w:sz="0" w:space="0" w:color="auto"/>
            <w:bottom w:val="none" w:sz="0" w:space="0" w:color="auto"/>
            <w:right w:val="none" w:sz="0" w:space="0" w:color="auto"/>
          </w:divBdr>
          <w:divsChild>
            <w:div w:id="945314029">
              <w:marLeft w:val="0"/>
              <w:marRight w:val="0"/>
              <w:marTop w:val="0"/>
              <w:marBottom w:val="0"/>
              <w:divBdr>
                <w:top w:val="none" w:sz="0" w:space="0" w:color="auto"/>
                <w:left w:val="none" w:sz="0" w:space="0" w:color="auto"/>
                <w:bottom w:val="none" w:sz="0" w:space="0" w:color="auto"/>
                <w:right w:val="none" w:sz="0" w:space="0" w:color="auto"/>
              </w:divBdr>
              <w:divsChild>
                <w:div w:id="1325665536">
                  <w:marLeft w:val="0"/>
                  <w:marRight w:val="0"/>
                  <w:marTop w:val="0"/>
                  <w:marBottom w:val="0"/>
                  <w:divBdr>
                    <w:top w:val="none" w:sz="0" w:space="0" w:color="auto"/>
                    <w:left w:val="none" w:sz="0" w:space="0" w:color="auto"/>
                    <w:bottom w:val="none" w:sz="0" w:space="0" w:color="auto"/>
                    <w:right w:val="none" w:sz="0" w:space="0" w:color="auto"/>
                  </w:divBdr>
                  <w:divsChild>
                    <w:div w:id="1969309943">
                      <w:marLeft w:val="0"/>
                      <w:marRight w:val="0"/>
                      <w:marTop w:val="0"/>
                      <w:marBottom w:val="0"/>
                      <w:divBdr>
                        <w:top w:val="none" w:sz="0" w:space="0" w:color="auto"/>
                        <w:left w:val="none" w:sz="0" w:space="0" w:color="auto"/>
                        <w:bottom w:val="none" w:sz="0" w:space="0" w:color="auto"/>
                        <w:right w:val="none" w:sz="0" w:space="0" w:color="auto"/>
                      </w:divBdr>
                      <w:divsChild>
                        <w:div w:id="129792531">
                          <w:marLeft w:val="0"/>
                          <w:marRight w:val="0"/>
                          <w:marTop w:val="0"/>
                          <w:marBottom w:val="0"/>
                          <w:divBdr>
                            <w:top w:val="none" w:sz="0" w:space="0" w:color="auto"/>
                            <w:left w:val="none" w:sz="0" w:space="0" w:color="auto"/>
                            <w:bottom w:val="none" w:sz="0" w:space="0" w:color="auto"/>
                            <w:right w:val="none" w:sz="0" w:space="0" w:color="auto"/>
                          </w:divBdr>
                          <w:divsChild>
                            <w:div w:id="150173959">
                              <w:marLeft w:val="0"/>
                              <w:marRight w:val="0"/>
                              <w:marTop w:val="0"/>
                              <w:marBottom w:val="0"/>
                              <w:divBdr>
                                <w:top w:val="none" w:sz="0" w:space="0" w:color="auto"/>
                                <w:left w:val="none" w:sz="0" w:space="0" w:color="auto"/>
                                <w:bottom w:val="none" w:sz="0" w:space="0" w:color="auto"/>
                                <w:right w:val="none" w:sz="0" w:space="0" w:color="auto"/>
                              </w:divBdr>
                            </w:div>
                            <w:div w:id="592664682">
                              <w:marLeft w:val="0"/>
                              <w:marRight w:val="0"/>
                              <w:marTop w:val="0"/>
                              <w:marBottom w:val="0"/>
                              <w:divBdr>
                                <w:top w:val="none" w:sz="0" w:space="0" w:color="auto"/>
                                <w:left w:val="none" w:sz="0" w:space="0" w:color="auto"/>
                                <w:bottom w:val="none" w:sz="0" w:space="0" w:color="auto"/>
                                <w:right w:val="none" w:sz="0" w:space="0" w:color="auto"/>
                              </w:divBdr>
                            </w:div>
                          </w:divsChild>
                        </w:div>
                        <w:div w:id="566572189">
                          <w:marLeft w:val="0"/>
                          <w:marRight w:val="0"/>
                          <w:marTop w:val="0"/>
                          <w:marBottom w:val="0"/>
                          <w:divBdr>
                            <w:top w:val="none" w:sz="0" w:space="0" w:color="auto"/>
                            <w:left w:val="none" w:sz="0" w:space="0" w:color="auto"/>
                            <w:bottom w:val="none" w:sz="0" w:space="0" w:color="auto"/>
                            <w:right w:val="none" w:sz="0" w:space="0" w:color="auto"/>
                          </w:divBdr>
                          <w:divsChild>
                            <w:div w:id="657806797">
                              <w:marLeft w:val="0"/>
                              <w:marRight w:val="0"/>
                              <w:marTop w:val="0"/>
                              <w:marBottom w:val="0"/>
                              <w:divBdr>
                                <w:top w:val="none" w:sz="0" w:space="0" w:color="auto"/>
                                <w:left w:val="none" w:sz="0" w:space="0" w:color="auto"/>
                                <w:bottom w:val="none" w:sz="0" w:space="0" w:color="auto"/>
                                <w:right w:val="none" w:sz="0" w:space="0" w:color="auto"/>
                              </w:divBdr>
                              <w:divsChild>
                                <w:div w:id="1588225562">
                                  <w:marLeft w:val="0"/>
                                  <w:marRight w:val="0"/>
                                  <w:marTop w:val="0"/>
                                  <w:marBottom w:val="0"/>
                                  <w:divBdr>
                                    <w:top w:val="none" w:sz="0" w:space="0" w:color="auto"/>
                                    <w:left w:val="none" w:sz="0" w:space="0" w:color="auto"/>
                                    <w:bottom w:val="none" w:sz="0" w:space="0" w:color="auto"/>
                                    <w:right w:val="none" w:sz="0" w:space="0" w:color="auto"/>
                                  </w:divBdr>
                                </w:div>
                              </w:divsChild>
                            </w:div>
                            <w:div w:id="1164317741">
                              <w:marLeft w:val="0"/>
                              <w:marRight w:val="0"/>
                              <w:marTop w:val="0"/>
                              <w:marBottom w:val="0"/>
                              <w:divBdr>
                                <w:top w:val="none" w:sz="0" w:space="0" w:color="auto"/>
                                <w:left w:val="none" w:sz="0" w:space="0" w:color="auto"/>
                                <w:bottom w:val="none" w:sz="0" w:space="0" w:color="auto"/>
                                <w:right w:val="none" w:sz="0" w:space="0" w:color="auto"/>
                              </w:divBdr>
                              <w:divsChild>
                                <w:div w:id="7006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05080">
              <w:marLeft w:val="0"/>
              <w:marRight w:val="0"/>
              <w:marTop w:val="0"/>
              <w:marBottom w:val="0"/>
              <w:divBdr>
                <w:top w:val="none" w:sz="0" w:space="0" w:color="auto"/>
                <w:left w:val="none" w:sz="0" w:space="0" w:color="auto"/>
                <w:bottom w:val="none" w:sz="0" w:space="0" w:color="auto"/>
                <w:right w:val="none" w:sz="0" w:space="0" w:color="auto"/>
              </w:divBdr>
              <w:divsChild>
                <w:div w:id="263274219">
                  <w:marLeft w:val="0"/>
                  <w:marRight w:val="0"/>
                  <w:marTop w:val="0"/>
                  <w:marBottom w:val="0"/>
                  <w:divBdr>
                    <w:top w:val="none" w:sz="0" w:space="0" w:color="auto"/>
                    <w:left w:val="none" w:sz="0" w:space="0" w:color="auto"/>
                    <w:bottom w:val="none" w:sz="0" w:space="0" w:color="auto"/>
                    <w:right w:val="none" w:sz="0" w:space="0" w:color="auto"/>
                  </w:divBdr>
                  <w:divsChild>
                    <w:div w:id="499274131">
                      <w:marLeft w:val="0"/>
                      <w:marRight w:val="0"/>
                      <w:marTop w:val="0"/>
                      <w:marBottom w:val="0"/>
                      <w:divBdr>
                        <w:top w:val="none" w:sz="0" w:space="0" w:color="auto"/>
                        <w:left w:val="none" w:sz="0" w:space="0" w:color="auto"/>
                        <w:bottom w:val="none" w:sz="0" w:space="0" w:color="auto"/>
                        <w:right w:val="none" w:sz="0" w:space="0" w:color="auto"/>
                      </w:divBdr>
                    </w:div>
                    <w:div w:id="2105764375">
                      <w:marLeft w:val="0"/>
                      <w:marRight w:val="0"/>
                      <w:marTop w:val="0"/>
                      <w:marBottom w:val="0"/>
                      <w:divBdr>
                        <w:top w:val="none" w:sz="0" w:space="0" w:color="auto"/>
                        <w:left w:val="none" w:sz="0" w:space="0" w:color="auto"/>
                        <w:bottom w:val="none" w:sz="0" w:space="0" w:color="auto"/>
                        <w:right w:val="none" w:sz="0" w:space="0" w:color="auto"/>
                      </w:divBdr>
                      <w:divsChild>
                        <w:div w:id="208608969">
                          <w:marLeft w:val="0"/>
                          <w:marRight w:val="0"/>
                          <w:marTop w:val="0"/>
                          <w:marBottom w:val="0"/>
                          <w:divBdr>
                            <w:top w:val="none" w:sz="0" w:space="0" w:color="auto"/>
                            <w:left w:val="none" w:sz="0" w:space="0" w:color="auto"/>
                            <w:bottom w:val="none" w:sz="0" w:space="0" w:color="auto"/>
                            <w:right w:val="none" w:sz="0" w:space="0" w:color="auto"/>
                          </w:divBdr>
                          <w:divsChild>
                            <w:div w:id="427845612">
                              <w:marLeft w:val="0"/>
                              <w:marRight w:val="0"/>
                              <w:marTop w:val="0"/>
                              <w:marBottom w:val="0"/>
                              <w:divBdr>
                                <w:top w:val="none" w:sz="0" w:space="0" w:color="auto"/>
                                <w:left w:val="none" w:sz="0" w:space="0" w:color="auto"/>
                                <w:bottom w:val="none" w:sz="0" w:space="0" w:color="auto"/>
                                <w:right w:val="none" w:sz="0" w:space="0" w:color="auto"/>
                              </w:divBdr>
                            </w:div>
                            <w:div w:id="1629824119">
                              <w:marLeft w:val="0"/>
                              <w:marRight w:val="0"/>
                              <w:marTop w:val="0"/>
                              <w:marBottom w:val="0"/>
                              <w:divBdr>
                                <w:top w:val="none" w:sz="0" w:space="0" w:color="auto"/>
                                <w:left w:val="none" w:sz="0" w:space="0" w:color="auto"/>
                                <w:bottom w:val="none" w:sz="0" w:space="0" w:color="auto"/>
                                <w:right w:val="none" w:sz="0" w:space="0" w:color="auto"/>
                              </w:divBdr>
                            </w:div>
                          </w:divsChild>
                        </w:div>
                        <w:div w:id="564683039">
                          <w:marLeft w:val="0"/>
                          <w:marRight w:val="0"/>
                          <w:marTop w:val="0"/>
                          <w:marBottom w:val="0"/>
                          <w:divBdr>
                            <w:top w:val="none" w:sz="0" w:space="0" w:color="auto"/>
                            <w:left w:val="none" w:sz="0" w:space="0" w:color="auto"/>
                            <w:bottom w:val="none" w:sz="0" w:space="0" w:color="auto"/>
                            <w:right w:val="none" w:sz="0" w:space="0" w:color="auto"/>
                          </w:divBdr>
                          <w:divsChild>
                            <w:div w:id="626353940">
                              <w:marLeft w:val="0"/>
                              <w:marRight w:val="0"/>
                              <w:marTop w:val="0"/>
                              <w:marBottom w:val="0"/>
                              <w:divBdr>
                                <w:top w:val="none" w:sz="0" w:space="0" w:color="auto"/>
                                <w:left w:val="none" w:sz="0" w:space="0" w:color="auto"/>
                                <w:bottom w:val="none" w:sz="0" w:space="0" w:color="auto"/>
                                <w:right w:val="none" w:sz="0" w:space="0" w:color="auto"/>
                              </w:divBdr>
                              <w:divsChild>
                                <w:div w:id="3560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22367">
          <w:marLeft w:val="0"/>
          <w:marRight w:val="0"/>
          <w:marTop w:val="0"/>
          <w:marBottom w:val="0"/>
          <w:divBdr>
            <w:top w:val="none" w:sz="0" w:space="0" w:color="auto"/>
            <w:left w:val="none" w:sz="0" w:space="0" w:color="auto"/>
            <w:bottom w:val="none" w:sz="0" w:space="0" w:color="auto"/>
            <w:right w:val="none" w:sz="0" w:space="0" w:color="auto"/>
          </w:divBdr>
          <w:divsChild>
            <w:div w:id="332227472">
              <w:marLeft w:val="0"/>
              <w:marRight w:val="0"/>
              <w:marTop w:val="0"/>
              <w:marBottom w:val="0"/>
              <w:divBdr>
                <w:top w:val="none" w:sz="0" w:space="0" w:color="auto"/>
                <w:left w:val="none" w:sz="0" w:space="0" w:color="auto"/>
                <w:bottom w:val="none" w:sz="0" w:space="0" w:color="auto"/>
                <w:right w:val="none" w:sz="0" w:space="0" w:color="auto"/>
              </w:divBdr>
            </w:div>
            <w:div w:id="807624415">
              <w:marLeft w:val="0"/>
              <w:marRight w:val="0"/>
              <w:marTop w:val="0"/>
              <w:marBottom w:val="0"/>
              <w:divBdr>
                <w:top w:val="none" w:sz="0" w:space="0" w:color="auto"/>
                <w:left w:val="none" w:sz="0" w:space="0" w:color="auto"/>
                <w:bottom w:val="none" w:sz="0" w:space="0" w:color="auto"/>
                <w:right w:val="none" w:sz="0" w:space="0" w:color="auto"/>
              </w:divBdr>
              <w:divsChild>
                <w:div w:id="1212839282">
                  <w:marLeft w:val="0"/>
                  <w:marRight w:val="0"/>
                  <w:marTop w:val="0"/>
                  <w:marBottom w:val="0"/>
                  <w:divBdr>
                    <w:top w:val="none" w:sz="0" w:space="0" w:color="auto"/>
                    <w:left w:val="none" w:sz="0" w:space="0" w:color="auto"/>
                    <w:bottom w:val="none" w:sz="0" w:space="0" w:color="auto"/>
                    <w:right w:val="none" w:sz="0" w:space="0" w:color="auto"/>
                  </w:divBdr>
                  <w:divsChild>
                    <w:div w:id="112794764">
                      <w:marLeft w:val="0"/>
                      <w:marRight w:val="0"/>
                      <w:marTop w:val="0"/>
                      <w:marBottom w:val="0"/>
                      <w:divBdr>
                        <w:top w:val="none" w:sz="0" w:space="0" w:color="auto"/>
                        <w:left w:val="none" w:sz="0" w:space="0" w:color="auto"/>
                        <w:bottom w:val="none" w:sz="0" w:space="0" w:color="auto"/>
                        <w:right w:val="none" w:sz="0" w:space="0" w:color="auto"/>
                      </w:divBdr>
                      <w:divsChild>
                        <w:div w:id="6423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554671">
          <w:marLeft w:val="0"/>
          <w:marRight w:val="0"/>
          <w:marTop w:val="0"/>
          <w:marBottom w:val="0"/>
          <w:divBdr>
            <w:top w:val="none" w:sz="0" w:space="0" w:color="auto"/>
            <w:left w:val="none" w:sz="0" w:space="0" w:color="auto"/>
            <w:bottom w:val="none" w:sz="0" w:space="0" w:color="auto"/>
            <w:right w:val="none" w:sz="0" w:space="0" w:color="auto"/>
          </w:divBdr>
          <w:divsChild>
            <w:div w:id="928394114">
              <w:marLeft w:val="0"/>
              <w:marRight w:val="0"/>
              <w:marTop w:val="0"/>
              <w:marBottom w:val="0"/>
              <w:divBdr>
                <w:top w:val="none" w:sz="0" w:space="0" w:color="auto"/>
                <w:left w:val="none" w:sz="0" w:space="0" w:color="auto"/>
                <w:bottom w:val="none" w:sz="0" w:space="0" w:color="auto"/>
                <w:right w:val="none" w:sz="0" w:space="0" w:color="auto"/>
              </w:divBdr>
              <w:divsChild>
                <w:div w:id="63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9127">
          <w:marLeft w:val="0"/>
          <w:marRight w:val="0"/>
          <w:marTop w:val="0"/>
          <w:marBottom w:val="0"/>
          <w:divBdr>
            <w:top w:val="none" w:sz="0" w:space="0" w:color="auto"/>
            <w:left w:val="none" w:sz="0" w:space="0" w:color="auto"/>
            <w:bottom w:val="none" w:sz="0" w:space="0" w:color="auto"/>
            <w:right w:val="none" w:sz="0" w:space="0" w:color="auto"/>
          </w:divBdr>
          <w:divsChild>
            <w:div w:id="1281956500">
              <w:marLeft w:val="0"/>
              <w:marRight w:val="0"/>
              <w:marTop w:val="0"/>
              <w:marBottom w:val="0"/>
              <w:divBdr>
                <w:top w:val="none" w:sz="0" w:space="0" w:color="auto"/>
                <w:left w:val="none" w:sz="0" w:space="0" w:color="auto"/>
                <w:bottom w:val="none" w:sz="0" w:space="0" w:color="auto"/>
                <w:right w:val="none" w:sz="0" w:space="0" w:color="auto"/>
              </w:divBdr>
              <w:divsChild>
                <w:div w:id="148912751">
                  <w:marLeft w:val="0"/>
                  <w:marRight w:val="0"/>
                  <w:marTop w:val="0"/>
                  <w:marBottom w:val="0"/>
                  <w:divBdr>
                    <w:top w:val="none" w:sz="0" w:space="0" w:color="auto"/>
                    <w:left w:val="none" w:sz="0" w:space="0" w:color="auto"/>
                    <w:bottom w:val="none" w:sz="0" w:space="0" w:color="auto"/>
                    <w:right w:val="none" w:sz="0" w:space="0" w:color="auto"/>
                  </w:divBdr>
                  <w:divsChild>
                    <w:div w:id="510032191">
                      <w:marLeft w:val="0"/>
                      <w:marRight w:val="0"/>
                      <w:marTop w:val="0"/>
                      <w:marBottom w:val="0"/>
                      <w:divBdr>
                        <w:top w:val="none" w:sz="0" w:space="0" w:color="auto"/>
                        <w:left w:val="none" w:sz="0" w:space="0" w:color="auto"/>
                        <w:bottom w:val="none" w:sz="0" w:space="0" w:color="auto"/>
                        <w:right w:val="none" w:sz="0" w:space="0" w:color="auto"/>
                      </w:divBdr>
                      <w:divsChild>
                        <w:div w:id="1973512917">
                          <w:marLeft w:val="0"/>
                          <w:marRight w:val="0"/>
                          <w:marTop w:val="0"/>
                          <w:marBottom w:val="0"/>
                          <w:divBdr>
                            <w:top w:val="none" w:sz="0" w:space="0" w:color="auto"/>
                            <w:left w:val="none" w:sz="0" w:space="0" w:color="auto"/>
                            <w:bottom w:val="none" w:sz="0" w:space="0" w:color="auto"/>
                            <w:right w:val="none" w:sz="0" w:space="0" w:color="auto"/>
                          </w:divBdr>
                          <w:divsChild>
                            <w:div w:id="7137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441">
                      <w:marLeft w:val="0"/>
                      <w:marRight w:val="0"/>
                      <w:marTop w:val="0"/>
                      <w:marBottom w:val="0"/>
                      <w:divBdr>
                        <w:top w:val="none" w:sz="0" w:space="0" w:color="auto"/>
                        <w:left w:val="none" w:sz="0" w:space="0" w:color="auto"/>
                        <w:bottom w:val="none" w:sz="0" w:space="0" w:color="auto"/>
                        <w:right w:val="none" w:sz="0" w:space="0" w:color="auto"/>
                      </w:divBdr>
                      <w:divsChild>
                        <w:div w:id="12266727">
                          <w:marLeft w:val="0"/>
                          <w:marRight w:val="0"/>
                          <w:marTop w:val="0"/>
                          <w:marBottom w:val="0"/>
                          <w:divBdr>
                            <w:top w:val="none" w:sz="0" w:space="0" w:color="auto"/>
                            <w:left w:val="none" w:sz="0" w:space="0" w:color="auto"/>
                            <w:bottom w:val="none" w:sz="0" w:space="0" w:color="auto"/>
                            <w:right w:val="none" w:sz="0" w:space="0" w:color="auto"/>
                          </w:divBdr>
                        </w:div>
                        <w:div w:id="1504315097">
                          <w:marLeft w:val="0"/>
                          <w:marRight w:val="0"/>
                          <w:marTop w:val="0"/>
                          <w:marBottom w:val="0"/>
                          <w:divBdr>
                            <w:top w:val="none" w:sz="0" w:space="0" w:color="auto"/>
                            <w:left w:val="none" w:sz="0" w:space="0" w:color="auto"/>
                            <w:bottom w:val="none" w:sz="0" w:space="0" w:color="auto"/>
                            <w:right w:val="none" w:sz="0" w:space="0" w:color="auto"/>
                          </w:divBdr>
                          <w:divsChild>
                            <w:div w:id="1852911775">
                              <w:marLeft w:val="0"/>
                              <w:marRight w:val="0"/>
                              <w:marTop w:val="0"/>
                              <w:marBottom w:val="0"/>
                              <w:divBdr>
                                <w:top w:val="none" w:sz="0" w:space="0" w:color="auto"/>
                                <w:left w:val="none" w:sz="0" w:space="0" w:color="auto"/>
                                <w:bottom w:val="none" w:sz="0" w:space="0" w:color="auto"/>
                                <w:right w:val="none" w:sz="0" w:space="0" w:color="auto"/>
                              </w:divBdr>
                              <w:divsChild>
                                <w:div w:id="10044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345406">
          <w:marLeft w:val="0"/>
          <w:marRight w:val="0"/>
          <w:marTop w:val="0"/>
          <w:marBottom w:val="0"/>
          <w:divBdr>
            <w:top w:val="none" w:sz="0" w:space="0" w:color="auto"/>
            <w:left w:val="none" w:sz="0" w:space="0" w:color="auto"/>
            <w:bottom w:val="none" w:sz="0" w:space="0" w:color="auto"/>
            <w:right w:val="none" w:sz="0" w:space="0" w:color="auto"/>
          </w:divBdr>
          <w:divsChild>
            <w:div w:id="73941438">
              <w:marLeft w:val="0"/>
              <w:marRight w:val="0"/>
              <w:marTop w:val="0"/>
              <w:marBottom w:val="0"/>
              <w:divBdr>
                <w:top w:val="none" w:sz="0" w:space="0" w:color="auto"/>
                <w:left w:val="none" w:sz="0" w:space="0" w:color="auto"/>
                <w:bottom w:val="none" w:sz="0" w:space="0" w:color="auto"/>
                <w:right w:val="none" w:sz="0" w:space="0" w:color="auto"/>
              </w:divBdr>
            </w:div>
            <w:div w:id="1695378211">
              <w:marLeft w:val="0"/>
              <w:marRight w:val="0"/>
              <w:marTop w:val="0"/>
              <w:marBottom w:val="0"/>
              <w:divBdr>
                <w:top w:val="none" w:sz="0" w:space="0" w:color="auto"/>
                <w:left w:val="none" w:sz="0" w:space="0" w:color="auto"/>
                <w:bottom w:val="none" w:sz="0" w:space="0" w:color="auto"/>
                <w:right w:val="none" w:sz="0" w:space="0" w:color="auto"/>
              </w:divBdr>
              <w:divsChild>
                <w:div w:id="785539388">
                  <w:marLeft w:val="0"/>
                  <w:marRight w:val="0"/>
                  <w:marTop w:val="0"/>
                  <w:marBottom w:val="0"/>
                  <w:divBdr>
                    <w:top w:val="none" w:sz="0" w:space="0" w:color="auto"/>
                    <w:left w:val="none" w:sz="0" w:space="0" w:color="auto"/>
                    <w:bottom w:val="none" w:sz="0" w:space="0" w:color="auto"/>
                    <w:right w:val="none" w:sz="0" w:space="0" w:color="auto"/>
                  </w:divBdr>
                </w:div>
                <w:div w:id="1480226717">
                  <w:marLeft w:val="0"/>
                  <w:marRight w:val="0"/>
                  <w:marTop w:val="0"/>
                  <w:marBottom w:val="0"/>
                  <w:divBdr>
                    <w:top w:val="none" w:sz="0" w:space="0" w:color="auto"/>
                    <w:left w:val="none" w:sz="0" w:space="0" w:color="auto"/>
                    <w:bottom w:val="none" w:sz="0" w:space="0" w:color="auto"/>
                    <w:right w:val="none" w:sz="0" w:space="0" w:color="auto"/>
                  </w:divBdr>
                </w:div>
                <w:div w:id="19092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588">
          <w:marLeft w:val="0"/>
          <w:marRight w:val="0"/>
          <w:marTop w:val="0"/>
          <w:marBottom w:val="0"/>
          <w:divBdr>
            <w:top w:val="none" w:sz="0" w:space="0" w:color="auto"/>
            <w:left w:val="none" w:sz="0" w:space="0" w:color="auto"/>
            <w:bottom w:val="none" w:sz="0" w:space="0" w:color="auto"/>
            <w:right w:val="none" w:sz="0" w:space="0" w:color="auto"/>
          </w:divBdr>
          <w:divsChild>
            <w:div w:id="458378106">
              <w:marLeft w:val="0"/>
              <w:marRight w:val="0"/>
              <w:marTop w:val="0"/>
              <w:marBottom w:val="0"/>
              <w:divBdr>
                <w:top w:val="none" w:sz="0" w:space="0" w:color="auto"/>
                <w:left w:val="none" w:sz="0" w:space="0" w:color="auto"/>
                <w:bottom w:val="none" w:sz="0" w:space="0" w:color="auto"/>
                <w:right w:val="none" w:sz="0" w:space="0" w:color="auto"/>
              </w:divBdr>
            </w:div>
            <w:div w:id="461307924">
              <w:marLeft w:val="0"/>
              <w:marRight w:val="0"/>
              <w:marTop w:val="0"/>
              <w:marBottom w:val="0"/>
              <w:divBdr>
                <w:top w:val="none" w:sz="0" w:space="0" w:color="auto"/>
                <w:left w:val="none" w:sz="0" w:space="0" w:color="auto"/>
                <w:bottom w:val="none" w:sz="0" w:space="0" w:color="auto"/>
                <w:right w:val="none" w:sz="0" w:space="0" w:color="auto"/>
              </w:divBdr>
              <w:divsChild>
                <w:div w:id="1879967949">
                  <w:marLeft w:val="0"/>
                  <w:marRight w:val="0"/>
                  <w:marTop w:val="0"/>
                  <w:marBottom w:val="0"/>
                  <w:divBdr>
                    <w:top w:val="none" w:sz="0" w:space="0" w:color="auto"/>
                    <w:left w:val="none" w:sz="0" w:space="0" w:color="auto"/>
                    <w:bottom w:val="none" w:sz="0" w:space="0" w:color="auto"/>
                    <w:right w:val="none" w:sz="0" w:space="0" w:color="auto"/>
                  </w:divBdr>
                  <w:divsChild>
                    <w:div w:id="1889805485">
                      <w:marLeft w:val="0"/>
                      <w:marRight w:val="0"/>
                      <w:marTop w:val="0"/>
                      <w:marBottom w:val="0"/>
                      <w:divBdr>
                        <w:top w:val="none" w:sz="0" w:space="0" w:color="auto"/>
                        <w:left w:val="none" w:sz="0" w:space="0" w:color="auto"/>
                        <w:bottom w:val="none" w:sz="0" w:space="0" w:color="auto"/>
                        <w:right w:val="none" w:sz="0" w:space="0" w:color="auto"/>
                      </w:divBdr>
                      <w:divsChild>
                        <w:div w:id="2026519199">
                          <w:marLeft w:val="0"/>
                          <w:marRight w:val="0"/>
                          <w:marTop w:val="0"/>
                          <w:marBottom w:val="0"/>
                          <w:divBdr>
                            <w:top w:val="none" w:sz="0" w:space="0" w:color="auto"/>
                            <w:left w:val="none" w:sz="0" w:space="0" w:color="auto"/>
                            <w:bottom w:val="none" w:sz="0" w:space="0" w:color="auto"/>
                            <w:right w:val="none" w:sz="0" w:space="0" w:color="auto"/>
                          </w:divBdr>
                          <w:divsChild>
                            <w:div w:id="1724596335">
                              <w:marLeft w:val="0"/>
                              <w:marRight w:val="0"/>
                              <w:marTop w:val="0"/>
                              <w:marBottom w:val="0"/>
                              <w:divBdr>
                                <w:top w:val="none" w:sz="0" w:space="0" w:color="auto"/>
                                <w:left w:val="none" w:sz="0" w:space="0" w:color="auto"/>
                                <w:bottom w:val="none" w:sz="0" w:space="0" w:color="auto"/>
                                <w:right w:val="none" w:sz="0" w:space="0" w:color="auto"/>
                              </w:divBdr>
                              <w:divsChild>
                                <w:div w:id="4993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5860">
                      <w:marLeft w:val="0"/>
                      <w:marRight w:val="0"/>
                      <w:marTop w:val="0"/>
                      <w:marBottom w:val="0"/>
                      <w:divBdr>
                        <w:top w:val="none" w:sz="0" w:space="0" w:color="auto"/>
                        <w:left w:val="none" w:sz="0" w:space="0" w:color="auto"/>
                        <w:bottom w:val="none" w:sz="0" w:space="0" w:color="auto"/>
                        <w:right w:val="none" w:sz="0" w:space="0" w:color="auto"/>
                      </w:divBdr>
                      <w:divsChild>
                        <w:div w:id="1402170025">
                          <w:marLeft w:val="0"/>
                          <w:marRight w:val="0"/>
                          <w:marTop w:val="0"/>
                          <w:marBottom w:val="0"/>
                          <w:divBdr>
                            <w:top w:val="none" w:sz="0" w:space="0" w:color="auto"/>
                            <w:left w:val="none" w:sz="0" w:space="0" w:color="auto"/>
                            <w:bottom w:val="none" w:sz="0" w:space="0" w:color="auto"/>
                            <w:right w:val="none" w:sz="0" w:space="0" w:color="auto"/>
                          </w:divBdr>
                          <w:divsChild>
                            <w:div w:id="382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221138">
          <w:marLeft w:val="0"/>
          <w:marRight w:val="0"/>
          <w:marTop w:val="0"/>
          <w:marBottom w:val="0"/>
          <w:divBdr>
            <w:top w:val="none" w:sz="0" w:space="0" w:color="auto"/>
            <w:left w:val="none" w:sz="0" w:space="0" w:color="auto"/>
            <w:bottom w:val="none" w:sz="0" w:space="0" w:color="auto"/>
            <w:right w:val="none" w:sz="0" w:space="0" w:color="auto"/>
          </w:divBdr>
          <w:divsChild>
            <w:div w:id="1275793370">
              <w:marLeft w:val="0"/>
              <w:marRight w:val="0"/>
              <w:marTop w:val="0"/>
              <w:marBottom w:val="0"/>
              <w:divBdr>
                <w:top w:val="none" w:sz="0" w:space="0" w:color="auto"/>
                <w:left w:val="none" w:sz="0" w:space="0" w:color="auto"/>
                <w:bottom w:val="none" w:sz="0" w:space="0" w:color="auto"/>
                <w:right w:val="none" w:sz="0" w:space="0" w:color="auto"/>
              </w:divBdr>
            </w:div>
            <w:div w:id="1042485825">
              <w:marLeft w:val="0"/>
              <w:marRight w:val="0"/>
              <w:marTop w:val="0"/>
              <w:marBottom w:val="0"/>
              <w:divBdr>
                <w:top w:val="none" w:sz="0" w:space="0" w:color="auto"/>
                <w:left w:val="none" w:sz="0" w:space="0" w:color="auto"/>
                <w:bottom w:val="none" w:sz="0" w:space="0" w:color="auto"/>
                <w:right w:val="none" w:sz="0" w:space="0" w:color="auto"/>
              </w:divBdr>
              <w:divsChild>
                <w:div w:id="9665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1973">
          <w:marLeft w:val="0"/>
          <w:marRight w:val="0"/>
          <w:marTop w:val="0"/>
          <w:marBottom w:val="0"/>
          <w:divBdr>
            <w:top w:val="none" w:sz="0" w:space="0" w:color="auto"/>
            <w:left w:val="none" w:sz="0" w:space="0" w:color="auto"/>
            <w:bottom w:val="none" w:sz="0" w:space="0" w:color="auto"/>
            <w:right w:val="none" w:sz="0" w:space="0" w:color="auto"/>
          </w:divBdr>
          <w:divsChild>
            <w:div w:id="1591966894">
              <w:marLeft w:val="0"/>
              <w:marRight w:val="0"/>
              <w:marTop w:val="0"/>
              <w:marBottom w:val="0"/>
              <w:divBdr>
                <w:top w:val="none" w:sz="0" w:space="0" w:color="auto"/>
                <w:left w:val="none" w:sz="0" w:space="0" w:color="auto"/>
                <w:bottom w:val="none" w:sz="0" w:space="0" w:color="auto"/>
                <w:right w:val="none" w:sz="0" w:space="0" w:color="auto"/>
              </w:divBdr>
              <w:divsChild>
                <w:div w:id="840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012">
          <w:marLeft w:val="0"/>
          <w:marRight w:val="0"/>
          <w:marTop w:val="0"/>
          <w:marBottom w:val="0"/>
          <w:divBdr>
            <w:top w:val="none" w:sz="0" w:space="0" w:color="auto"/>
            <w:left w:val="none" w:sz="0" w:space="0" w:color="auto"/>
            <w:bottom w:val="none" w:sz="0" w:space="0" w:color="auto"/>
            <w:right w:val="none" w:sz="0" w:space="0" w:color="auto"/>
          </w:divBdr>
          <w:divsChild>
            <w:div w:id="500193547">
              <w:marLeft w:val="0"/>
              <w:marRight w:val="0"/>
              <w:marTop w:val="0"/>
              <w:marBottom w:val="0"/>
              <w:divBdr>
                <w:top w:val="none" w:sz="0" w:space="0" w:color="auto"/>
                <w:left w:val="none" w:sz="0" w:space="0" w:color="auto"/>
                <w:bottom w:val="none" w:sz="0" w:space="0" w:color="auto"/>
                <w:right w:val="none" w:sz="0" w:space="0" w:color="auto"/>
              </w:divBdr>
            </w:div>
          </w:divsChild>
        </w:div>
        <w:div w:id="640384674">
          <w:marLeft w:val="0"/>
          <w:marRight w:val="0"/>
          <w:marTop w:val="0"/>
          <w:marBottom w:val="0"/>
          <w:divBdr>
            <w:top w:val="none" w:sz="0" w:space="0" w:color="auto"/>
            <w:left w:val="none" w:sz="0" w:space="0" w:color="auto"/>
            <w:bottom w:val="none" w:sz="0" w:space="0" w:color="auto"/>
            <w:right w:val="none" w:sz="0" w:space="0" w:color="auto"/>
          </w:divBdr>
        </w:div>
        <w:div w:id="1302885082">
          <w:marLeft w:val="0"/>
          <w:marRight w:val="0"/>
          <w:marTop w:val="0"/>
          <w:marBottom w:val="0"/>
          <w:divBdr>
            <w:top w:val="none" w:sz="0" w:space="0" w:color="auto"/>
            <w:left w:val="none" w:sz="0" w:space="0" w:color="auto"/>
            <w:bottom w:val="none" w:sz="0" w:space="0" w:color="auto"/>
            <w:right w:val="none" w:sz="0" w:space="0" w:color="auto"/>
          </w:divBdr>
          <w:divsChild>
            <w:div w:id="483397858">
              <w:marLeft w:val="0"/>
              <w:marRight w:val="0"/>
              <w:marTop w:val="0"/>
              <w:marBottom w:val="0"/>
              <w:divBdr>
                <w:top w:val="none" w:sz="0" w:space="0" w:color="auto"/>
                <w:left w:val="none" w:sz="0" w:space="0" w:color="auto"/>
                <w:bottom w:val="none" w:sz="0" w:space="0" w:color="auto"/>
                <w:right w:val="none" w:sz="0" w:space="0" w:color="auto"/>
              </w:divBdr>
              <w:divsChild>
                <w:div w:id="20391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4991">
      <w:bodyDiv w:val="1"/>
      <w:marLeft w:val="0"/>
      <w:marRight w:val="0"/>
      <w:marTop w:val="0"/>
      <w:marBottom w:val="0"/>
      <w:divBdr>
        <w:top w:val="none" w:sz="0" w:space="0" w:color="auto"/>
        <w:left w:val="none" w:sz="0" w:space="0" w:color="auto"/>
        <w:bottom w:val="none" w:sz="0" w:space="0" w:color="auto"/>
        <w:right w:val="none" w:sz="0" w:space="0" w:color="auto"/>
      </w:divBdr>
      <w:divsChild>
        <w:div w:id="2046367627">
          <w:marLeft w:val="0"/>
          <w:marRight w:val="0"/>
          <w:marTop w:val="0"/>
          <w:marBottom w:val="0"/>
          <w:divBdr>
            <w:top w:val="none" w:sz="0" w:space="0" w:color="auto"/>
            <w:left w:val="none" w:sz="0" w:space="0" w:color="auto"/>
            <w:bottom w:val="none" w:sz="0" w:space="0" w:color="auto"/>
            <w:right w:val="none" w:sz="0" w:space="0" w:color="auto"/>
          </w:divBdr>
          <w:divsChild>
            <w:div w:id="634141913">
              <w:marLeft w:val="0"/>
              <w:marRight w:val="0"/>
              <w:marTop w:val="0"/>
              <w:marBottom w:val="0"/>
              <w:divBdr>
                <w:top w:val="none" w:sz="0" w:space="0" w:color="auto"/>
                <w:left w:val="none" w:sz="0" w:space="0" w:color="auto"/>
                <w:bottom w:val="none" w:sz="0" w:space="0" w:color="auto"/>
                <w:right w:val="none" w:sz="0" w:space="0" w:color="auto"/>
              </w:divBdr>
              <w:divsChild>
                <w:div w:id="1480150682">
                  <w:marLeft w:val="0"/>
                  <w:marRight w:val="0"/>
                  <w:marTop w:val="0"/>
                  <w:marBottom w:val="0"/>
                  <w:divBdr>
                    <w:top w:val="none" w:sz="0" w:space="0" w:color="auto"/>
                    <w:left w:val="none" w:sz="0" w:space="0" w:color="auto"/>
                    <w:bottom w:val="none" w:sz="0" w:space="0" w:color="auto"/>
                    <w:right w:val="none" w:sz="0" w:space="0" w:color="auto"/>
                  </w:divBdr>
                </w:div>
                <w:div w:id="471869197">
                  <w:marLeft w:val="0"/>
                  <w:marRight w:val="0"/>
                  <w:marTop w:val="0"/>
                  <w:marBottom w:val="0"/>
                  <w:divBdr>
                    <w:top w:val="none" w:sz="0" w:space="0" w:color="auto"/>
                    <w:left w:val="none" w:sz="0" w:space="0" w:color="auto"/>
                    <w:bottom w:val="none" w:sz="0" w:space="0" w:color="auto"/>
                    <w:right w:val="none" w:sz="0" w:space="0" w:color="auto"/>
                  </w:divBdr>
                  <w:divsChild>
                    <w:div w:id="1965966218">
                      <w:marLeft w:val="0"/>
                      <w:marRight w:val="0"/>
                      <w:marTop w:val="0"/>
                      <w:marBottom w:val="0"/>
                      <w:divBdr>
                        <w:top w:val="none" w:sz="0" w:space="0" w:color="auto"/>
                        <w:left w:val="none" w:sz="0" w:space="0" w:color="auto"/>
                        <w:bottom w:val="none" w:sz="0" w:space="0" w:color="auto"/>
                        <w:right w:val="none" w:sz="0" w:space="0" w:color="auto"/>
                      </w:divBdr>
                      <w:divsChild>
                        <w:div w:id="2312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704894">
      <w:bodyDiv w:val="1"/>
      <w:marLeft w:val="0"/>
      <w:marRight w:val="0"/>
      <w:marTop w:val="0"/>
      <w:marBottom w:val="0"/>
      <w:divBdr>
        <w:top w:val="none" w:sz="0" w:space="0" w:color="auto"/>
        <w:left w:val="none" w:sz="0" w:space="0" w:color="auto"/>
        <w:bottom w:val="none" w:sz="0" w:space="0" w:color="auto"/>
        <w:right w:val="none" w:sz="0" w:space="0" w:color="auto"/>
      </w:divBdr>
    </w:div>
    <w:div w:id="1069155180">
      <w:bodyDiv w:val="1"/>
      <w:marLeft w:val="0"/>
      <w:marRight w:val="0"/>
      <w:marTop w:val="0"/>
      <w:marBottom w:val="0"/>
      <w:divBdr>
        <w:top w:val="none" w:sz="0" w:space="0" w:color="auto"/>
        <w:left w:val="none" w:sz="0" w:space="0" w:color="auto"/>
        <w:bottom w:val="none" w:sz="0" w:space="0" w:color="auto"/>
        <w:right w:val="none" w:sz="0" w:space="0" w:color="auto"/>
      </w:divBdr>
    </w:div>
    <w:div w:id="1471901405">
      <w:bodyDiv w:val="1"/>
      <w:marLeft w:val="0"/>
      <w:marRight w:val="0"/>
      <w:marTop w:val="0"/>
      <w:marBottom w:val="0"/>
      <w:divBdr>
        <w:top w:val="none" w:sz="0" w:space="0" w:color="auto"/>
        <w:left w:val="none" w:sz="0" w:space="0" w:color="auto"/>
        <w:bottom w:val="none" w:sz="0" w:space="0" w:color="auto"/>
        <w:right w:val="none" w:sz="0" w:space="0" w:color="auto"/>
      </w:divBdr>
    </w:div>
    <w:div w:id="1617180496">
      <w:bodyDiv w:val="1"/>
      <w:marLeft w:val="0"/>
      <w:marRight w:val="0"/>
      <w:marTop w:val="0"/>
      <w:marBottom w:val="0"/>
      <w:divBdr>
        <w:top w:val="none" w:sz="0" w:space="0" w:color="auto"/>
        <w:left w:val="none" w:sz="0" w:space="0" w:color="auto"/>
        <w:bottom w:val="none" w:sz="0" w:space="0" w:color="auto"/>
        <w:right w:val="none" w:sz="0" w:space="0" w:color="auto"/>
      </w:divBdr>
    </w:div>
    <w:div w:id="1941375759">
      <w:bodyDiv w:val="1"/>
      <w:marLeft w:val="0"/>
      <w:marRight w:val="0"/>
      <w:marTop w:val="0"/>
      <w:marBottom w:val="0"/>
      <w:divBdr>
        <w:top w:val="none" w:sz="0" w:space="0" w:color="auto"/>
        <w:left w:val="none" w:sz="0" w:space="0" w:color="auto"/>
        <w:bottom w:val="none" w:sz="0" w:space="0" w:color="auto"/>
        <w:right w:val="none" w:sz="0" w:space="0" w:color="auto"/>
      </w:divBdr>
      <w:divsChild>
        <w:div w:id="95904504">
          <w:marLeft w:val="0"/>
          <w:marRight w:val="0"/>
          <w:marTop w:val="0"/>
          <w:marBottom w:val="0"/>
          <w:divBdr>
            <w:top w:val="none" w:sz="0" w:space="0" w:color="auto"/>
            <w:left w:val="none" w:sz="0" w:space="0" w:color="auto"/>
            <w:bottom w:val="none" w:sz="0" w:space="0" w:color="auto"/>
            <w:right w:val="none" w:sz="0" w:space="0" w:color="auto"/>
          </w:divBdr>
        </w:div>
      </w:divsChild>
    </w:div>
    <w:div w:id="2118744389">
      <w:bodyDiv w:val="1"/>
      <w:marLeft w:val="0"/>
      <w:marRight w:val="0"/>
      <w:marTop w:val="0"/>
      <w:marBottom w:val="0"/>
      <w:divBdr>
        <w:top w:val="none" w:sz="0" w:space="0" w:color="auto"/>
        <w:left w:val="none" w:sz="0" w:space="0" w:color="auto"/>
        <w:bottom w:val="none" w:sz="0" w:space="0" w:color="auto"/>
        <w:right w:val="none" w:sz="0" w:space="0" w:color="auto"/>
      </w:divBdr>
      <w:divsChild>
        <w:div w:id="1663582540">
          <w:marLeft w:val="0"/>
          <w:marRight w:val="0"/>
          <w:marTop w:val="0"/>
          <w:marBottom w:val="0"/>
          <w:divBdr>
            <w:top w:val="none" w:sz="0" w:space="0" w:color="auto"/>
            <w:left w:val="none" w:sz="0" w:space="0" w:color="auto"/>
            <w:bottom w:val="none" w:sz="0" w:space="0" w:color="auto"/>
            <w:right w:val="none" w:sz="0" w:space="0" w:color="auto"/>
          </w:divBdr>
          <w:divsChild>
            <w:div w:id="2007858050">
              <w:marLeft w:val="0"/>
              <w:marRight w:val="0"/>
              <w:marTop w:val="0"/>
              <w:marBottom w:val="0"/>
              <w:divBdr>
                <w:top w:val="none" w:sz="0" w:space="0" w:color="auto"/>
                <w:left w:val="none" w:sz="0" w:space="0" w:color="auto"/>
                <w:bottom w:val="none" w:sz="0" w:space="0" w:color="auto"/>
                <w:right w:val="none" w:sz="0" w:space="0" w:color="auto"/>
              </w:divBdr>
              <w:divsChild>
                <w:div w:id="20442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1436">
          <w:marLeft w:val="0"/>
          <w:marRight w:val="0"/>
          <w:marTop w:val="0"/>
          <w:marBottom w:val="0"/>
          <w:divBdr>
            <w:top w:val="none" w:sz="0" w:space="0" w:color="auto"/>
            <w:left w:val="none" w:sz="0" w:space="0" w:color="auto"/>
            <w:bottom w:val="none" w:sz="0" w:space="0" w:color="auto"/>
            <w:right w:val="none" w:sz="0" w:space="0" w:color="auto"/>
          </w:divBdr>
          <w:divsChild>
            <w:div w:id="1600680707">
              <w:marLeft w:val="0"/>
              <w:marRight w:val="0"/>
              <w:marTop w:val="0"/>
              <w:marBottom w:val="0"/>
              <w:divBdr>
                <w:top w:val="none" w:sz="0" w:space="0" w:color="auto"/>
                <w:left w:val="none" w:sz="0" w:space="0" w:color="auto"/>
                <w:bottom w:val="none" w:sz="0" w:space="0" w:color="auto"/>
                <w:right w:val="none" w:sz="0" w:space="0" w:color="auto"/>
              </w:divBdr>
              <w:divsChild>
                <w:div w:id="6463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181">
          <w:marLeft w:val="0"/>
          <w:marRight w:val="0"/>
          <w:marTop w:val="0"/>
          <w:marBottom w:val="0"/>
          <w:divBdr>
            <w:top w:val="none" w:sz="0" w:space="0" w:color="auto"/>
            <w:left w:val="none" w:sz="0" w:space="0" w:color="auto"/>
            <w:bottom w:val="none" w:sz="0" w:space="0" w:color="auto"/>
            <w:right w:val="none" w:sz="0" w:space="0" w:color="auto"/>
          </w:divBdr>
          <w:divsChild>
            <w:div w:id="1308851972">
              <w:marLeft w:val="0"/>
              <w:marRight w:val="0"/>
              <w:marTop w:val="0"/>
              <w:marBottom w:val="0"/>
              <w:divBdr>
                <w:top w:val="none" w:sz="0" w:space="0" w:color="auto"/>
                <w:left w:val="none" w:sz="0" w:space="0" w:color="auto"/>
                <w:bottom w:val="none" w:sz="0" w:space="0" w:color="auto"/>
                <w:right w:val="none" w:sz="0" w:space="0" w:color="auto"/>
              </w:divBdr>
              <w:divsChild>
                <w:div w:id="19474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support/s/article/206408335-Improve-Search-Engine-Optimization-for-Your-Coursera-Content?" TargetMode="External"/><Relationship Id="rId13" Type="http://schemas.openxmlformats.org/officeDocument/2006/relationships/hyperlink" Target="https://learner.coursera.help/hc/en-us/articles/208280266-Refund-polici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A2A82E68DBD344823FDA49190C4BB2" ma:contentTypeVersion="12" ma:contentTypeDescription="Create a new document." ma:contentTypeScope="" ma:versionID="8c4e79739284c5e1ce22bfb1849b468d">
  <xsd:schema xmlns:xsd="http://www.w3.org/2001/XMLSchema" xmlns:xs="http://www.w3.org/2001/XMLSchema" xmlns:p="http://schemas.microsoft.com/office/2006/metadata/properties" xmlns:ns2="8e94226b-2312-4dcd-9715-50f9cf78e56e" xmlns:ns3="1d65bf01-db23-4216-b9ab-291b7cbc17db" targetNamespace="http://schemas.microsoft.com/office/2006/metadata/properties" ma:root="true" ma:fieldsID="3ae8c7ed791e053425900e21d2c63dbe" ns2:_="" ns3:_="">
    <xsd:import namespace="8e94226b-2312-4dcd-9715-50f9cf78e56e"/>
    <xsd:import namespace="1d65bf01-db23-4216-b9ab-291b7cbc17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4226b-2312-4dcd-9715-50f9cf78e5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65bf01-db23-4216-b9ab-291b7cbc17d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776918-DEDB-46A9-A013-F1B41C1B29C1}">
  <ds:schemaRefs>
    <ds:schemaRef ds:uri="http://schemas.microsoft.com/sharepoint/v3/contenttype/forms"/>
  </ds:schemaRefs>
</ds:datastoreItem>
</file>

<file path=customXml/itemProps2.xml><?xml version="1.0" encoding="utf-8"?>
<ds:datastoreItem xmlns:ds="http://schemas.openxmlformats.org/officeDocument/2006/customXml" ds:itemID="{677B35FB-1E6F-48B7-9BF3-8795388AE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4226b-2312-4dcd-9715-50f9cf78e56e"/>
    <ds:schemaRef ds:uri="1d65bf01-db23-4216-b9ab-291b7cbc1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2B066F-57EA-45A0-835C-813E2CB2F5F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Rav</dc:creator>
  <keywords/>
  <dc:description/>
  <lastModifiedBy>Bethany S. Hudnutt</lastModifiedBy>
  <revision>13</revision>
  <dcterms:created xsi:type="dcterms:W3CDTF">2024-10-01T18:13:00.0000000Z</dcterms:created>
  <dcterms:modified xsi:type="dcterms:W3CDTF">2024-10-04T11:30:25.8399062Z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0x01010001A2A82E68DBD344823FDA49190C4BB2</vt:lpwstr>
  </property>
  <property fmtid="{D5CDD505-2E9C-101B-9397-08002B2CF9AE}" pid="3" name="GrammarlyDocumentId">
    <vt:lpwstr>1149a82b3a3a166e513c786a2965af84fbd3aea4825534e47c1d3657b2d56d22</vt:lpwstr>
  </property>
</Properties>
</file>