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F0D" w:rsidRPr="00644E8F" w:rsidRDefault="0017041F" w:rsidP="00147180">
      <w:pPr>
        <w:pStyle w:val="Resumeof"/>
        <w:spacing w:after="0" w:line="240" w:lineRule="auto"/>
        <w:ind w:left="6480" w:firstLine="720"/>
        <w:jc w:val="both"/>
        <w:outlineLvl w:val="0"/>
        <w:rPr>
          <w:rStyle w:val="ConsultantNameChar"/>
          <w:rFonts w:ascii="Book Antiqua" w:hAnsi="Book Antiqua" w:cstheme="minorHAnsi"/>
          <w:sz w:val="24"/>
          <w:szCs w:val="24"/>
          <w:lang w:val="en-GB"/>
        </w:rPr>
      </w:pPr>
      <w:r w:rsidRPr="00644E8F">
        <w:rPr>
          <w:rFonts w:ascii="Book Antiqua" w:hAnsi="Book Antiqua"/>
          <w:sz w:val="24"/>
          <w:szCs w:val="24"/>
          <w:lang w:val="en-GB"/>
        </w:rPr>
        <w:t xml:space="preserve">Resume of </w:t>
      </w:r>
      <w:r w:rsidR="00577210">
        <w:rPr>
          <w:rStyle w:val="ConsultantNameChar"/>
          <w:rFonts w:ascii="Book Antiqua" w:hAnsi="Book Antiqua" w:cstheme="minorHAnsi"/>
          <w:sz w:val="24"/>
          <w:szCs w:val="24"/>
          <w:lang w:val="en-GB"/>
        </w:rPr>
        <w:t>Venkat</w:t>
      </w:r>
      <w:r w:rsidR="003D3FB7" w:rsidRPr="00644E8F">
        <w:rPr>
          <w:rStyle w:val="ConsultantNameChar"/>
          <w:rFonts w:ascii="Book Antiqua" w:hAnsi="Book Antiqua" w:cstheme="minorHAnsi"/>
          <w:sz w:val="24"/>
          <w:szCs w:val="24"/>
          <w:lang w:val="en-GB"/>
        </w:rPr>
        <w:t>Manchala</w:t>
      </w:r>
    </w:p>
    <w:p w:rsidR="009B01A4" w:rsidRPr="00644E8F" w:rsidRDefault="00F93714" w:rsidP="00551F0D">
      <w:pPr>
        <w:pStyle w:val="Resumeof"/>
        <w:spacing w:after="0" w:line="240" w:lineRule="auto"/>
        <w:outlineLvl w:val="0"/>
        <w:rPr>
          <w:rFonts w:ascii="Book Antiqua" w:hAnsi="Book Antiqua"/>
          <w:color w:val="F79646" w:themeColor="accent6"/>
          <w:sz w:val="24"/>
          <w:szCs w:val="24"/>
          <w:lang w:val="en-GB"/>
        </w:rPr>
      </w:pPr>
      <w:r>
        <w:rPr>
          <w:rFonts w:ascii="Book Antiqua" w:hAnsi="Book Antiqua"/>
          <w:color w:val="F79646" w:themeColor="accent6"/>
          <w:sz w:val="24"/>
          <w:szCs w:val="24"/>
          <w:lang w:val="en-GB"/>
        </w:rPr>
        <w:t>Venkatdevops2@gmail.com</w:t>
      </w:r>
    </w:p>
    <w:p w:rsidR="001E6630" w:rsidRPr="00644E8F" w:rsidRDefault="00E9345A" w:rsidP="00E9345A">
      <w:pPr>
        <w:pStyle w:val="Resumeof"/>
        <w:spacing w:after="0" w:line="240" w:lineRule="auto"/>
        <w:ind w:left="6480" w:firstLine="720"/>
        <w:jc w:val="both"/>
        <w:outlineLvl w:val="0"/>
        <w:rPr>
          <w:rFonts w:ascii="Book Antiqua" w:hAnsi="Book Antiqua"/>
          <w:color w:val="F79646" w:themeColor="accent6"/>
          <w:sz w:val="24"/>
          <w:szCs w:val="24"/>
          <w:lang w:val="en-GB"/>
        </w:rPr>
      </w:pPr>
      <w:r>
        <w:rPr>
          <w:rFonts w:ascii="Book Antiqua" w:hAnsi="Book Antiqua"/>
          <w:color w:val="F79646" w:themeColor="accent6"/>
          <w:sz w:val="24"/>
          <w:szCs w:val="24"/>
          <w:lang w:val="en-GB"/>
        </w:rPr>
        <w:t xml:space="preserve">       +91-9642897029</w:t>
      </w:r>
    </w:p>
    <w:p w:rsidR="0093629D" w:rsidRPr="00644E8F" w:rsidRDefault="006118AE" w:rsidP="00644E8F">
      <w:pPr>
        <w:pStyle w:val="Heading-unnumbered"/>
        <w:keepNext/>
        <w:outlineLvl w:val="0"/>
        <w:rPr>
          <w:rFonts w:ascii="Book Antiqua" w:hAnsi="Book Antiqua"/>
          <w:sz w:val="20"/>
          <w:szCs w:val="20"/>
        </w:rPr>
      </w:pPr>
      <w:r w:rsidRPr="00644E8F">
        <w:rPr>
          <w:rFonts w:ascii="Book Antiqua" w:hAnsi="Book Antiqua"/>
          <w:sz w:val="22"/>
          <w:szCs w:val="22"/>
          <w:lang w:val="en-GB"/>
        </w:rPr>
        <w:t>Summary</w:t>
      </w:r>
    </w:p>
    <w:p w:rsidR="0037016F" w:rsidRPr="0037016F" w:rsidRDefault="00C16C19" w:rsidP="0037016F">
      <w:pPr>
        <w:pStyle w:val="Bullet-Lvl1"/>
        <w:spacing w:after="120"/>
        <w:jc w:val="left"/>
        <w:rPr>
          <w:rFonts w:ascii="Book Antiqua" w:hAnsi="Book Antiqua"/>
        </w:rPr>
      </w:pPr>
      <w:r w:rsidRPr="00644E8F">
        <w:rPr>
          <w:rFonts w:ascii="Book Antiqua" w:hAnsi="Book Antiqua"/>
        </w:rPr>
        <w:t>Havin</w:t>
      </w:r>
      <w:r w:rsidR="00575F56" w:rsidRPr="00644E8F">
        <w:rPr>
          <w:rFonts w:ascii="Book Antiqua" w:hAnsi="Book Antiqua"/>
        </w:rPr>
        <w:t>g</w:t>
      </w:r>
      <w:r w:rsidR="003D2701" w:rsidRPr="00644E8F">
        <w:rPr>
          <w:rFonts w:ascii="Book Antiqua" w:hAnsi="Book Antiqua"/>
        </w:rPr>
        <w:t xml:space="preserve"> around 5</w:t>
      </w:r>
      <w:r w:rsidR="00575F56" w:rsidRPr="00644E8F">
        <w:rPr>
          <w:rFonts w:ascii="Book Antiqua" w:hAnsi="Book Antiqua"/>
        </w:rPr>
        <w:t xml:space="preserve"> years of experience in IT where in 4.2 years of experience </w:t>
      </w:r>
      <w:r w:rsidR="00C861B5" w:rsidRPr="00644E8F">
        <w:rPr>
          <w:rFonts w:ascii="Book Antiqua" w:hAnsi="Book Antiqua"/>
        </w:rPr>
        <w:t>as a Build and release</w:t>
      </w:r>
      <w:r w:rsidR="00F14C44">
        <w:rPr>
          <w:rFonts w:ascii="Book Antiqua" w:hAnsi="Book Antiqua"/>
        </w:rPr>
        <w:t>/ DevOps</w:t>
      </w:r>
    </w:p>
    <w:p w:rsidR="00F14C44" w:rsidRPr="00644E8F" w:rsidRDefault="00B470AF" w:rsidP="00F14C44">
      <w:pPr>
        <w:pStyle w:val="Bullet-Lvl1"/>
        <w:numPr>
          <w:ilvl w:val="0"/>
          <w:numId w:val="0"/>
        </w:numPr>
        <w:spacing w:after="120"/>
        <w:ind w:left="360"/>
        <w:jc w:val="left"/>
        <w:rPr>
          <w:rFonts w:ascii="Book Antiqua" w:hAnsi="Book Antiqua"/>
        </w:rPr>
      </w:pPr>
      <w:r>
        <w:rPr>
          <w:rFonts w:ascii="Book Antiqua" w:hAnsi="Book Antiqua"/>
        </w:rPr>
        <w:t xml:space="preserve">    </w:t>
      </w:r>
      <w:r w:rsidR="00F14C44">
        <w:rPr>
          <w:rFonts w:ascii="Book Antiqua" w:hAnsi="Book Antiqua"/>
        </w:rPr>
        <w:t>Engineerin automation, build, deploy and release process with various</w:t>
      </w:r>
      <w:r w:rsidR="00C861B5" w:rsidRPr="00644E8F">
        <w:rPr>
          <w:rFonts w:ascii="Book Antiqua" w:hAnsi="Book Antiqua"/>
        </w:rPr>
        <w:t xml:space="preserve"> environment</w:t>
      </w:r>
      <w:r w:rsidR="00F14C44">
        <w:rPr>
          <w:rFonts w:ascii="Book Antiqua" w:hAnsi="Book Antiqua"/>
        </w:rPr>
        <w:t>s.</w:t>
      </w:r>
    </w:p>
    <w:p w:rsidR="0037016F" w:rsidRPr="0037016F" w:rsidRDefault="0037016F" w:rsidP="00ED1365">
      <w:pPr>
        <w:pStyle w:val="Bullet-Lvl1"/>
        <w:tabs>
          <w:tab w:val="clear" w:pos="576"/>
        </w:tabs>
        <w:spacing w:after="120"/>
        <w:ind w:left="540" w:hanging="180"/>
        <w:jc w:val="left"/>
        <w:rPr>
          <w:rFonts w:ascii="Book Antiqua" w:hAnsi="Book Antiqua"/>
          <w:b/>
        </w:rPr>
      </w:pPr>
      <w:r>
        <w:rPr>
          <w:rFonts w:ascii="Book Antiqua" w:hAnsi="Book Antiqua"/>
        </w:rPr>
        <w:t xml:space="preserve">Hands on experience in build and release management, configuration management, </w:t>
      </w:r>
      <w:r w:rsidR="00F14C44">
        <w:rPr>
          <w:rFonts w:ascii="Book Antiqua" w:hAnsi="Book Antiqua"/>
        </w:rPr>
        <w:t>DevO</w:t>
      </w:r>
      <w:r>
        <w:rPr>
          <w:rFonts w:ascii="Book Antiqua" w:hAnsi="Book Antiqua"/>
        </w:rPr>
        <w:t xml:space="preserve">ps, </w:t>
      </w:r>
      <w:r w:rsidR="00FC795F">
        <w:rPr>
          <w:rFonts w:ascii="Book Antiqua" w:hAnsi="Book Antiqua"/>
        </w:rPr>
        <w:t>and Infrastructure</w:t>
      </w:r>
      <w:r w:rsidR="000A3AA5">
        <w:rPr>
          <w:rFonts w:ascii="Book Antiqua" w:hAnsi="Book Antiqua"/>
        </w:rPr>
        <w:t xml:space="preserve">management with </w:t>
      </w:r>
      <w:r>
        <w:rPr>
          <w:rFonts w:ascii="Book Antiqua" w:hAnsi="Book Antiqua"/>
        </w:rPr>
        <w:t>automation tool</w:t>
      </w:r>
      <w:r w:rsidR="000A3AA5">
        <w:rPr>
          <w:rFonts w:ascii="Book Antiqua" w:hAnsi="Book Antiqua"/>
        </w:rPr>
        <w:t>s</w:t>
      </w:r>
      <w:r>
        <w:rPr>
          <w:rFonts w:ascii="Book Antiqua" w:hAnsi="Book Antiqua"/>
        </w:rPr>
        <w:t>.</w:t>
      </w:r>
    </w:p>
    <w:p w:rsidR="0037016F" w:rsidRPr="0037016F" w:rsidRDefault="0037016F" w:rsidP="0037016F">
      <w:pPr>
        <w:pStyle w:val="Bullet-Lvl1"/>
        <w:tabs>
          <w:tab w:val="clear" w:pos="576"/>
        </w:tabs>
        <w:spacing w:after="120"/>
        <w:ind w:left="540" w:hanging="180"/>
        <w:jc w:val="left"/>
        <w:rPr>
          <w:rFonts w:ascii="Book Antiqua" w:hAnsi="Book Antiqua"/>
          <w:b/>
        </w:rPr>
      </w:pPr>
      <w:r w:rsidRPr="00644E8F">
        <w:rPr>
          <w:rFonts w:ascii="Book Antiqua" w:hAnsi="Book Antiqua"/>
        </w:rPr>
        <w:t>Hands on experience on source code management using GIT</w:t>
      </w:r>
      <w:r>
        <w:rPr>
          <w:rFonts w:ascii="Book Antiqua" w:hAnsi="Book Antiqua"/>
        </w:rPr>
        <w:t>/SVN.</w:t>
      </w:r>
    </w:p>
    <w:p w:rsidR="00B0458E" w:rsidRPr="00644E8F" w:rsidRDefault="000A3AA5" w:rsidP="00ED1365">
      <w:pPr>
        <w:pStyle w:val="Bullet-Lvl1"/>
        <w:tabs>
          <w:tab w:val="clear" w:pos="576"/>
        </w:tabs>
        <w:spacing w:after="120"/>
        <w:ind w:left="540" w:hanging="180"/>
        <w:jc w:val="left"/>
        <w:rPr>
          <w:rFonts w:ascii="Book Antiqua" w:hAnsi="Book Antiqua"/>
        </w:rPr>
      </w:pPr>
      <w:r>
        <w:rPr>
          <w:rFonts w:ascii="Book Antiqua" w:hAnsi="Book Antiqua"/>
        </w:rPr>
        <w:t xml:space="preserve">Good experience and Administrate the </w:t>
      </w:r>
      <w:r w:rsidRPr="00644E8F">
        <w:rPr>
          <w:rFonts w:ascii="Book Antiqua" w:hAnsi="Book Antiqua"/>
        </w:rPr>
        <w:t>continues</w:t>
      </w:r>
      <w:r w:rsidR="00B0458E" w:rsidRPr="00644E8F">
        <w:rPr>
          <w:rFonts w:ascii="Book Antiqua" w:hAnsi="Book Antiqua"/>
        </w:rPr>
        <w:t xml:space="preserve"> integration tool like Jenkins.</w:t>
      </w:r>
    </w:p>
    <w:p w:rsidR="00ED1365" w:rsidRDefault="00ED1365" w:rsidP="00ED1365">
      <w:pPr>
        <w:pStyle w:val="Bullet-Lvl1"/>
        <w:tabs>
          <w:tab w:val="clear" w:pos="576"/>
        </w:tabs>
        <w:spacing w:after="120"/>
        <w:ind w:left="540" w:hanging="180"/>
        <w:jc w:val="left"/>
        <w:rPr>
          <w:rFonts w:ascii="Book Antiqua" w:hAnsi="Book Antiqua"/>
        </w:rPr>
      </w:pPr>
      <w:r w:rsidRPr="00644E8F">
        <w:rPr>
          <w:rFonts w:ascii="Book Antiqua" w:hAnsi="Book Antiqua"/>
        </w:rPr>
        <w:t>Hands on experience in integrating git to Jenkins</w:t>
      </w:r>
      <w:r w:rsidR="00F14C44">
        <w:rPr>
          <w:rFonts w:ascii="Book Antiqua" w:hAnsi="Book Antiqua"/>
        </w:rPr>
        <w:t>, SonarQube</w:t>
      </w:r>
      <w:r w:rsidRPr="00644E8F">
        <w:rPr>
          <w:rFonts w:ascii="Book Antiqua" w:hAnsi="Book Antiqua"/>
        </w:rPr>
        <w:t xml:space="preserve"> and chef for automated build and deployment</w:t>
      </w:r>
      <w:r w:rsidR="00F14C44">
        <w:rPr>
          <w:rFonts w:ascii="Book Antiqua" w:hAnsi="Book Antiqua"/>
        </w:rPr>
        <w:t>s</w:t>
      </w:r>
      <w:r w:rsidRPr="00644E8F">
        <w:rPr>
          <w:rFonts w:ascii="Book Antiqua" w:hAnsi="Book Antiqua"/>
        </w:rPr>
        <w:t>.</w:t>
      </w:r>
    </w:p>
    <w:p w:rsidR="000A3AA5" w:rsidRDefault="000A3AA5" w:rsidP="00ED1365">
      <w:pPr>
        <w:pStyle w:val="Bullet-Lvl1"/>
        <w:tabs>
          <w:tab w:val="clear" w:pos="576"/>
        </w:tabs>
        <w:spacing w:after="120"/>
        <w:ind w:left="540" w:hanging="180"/>
        <w:jc w:val="left"/>
        <w:rPr>
          <w:rFonts w:ascii="Book Antiqua" w:hAnsi="Book Antiqua"/>
        </w:rPr>
      </w:pPr>
      <w:r>
        <w:rPr>
          <w:rFonts w:ascii="Book Antiqua" w:hAnsi="Book Antiqua"/>
        </w:rPr>
        <w:t xml:space="preserve">Have </w:t>
      </w:r>
      <w:r w:rsidRPr="00644E8F">
        <w:rPr>
          <w:rFonts w:ascii="Book Antiqua" w:hAnsi="Book Antiqua"/>
        </w:rPr>
        <w:t xml:space="preserve">experience </w:t>
      </w:r>
      <w:r>
        <w:rPr>
          <w:rFonts w:ascii="Book Antiqua" w:hAnsi="Book Antiqua"/>
        </w:rPr>
        <w:t xml:space="preserve">to generate </w:t>
      </w:r>
      <w:r w:rsidR="00695CB5">
        <w:rPr>
          <w:rFonts w:ascii="Book Antiqua" w:hAnsi="Book Antiqua"/>
        </w:rPr>
        <w:t>artefacts</w:t>
      </w:r>
      <w:r>
        <w:rPr>
          <w:rFonts w:ascii="Book Antiqua" w:hAnsi="Book Antiqua"/>
        </w:rPr>
        <w:t xml:space="preserve"> using CI tools Like Jenkins and build tools like ATN and Maven.</w:t>
      </w:r>
    </w:p>
    <w:p w:rsidR="00A055D4" w:rsidRPr="00BA39B4" w:rsidRDefault="000A3AA5" w:rsidP="00BA39B4">
      <w:pPr>
        <w:pStyle w:val="Bullet-Lvl1"/>
        <w:tabs>
          <w:tab w:val="clear" w:pos="576"/>
        </w:tabs>
        <w:spacing w:after="120"/>
        <w:ind w:left="540" w:hanging="180"/>
        <w:jc w:val="left"/>
        <w:rPr>
          <w:rFonts w:ascii="Book Antiqua" w:hAnsi="Book Antiqua"/>
        </w:rPr>
      </w:pPr>
      <w:r>
        <w:rPr>
          <w:rFonts w:ascii="Book Antiqua" w:hAnsi="Book Antiqua"/>
        </w:rPr>
        <w:t xml:space="preserve">Having good experience in </w:t>
      </w:r>
      <w:r w:rsidR="00156D95">
        <w:rPr>
          <w:rFonts w:ascii="Book Antiqua" w:hAnsi="Book Antiqua"/>
          <w:b/>
        </w:rPr>
        <w:t>AWS C</w:t>
      </w:r>
      <w:r w:rsidR="004A0FCA">
        <w:rPr>
          <w:rFonts w:ascii="Book Antiqua" w:hAnsi="Book Antiqua"/>
          <w:b/>
        </w:rPr>
        <w:t xml:space="preserve">loud </w:t>
      </w:r>
      <w:r>
        <w:rPr>
          <w:rFonts w:ascii="Book Antiqua" w:hAnsi="Book Antiqua"/>
          <w:b/>
        </w:rPr>
        <w:t>Computing,</w:t>
      </w:r>
      <w:r w:rsidR="00F81820" w:rsidRPr="00F14C44">
        <w:rPr>
          <w:rFonts w:ascii="Book Antiqua" w:hAnsi="Book Antiqua"/>
        </w:rPr>
        <w:t>Creation and Mainta</w:t>
      </w:r>
      <w:r w:rsidR="00F14C44">
        <w:rPr>
          <w:rFonts w:ascii="Book Antiqua" w:hAnsi="Book Antiqua"/>
        </w:rPr>
        <w:t>ining environments on AWS.</w:t>
      </w:r>
      <w:r w:rsidR="00A055D4" w:rsidRPr="00BA39B4">
        <w:rPr>
          <w:rFonts w:ascii="Book Antiqua" w:hAnsi="Book Antiqua"/>
        </w:rPr>
        <w:t>Expertise in AWS</w:t>
      </w:r>
      <w:r w:rsidR="004A0FCA">
        <w:rPr>
          <w:rFonts w:ascii="Book Antiqua" w:hAnsi="Book Antiqua"/>
        </w:rPr>
        <w:t xml:space="preserve"> services</w:t>
      </w:r>
      <w:r w:rsidR="00A055D4" w:rsidRPr="00BA39B4">
        <w:rPr>
          <w:rFonts w:ascii="Book Antiqua" w:hAnsi="Book Antiqua"/>
        </w:rPr>
        <w:t>.</w:t>
      </w:r>
    </w:p>
    <w:p w:rsidR="001A3201" w:rsidRPr="00644E8F" w:rsidRDefault="001A3201" w:rsidP="00ED1365">
      <w:pPr>
        <w:pStyle w:val="Bullet-Lvl1"/>
        <w:tabs>
          <w:tab w:val="clear" w:pos="576"/>
        </w:tabs>
        <w:spacing w:after="120"/>
        <w:ind w:left="540" w:hanging="180"/>
        <w:jc w:val="left"/>
        <w:rPr>
          <w:rFonts w:ascii="Book Antiqua" w:hAnsi="Book Antiqua"/>
        </w:rPr>
      </w:pPr>
      <w:r w:rsidRPr="00644E8F">
        <w:rPr>
          <w:rFonts w:ascii="Book Antiqua" w:hAnsi="Book Antiqua"/>
        </w:rPr>
        <w:t>Working experience in Agile and DevOps based project</w:t>
      </w:r>
      <w:r w:rsidR="00F14C44">
        <w:rPr>
          <w:rFonts w:ascii="Book Antiqua" w:hAnsi="Book Antiqua"/>
        </w:rPr>
        <w:t>s</w:t>
      </w:r>
      <w:r w:rsidRPr="00644E8F">
        <w:rPr>
          <w:rFonts w:ascii="Book Antiqua" w:hAnsi="Book Antiqua"/>
        </w:rPr>
        <w:t>.</w:t>
      </w:r>
    </w:p>
    <w:p w:rsidR="001A3201" w:rsidRPr="00644E8F" w:rsidRDefault="00BA39B4" w:rsidP="00ED1365">
      <w:pPr>
        <w:pStyle w:val="Bullet-Lvl1"/>
        <w:tabs>
          <w:tab w:val="clear" w:pos="576"/>
        </w:tabs>
        <w:spacing w:after="120"/>
        <w:ind w:left="540" w:hanging="180"/>
        <w:jc w:val="left"/>
        <w:rPr>
          <w:rFonts w:ascii="Book Antiqua" w:hAnsi="Book Antiqua"/>
        </w:rPr>
      </w:pPr>
      <w:r>
        <w:rPr>
          <w:rFonts w:ascii="Book Antiqua" w:hAnsi="Book Antiqua"/>
        </w:rPr>
        <w:t xml:space="preserve">Experience in designing, </w:t>
      </w:r>
      <w:r w:rsidR="00F14C44">
        <w:rPr>
          <w:rFonts w:ascii="Book Antiqua" w:hAnsi="Book Antiqua"/>
        </w:rPr>
        <w:t>developing UNIX shel</w:t>
      </w:r>
      <w:r>
        <w:rPr>
          <w:rFonts w:ascii="Book Antiqua" w:hAnsi="Book Antiqua"/>
        </w:rPr>
        <w:t>l script</w:t>
      </w:r>
      <w:r w:rsidR="00F14C44">
        <w:rPr>
          <w:rFonts w:ascii="Book Antiqua" w:hAnsi="Book Antiqua"/>
        </w:rPr>
        <w:t xml:space="preserve"> and </w:t>
      </w:r>
      <w:r>
        <w:rPr>
          <w:rFonts w:ascii="Book Antiqua" w:hAnsi="Book Antiqua"/>
        </w:rPr>
        <w:t xml:space="preserve">having </w:t>
      </w:r>
      <w:r w:rsidR="00F14C44">
        <w:rPr>
          <w:rFonts w:ascii="Book Antiqua" w:hAnsi="Book Antiqua"/>
        </w:rPr>
        <w:t>moderate experience in Python.</w:t>
      </w:r>
    </w:p>
    <w:p w:rsidR="00B42439" w:rsidRPr="00644E8F" w:rsidRDefault="00BA39B4" w:rsidP="00ED1365">
      <w:pPr>
        <w:pStyle w:val="Bullet-Lvl1"/>
        <w:tabs>
          <w:tab w:val="clear" w:pos="576"/>
        </w:tabs>
        <w:spacing w:after="120"/>
        <w:ind w:left="540" w:hanging="180"/>
        <w:jc w:val="left"/>
        <w:rPr>
          <w:rFonts w:ascii="Book Antiqua" w:hAnsi="Book Antiqua"/>
        </w:rPr>
      </w:pPr>
      <w:r>
        <w:rPr>
          <w:rFonts w:ascii="Book Antiqua" w:hAnsi="Book Antiqua"/>
        </w:rPr>
        <w:t>Worked</w:t>
      </w:r>
      <w:r w:rsidR="00B42439" w:rsidRPr="00644E8F">
        <w:rPr>
          <w:rFonts w:ascii="Book Antiqua" w:hAnsi="Book Antiqua"/>
        </w:rPr>
        <w:t xml:space="preserve"> in development a</w:t>
      </w:r>
      <w:r>
        <w:rPr>
          <w:rFonts w:ascii="Book Antiqua" w:hAnsi="Book Antiqua"/>
        </w:rPr>
        <w:t xml:space="preserve">nd production/live support </w:t>
      </w:r>
      <w:r w:rsidR="00B42439" w:rsidRPr="00644E8F">
        <w:rPr>
          <w:rFonts w:ascii="Book Antiqua" w:hAnsi="Book Antiqua"/>
        </w:rPr>
        <w:t xml:space="preserve">environment. </w:t>
      </w:r>
    </w:p>
    <w:p w:rsidR="00F81820" w:rsidRPr="00644E8F" w:rsidRDefault="00B42439" w:rsidP="00ED1365">
      <w:pPr>
        <w:pStyle w:val="Bullet-Lvl1"/>
        <w:tabs>
          <w:tab w:val="clear" w:pos="576"/>
        </w:tabs>
        <w:spacing w:after="120"/>
        <w:ind w:left="540" w:hanging="180"/>
        <w:jc w:val="left"/>
        <w:rPr>
          <w:rFonts w:ascii="Book Antiqua" w:hAnsi="Book Antiqua"/>
        </w:rPr>
      </w:pPr>
      <w:r w:rsidRPr="00644E8F">
        <w:rPr>
          <w:rFonts w:ascii="Book Antiqua" w:hAnsi="Book Antiqua"/>
        </w:rPr>
        <w:t xml:space="preserve">Expertise in </w:t>
      </w:r>
      <w:r w:rsidRPr="00644E8F">
        <w:rPr>
          <w:rFonts w:ascii="Book Antiqua" w:hAnsi="Book Antiqua"/>
          <w:b/>
        </w:rPr>
        <w:t>deployment</w:t>
      </w:r>
      <w:r w:rsidR="00F14C44">
        <w:rPr>
          <w:rFonts w:ascii="Book Antiqua" w:hAnsi="Book Antiqua"/>
          <w:b/>
        </w:rPr>
        <w:t>s</w:t>
      </w:r>
      <w:r w:rsidR="000A3AA5">
        <w:rPr>
          <w:rFonts w:ascii="Book Antiqua" w:hAnsi="Book Antiqua"/>
          <w:b/>
        </w:rPr>
        <w:t xml:space="preserve"> war or</w:t>
      </w:r>
      <w:r w:rsidR="00B470AF">
        <w:rPr>
          <w:rFonts w:ascii="Book Antiqua" w:hAnsi="Book Antiqua"/>
          <w:b/>
        </w:rPr>
        <w:t xml:space="preserve"> </w:t>
      </w:r>
      <w:r w:rsidR="00BA39B4">
        <w:rPr>
          <w:rFonts w:ascii="Book Antiqua" w:hAnsi="Book Antiqua"/>
          <w:b/>
        </w:rPr>
        <w:t>ear ‘s</w:t>
      </w:r>
      <w:r w:rsidR="00B470AF">
        <w:rPr>
          <w:rFonts w:ascii="Book Antiqua" w:hAnsi="Book Antiqua"/>
          <w:b/>
        </w:rPr>
        <w:t xml:space="preserve"> </w:t>
      </w:r>
      <w:r w:rsidR="00F14C44" w:rsidRPr="00F14C44">
        <w:rPr>
          <w:rFonts w:ascii="Book Antiqua" w:hAnsi="Book Antiqua"/>
        </w:rPr>
        <w:t>using</w:t>
      </w:r>
      <w:r w:rsidR="00B470AF">
        <w:rPr>
          <w:rFonts w:ascii="Book Antiqua" w:hAnsi="Book Antiqua"/>
        </w:rPr>
        <w:t xml:space="preserve"> </w:t>
      </w:r>
      <w:r w:rsidRPr="00644E8F">
        <w:rPr>
          <w:rFonts w:ascii="Book Antiqua" w:hAnsi="Book Antiqua"/>
          <w:b/>
        </w:rPr>
        <w:t>tomcat</w:t>
      </w:r>
      <w:r w:rsidR="003515B9">
        <w:rPr>
          <w:rFonts w:ascii="Book Antiqua" w:hAnsi="Book Antiqua"/>
        </w:rPr>
        <w:t>/</w:t>
      </w:r>
      <w:r w:rsidR="000A3AA5">
        <w:rPr>
          <w:rFonts w:ascii="Book Antiqua" w:hAnsi="Book Antiqua"/>
        </w:rPr>
        <w:t xml:space="preserve">WebLogic </w:t>
      </w:r>
      <w:r w:rsidRPr="00644E8F">
        <w:rPr>
          <w:rFonts w:ascii="Book Antiqua" w:hAnsi="Book Antiqua"/>
        </w:rPr>
        <w:t>application server</w:t>
      </w:r>
      <w:r w:rsidR="00BA39B4">
        <w:rPr>
          <w:rFonts w:ascii="Book Antiqua" w:hAnsi="Book Antiqua"/>
        </w:rPr>
        <w:t>s</w:t>
      </w:r>
      <w:r w:rsidR="00F81820" w:rsidRPr="00644E8F">
        <w:rPr>
          <w:rFonts w:ascii="Book Antiqua" w:hAnsi="Book Antiqua"/>
        </w:rPr>
        <w:t>.</w:t>
      </w:r>
    </w:p>
    <w:p w:rsidR="00F81820" w:rsidRPr="00644E8F" w:rsidRDefault="00F81820" w:rsidP="00ED1365">
      <w:pPr>
        <w:pStyle w:val="Bullet-Lvl1"/>
        <w:tabs>
          <w:tab w:val="clear" w:pos="576"/>
        </w:tabs>
        <w:spacing w:after="120"/>
        <w:ind w:left="540" w:hanging="180"/>
        <w:jc w:val="left"/>
        <w:rPr>
          <w:rFonts w:ascii="Book Antiqua" w:hAnsi="Book Antiqua"/>
        </w:rPr>
      </w:pPr>
      <w:r w:rsidRPr="00644E8F">
        <w:rPr>
          <w:rFonts w:ascii="Book Antiqua" w:hAnsi="Book Antiqua"/>
        </w:rPr>
        <w:t>Trouble shouting DevOps related problems in Linux and amazon cloud.</w:t>
      </w:r>
    </w:p>
    <w:p w:rsidR="00D756B3" w:rsidRPr="00644E8F" w:rsidRDefault="000A3AA5" w:rsidP="00ED1365">
      <w:pPr>
        <w:pStyle w:val="Bullet-Lvl1"/>
        <w:tabs>
          <w:tab w:val="clear" w:pos="576"/>
        </w:tabs>
        <w:spacing w:after="120"/>
        <w:ind w:left="540" w:hanging="180"/>
        <w:jc w:val="left"/>
        <w:rPr>
          <w:rFonts w:ascii="Book Antiqua" w:hAnsi="Book Antiqua"/>
        </w:rPr>
      </w:pPr>
      <w:r>
        <w:rPr>
          <w:rFonts w:ascii="Book Antiqua" w:hAnsi="Book Antiqua"/>
        </w:rPr>
        <w:t xml:space="preserve">Having experience and Administrate SonarQubeto perform </w:t>
      </w:r>
      <w:r w:rsidRPr="00644E8F">
        <w:rPr>
          <w:rFonts w:ascii="Book Antiqua" w:hAnsi="Book Antiqua"/>
        </w:rPr>
        <w:t xml:space="preserve">Code </w:t>
      </w:r>
      <w:r>
        <w:rPr>
          <w:rFonts w:ascii="Book Antiqua" w:hAnsi="Book Antiqua"/>
        </w:rPr>
        <w:t>Analysis</w:t>
      </w:r>
      <w:r w:rsidR="003515B9">
        <w:rPr>
          <w:rFonts w:ascii="Book Antiqua" w:hAnsi="Book Antiqua"/>
        </w:rPr>
        <w:t>.</w:t>
      </w:r>
    </w:p>
    <w:p w:rsidR="00CF3229" w:rsidRPr="00CF3229" w:rsidRDefault="00B470AF" w:rsidP="00CF3229">
      <w:pPr>
        <w:pStyle w:val="Bullet-Lvl1"/>
        <w:rPr>
          <w:rFonts w:ascii="Book Antiqua" w:hAnsi="Book Antiqua"/>
        </w:rPr>
      </w:pPr>
      <w:r>
        <w:rPr>
          <w:rFonts w:ascii="Book Antiqua" w:hAnsi="Book Antiqua"/>
        </w:rPr>
        <w:t xml:space="preserve">Having good experience </w:t>
      </w:r>
      <w:r w:rsidR="00D756B3" w:rsidRPr="00644E8F">
        <w:rPr>
          <w:rFonts w:ascii="Book Antiqua" w:hAnsi="Book Antiqua"/>
        </w:rPr>
        <w:t xml:space="preserve"> in </w:t>
      </w:r>
      <w:r w:rsidR="003515B9">
        <w:rPr>
          <w:rFonts w:ascii="Book Antiqua" w:hAnsi="Book Antiqua"/>
        </w:rPr>
        <w:t>Chef/</w:t>
      </w:r>
      <w:r w:rsidR="00FC795F">
        <w:rPr>
          <w:rFonts w:ascii="Book Antiqua" w:hAnsi="Book Antiqua"/>
        </w:rPr>
        <w:t xml:space="preserve">ANSIBLE </w:t>
      </w:r>
      <w:r w:rsidR="00FC795F" w:rsidRPr="00644E8F">
        <w:rPr>
          <w:rFonts w:ascii="Book Antiqua" w:hAnsi="Book Antiqua"/>
        </w:rPr>
        <w:t>for</w:t>
      </w:r>
      <w:r w:rsidR="00D756B3" w:rsidRPr="00644E8F">
        <w:rPr>
          <w:rFonts w:ascii="Book Antiqua" w:hAnsi="Book Antiqua"/>
        </w:rPr>
        <w:t xml:space="preserve"> Configuration Management tool.</w:t>
      </w:r>
    </w:p>
    <w:p w:rsidR="00CF3229" w:rsidRDefault="00FC795F" w:rsidP="00CF3229">
      <w:pPr>
        <w:pStyle w:val="Bullet-Lvl1"/>
        <w:rPr>
          <w:rFonts w:ascii="Book Antiqua" w:hAnsi="Book Antiqua"/>
        </w:rPr>
      </w:pPr>
      <w:r>
        <w:rPr>
          <w:rFonts w:ascii="Book Antiqua" w:hAnsi="Book Antiqua"/>
        </w:rPr>
        <w:t>Display</w:t>
      </w:r>
      <w:r w:rsidR="00E05C9E">
        <w:rPr>
          <w:rFonts w:ascii="Book Antiqua" w:hAnsi="Book Antiqua"/>
        </w:rPr>
        <w:t xml:space="preserve"> </w:t>
      </w:r>
      <w:r w:rsidR="00BA39B4">
        <w:rPr>
          <w:rFonts w:ascii="Book Antiqua" w:hAnsi="Book Antiqua"/>
        </w:rPr>
        <w:t xml:space="preserve">the </w:t>
      </w:r>
      <w:r w:rsidR="003515B9">
        <w:rPr>
          <w:rFonts w:ascii="Book Antiqua" w:hAnsi="Book Antiqua"/>
        </w:rPr>
        <w:t xml:space="preserve">unit test </w:t>
      </w:r>
      <w:r>
        <w:rPr>
          <w:rFonts w:ascii="Book Antiqua" w:hAnsi="Book Antiqua"/>
        </w:rPr>
        <w:t>analysis</w:t>
      </w:r>
      <w:r w:rsidR="00BA39B4">
        <w:rPr>
          <w:rFonts w:ascii="Book Antiqua" w:hAnsi="Book Antiqua"/>
        </w:rPr>
        <w:t xml:space="preserve"> and coverage reports</w:t>
      </w:r>
      <w:r w:rsidR="003515B9">
        <w:rPr>
          <w:rFonts w:ascii="Book Antiqua" w:hAnsi="Book Antiqua"/>
        </w:rPr>
        <w:t xml:space="preserve"> into sonar </w:t>
      </w:r>
      <w:r w:rsidR="00BA39B4">
        <w:rPr>
          <w:rFonts w:ascii="Book Antiqua" w:hAnsi="Book Antiqua"/>
        </w:rPr>
        <w:t>dashboard</w:t>
      </w:r>
      <w:r w:rsidR="003515B9">
        <w:rPr>
          <w:rFonts w:ascii="Book Antiqua" w:hAnsi="Book Antiqua"/>
        </w:rPr>
        <w:t xml:space="preserve"> by using Jenkins job.</w:t>
      </w:r>
    </w:p>
    <w:p w:rsidR="00CF3229" w:rsidRPr="00CF3229" w:rsidRDefault="00CF3229" w:rsidP="00CF3229">
      <w:pPr>
        <w:pStyle w:val="Bullet-Lvl1"/>
        <w:rPr>
          <w:rFonts w:ascii="Book Antiqua" w:hAnsi="Book Antiqua"/>
        </w:rPr>
      </w:pPr>
      <w:r w:rsidRPr="00CF3229">
        <w:rPr>
          <w:rFonts w:ascii="Book Antiqua" w:hAnsi="Book Antiqua"/>
        </w:rPr>
        <w:t>Hands on experience in creating data</w:t>
      </w:r>
      <w:r w:rsidR="00E05C9E">
        <w:rPr>
          <w:rFonts w:ascii="Book Antiqua" w:hAnsi="Book Antiqua"/>
        </w:rPr>
        <w:t xml:space="preserve"> </w:t>
      </w:r>
      <w:r w:rsidRPr="00CF3229">
        <w:rPr>
          <w:rFonts w:ascii="Book Antiqua" w:hAnsi="Book Antiqua"/>
        </w:rPr>
        <w:t>base tables and sequences, synonyms, indexes</w:t>
      </w:r>
      <w:r w:rsidR="00344883">
        <w:rPr>
          <w:rFonts w:ascii="Book Antiqua" w:hAnsi="Book Antiqua"/>
        </w:rPr>
        <w:t>.</w:t>
      </w:r>
    </w:p>
    <w:p w:rsidR="00CF3229" w:rsidRPr="00644E8F" w:rsidRDefault="00CF3229" w:rsidP="00D756B3">
      <w:pPr>
        <w:pStyle w:val="Bullet-Lvl1"/>
        <w:rPr>
          <w:rFonts w:ascii="Book Antiqua" w:hAnsi="Book Antiqua"/>
        </w:rPr>
      </w:pPr>
      <w:r>
        <w:rPr>
          <w:rFonts w:ascii="Book Antiqua" w:hAnsi="Book Antiqua"/>
        </w:rPr>
        <w:t>Hands on experience in creating procedures</w:t>
      </w:r>
      <w:r w:rsidR="000A3AA5">
        <w:rPr>
          <w:rFonts w:ascii="Book Antiqua" w:hAnsi="Book Antiqua"/>
        </w:rPr>
        <w:t>, functions, packages</w:t>
      </w:r>
      <w:r w:rsidR="00344883">
        <w:rPr>
          <w:rFonts w:ascii="Book Antiqua" w:hAnsi="Book Antiqua"/>
        </w:rPr>
        <w:t>.</w:t>
      </w:r>
    </w:p>
    <w:p w:rsidR="00C861B5" w:rsidRPr="00644E8F" w:rsidRDefault="00C861B5" w:rsidP="00C861B5">
      <w:pPr>
        <w:pStyle w:val="Bullet-Lvl1"/>
        <w:rPr>
          <w:rFonts w:ascii="Book Antiqua" w:hAnsi="Book Antiqua"/>
        </w:rPr>
      </w:pPr>
      <w:r w:rsidRPr="00644E8F">
        <w:rPr>
          <w:rFonts w:ascii="Book Antiqua" w:hAnsi="Book Antiqua"/>
        </w:rPr>
        <w:t xml:space="preserve">Managed environments </w:t>
      </w:r>
      <w:r w:rsidRPr="00644E8F">
        <w:rPr>
          <w:rFonts w:ascii="Book Antiqua" w:hAnsi="Book Antiqua"/>
          <w:b/>
        </w:rPr>
        <w:t>DEV</w:t>
      </w:r>
      <w:r w:rsidRPr="00644E8F">
        <w:rPr>
          <w:rFonts w:ascii="Book Antiqua" w:hAnsi="Book Antiqua"/>
        </w:rPr>
        <w:t xml:space="preserve">, </w:t>
      </w:r>
      <w:r w:rsidRPr="00644E8F">
        <w:rPr>
          <w:rFonts w:ascii="Book Antiqua" w:hAnsi="Book Antiqua"/>
          <w:b/>
        </w:rPr>
        <w:t>QA</w:t>
      </w:r>
      <w:r w:rsidRPr="00644E8F">
        <w:rPr>
          <w:rFonts w:ascii="Book Antiqua" w:hAnsi="Book Antiqua"/>
        </w:rPr>
        <w:t xml:space="preserve">, </w:t>
      </w:r>
      <w:r w:rsidRPr="00644E8F">
        <w:rPr>
          <w:rFonts w:ascii="Book Antiqua" w:hAnsi="Book Antiqua"/>
          <w:b/>
        </w:rPr>
        <w:t>UAT</w:t>
      </w:r>
      <w:r w:rsidRPr="00644E8F">
        <w:rPr>
          <w:rFonts w:ascii="Book Antiqua" w:hAnsi="Book Antiqua"/>
        </w:rPr>
        <w:t xml:space="preserve"> and </w:t>
      </w:r>
      <w:r w:rsidRPr="00644E8F">
        <w:rPr>
          <w:rFonts w:ascii="Book Antiqua" w:hAnsi="Book Antiqua"/>
          <w:b/>
        </w:rPr>
        <w:t>PROD</w:t>
      </w:r>
      <w:r w:rsidRPr="00644E8F">
        <w:rPr>
          <w:rFonts w:ascii="Book Antiqua" w:hAnsi="Book Antiqua"/>
        </w:rPr>
        <w:t xml:space="preserve"> for various releases and designed instance</w:t>
      </w:r>
    </w:p>
    <w:p w:rsidR="00CF3229" w:rsidRPr="00644E8F" w:rsidRDefault="00C861B5" w:rsidP="00CF3229">
      <w:pPr>
        <w:pStyle w:val="Bullet-Lvl1"/>
        <w:numPr>
          <w:ilvl w:val="0"/>
          <w:numId w:val="0"/>
        </w:numPr>
        <w:ind w:left="360"/>
        <w:rPr>
          <w:rFonts w:ascii="Book Antiqua" w:hAnsi="Book Antiqua"/>
        </w:rPr>
      </w:pPr>
      <w:r w:rsidRPr="00644E8F">
        <w:rPr>
          <w:rFonts w:ascii="Book Antiqua" w:hAnsi="Book Antiqua"/>
        </w:rPr>
        <w:t xml:space="preserve">    Strategies.</w:t>
      </w:r>
    </w:p>
    <w:p w:rsidR="00D756B3" w:rsidRPr="00644E8F" w:rsidRDefault="00D756B3" w:rsidP="00D756B3">
      <w:pPr>
        <w:pStyle w:val="Bullet-Lvl1"/>
        <w:rPr>
          <w:rFonts w:ascii="Book Antiqua" w:hAnsi="Book Antiqua"/>
          <w:color w:val="000000"/>
        </w:rPr>
      </w:pPr>
      <w:r w:rsidRPr="00644E8F">
        <w:rPr>
          <w:rFonts w:ascii="Book Antiqua" w:hAnsi="Book Antiqua"/>
          <w:shd w:val="clear" w:color="auto" w:fill="FFFFFF"/>
        </w:rPr>
        <w:t>Conduct systems design, feasibility and cost studies and recommend cost-effective cloud solutions</w:t>
      </w:r>
    </w:p>
    <w:p w:rsidR="00E05C9E" w:rsidRDefault="00B470AF" w:rsidP="00CF3229">
      <w:pPr>
        <w:pStyle w:val="Bullet-Lvl1"/>
        <w:numPr>
          <w:ilvl w:val="0"/>
          <w:numId w:val="0"/>
        </w:numPr>
        <w:ind w:left="360"/>
        <w:rPr>
          <w:rFonts w:ascii="Book Antiqua" w:hAnsi="Book Antiqua"/>
          <w:color w:val="444444"/>
          <w:shd w:val="clear" w:color="auto" w:fill="FFFFFF"/>
        </w:rPr>
      </w:pPr>
      <w:r>
        <w:rPr>
          <w:rFonts w:ascii="Book Antiqua" w:hAnsi="Book Antiqua"/>
          <w:shd w:val="clear" w:color="auto" w:fill="FFFFFF"/>
        </w:rPr>
        <w:t xml:space="preserve">    </w:t>
      </w:r>
      <w:r w:rsidR="00C861B5" w:rsidRPr="00644E8F">
        <w:rPr>
          <w:rFonts w:ascii="Book Antiqua" w:hAnsi="Book Antiqua"/>
          <w:shd w:val="clear" w:color="auto" w:fill="FFFFFF"/>
        </w:rPr>
        <w:t>Such</w:t>
      </w:r>
      <w:r w:rsidR="00D756B3" w:rsidRPr="00644E8F">
        <w:rPr>
          <w:rFonts w:ascii="Book Antiqua" w:hAnsi="Book Antiqua"/>
          <w:shd w:val="clear" w:color="auto" w:fill="FFFFFF"/>
        </w:rPr>
        <w:t xml:space="preserve"> as </w:t>
      </w:r>
      <w:r w:rsidR="00D756B3" w:rsidRPr="00644E8F">
        <w:rPr>
          <w:rFonts w:ascii="Book Antiqua" w:hAnsi="Book Antiqua"/>
          <w:b/>
          <w:shd w:val="clear" w:color="auto" w:fill="FFFFFF"/>
        </w:rPr>
        <w:t>Amazon Web Services, Google Web Services</w:t>
      </w:r>
      <w:r w:rsidR="00BA39B4">
        <w:rPr>
          <w:rFonts w:ascii="Book Antiqua" w:hAnsi="Book Antiqua"/>
          <w:color w:val="444444"/>
          <w:shd w:val="clear" w:color="auto" w:fill="FFFFFF"/>
        </w:rPr>
        <w:t>.</w:t>
      </w:r>
    </w:p>
    <w:p w:rsidR="00E05C9E" w:rsidRDefault="00E05C9E" w:rsidP="00CF3229">
      <w:pPr>
        <w:pStyle w:val="Bullet-Lvl1"/>
        <w:numPr>
          <w:ilvl w:val="0"/>
          <w:numId w:val="0"/>
        </w:numPr>
        <w:ind w:left="360"/>
        <w:rPr>
          <w:rFonts w:ascii="Book Antiqua" w:hAnsi="Book Antiqua"/>
          <w:color w:val="444444"/>
          <w:shd w:val="clear" w:color="auto" w:fill="FFFFFF"/>
        </w:rPr>
      </w:pPr>
    </w:p>
    <w:p w:rsidR="00E05C9E" w:rsidRPr="00190EE4" w:rsidRDefault="00E05C9E" w:rsidP="00E05C9E">
      <w:pPr>
        <w:spacing w:before="240" w:line="260" w:lineRule="atLeast"/>
        <w:rPr>
          <w:rFonts w:ascii="Arial Bold" w:eastAsia="Times New Roman" w:hAnsi="Arial Bold" w:cs="Times New Roman"/>
          <w:b/>
          <w:bCs/>
          <w:caps/>
          <w:color w:val="1F497D"/>
          <w:sz w:val="24"/>
          <w:szCs w:val="24"/>
        </w:rPr>
      </w:pPr>
      <w:r w:rsidRPr="00190EE4">
        <w:rPr>
          <w:rFonts w:ascii="Arial Bold" w:eastAsia="Times New Roman" w:hAnsi="Arial Bold" w:cs="Times New Roman"/>
          <w:b/>
          <w:bCs/>
          <w:caps/>
          <w:color w:val="1F497D"/>
          <w:sz w:val="24"/>
          <w:szCs w:val="24"/>
        </w:rPr>
        <w:t>Skills</w:t>
      </w:r>
      <w:r>
        <w:rPr>
          <w:rFonts w:ascii="Arial Bold" w:eastAsia="Times New Roman" w:hAnsi="Arial Bold" w:cs="Times New Roman"/>
          <w:b/>
          <w:bCs/>
          <w:caps/>
          <w:color w:val="1F497D"/>
          <w:sz w:val="24"/>
          <w:szCs w:val="24"/>
        </w:rPr>
        <w:t>:</w:t>
      </w:r>
    </w:p>
    <w:p w:rsidR="00E05C9E" w:rsidRDefault="00E05C9E" w:rsidP="00CF3229">
      <w:pPr>
        <w:pStyle w:val="Bullet-Lvl1"/>
        <w:numPr>
          <w:ilvl w:val="0"/>
          <w:numId w:val="0"/>
        </w:numPr>
        <w:ind w:left="360"/>
        <w:rPr>
          <w:rFonts w:ascii="Book Antiqua" w:hAnsi="Book Antiqua"/>
          <w:color w:val="444444"/>
          <w:shd w:val="clear" w:color="auto" w:fill="FFFFFF"/>
        </w:rPr>
      </w:pPr>
    </w:p>
    <w:p w:rsidR="00D756B3" w:rsidRPr="00644E8F" w:rsidRDefault="00D756B3" w:rsidP="00C861B5">
      <w:pPr>
        <w:pStyle w:val="Bullet-Lvl1"/>
        <w:numPr>
          <w:ilvl w:val="0"/>
          <w:numId w:val="0"/>
        </w:numPr>
        <w:rPr>
          <w:rFonts w:ascii="Book Antiqua" w:hAnsi="Book Antiqua"/>
        </w:rPr>
      </w:pPr>
    </w:p>
    <w:tbl>
      <w:tblPr>
        <w:tblStyle w:val="HCLAXON-withoutheaderrow"/>
        <w:tblW w:w="4854" w:type="pct"/>
        <w:jc w:val="center"/>
        <w:tblCellMar>
          <w:top w:w="29" w:type="dxa"/>
          <w:left w:w="115" w:type="dxa"/>
          <w:bottom w:w="29" w:type="dxa"/>
          <w:right w:w="115" w:type="dxa"/>
        </w:tblCellMar>
        <w:tblLook w:val="04A0" w:firstRow="1" w:lastRow="0" w:firstColumn="1" w:lastColumn="0" w:noHBand="0" w:noVBand="1"/>
      </w:tblPr>
      <w:tblGrid>
        <w:gridCol w:w="2244"/>
        <w:gridCol w:w="8141"/>
      </w:tblGrid>
      <w:tr w:rsidR="008E6098" w:rsidRPr="00644E8F" w:rsidTr="00973723">
        <w:trPr>
          <w:jc w:val="center"/>
        </w:trPr>
        <w:tc>
          <w:tcPr>
            <w:tcW w:w="2244" w:type="dxa"/>
            <w:shd w:val="clear" w:color="auto" w:fill="083A6F"/>
          </w:tcPr>
          <w:p w:rsidR="008E6098" w:rsidRPr="00644E8F" w:rsidRDefault="00052F12" w:rsidP="00052F12">
            <w:pPr>
              <w:pStyle w:val="TableTextBold"/>
              <w:rPr>
                <w:rFonts w:ascii="Book Antiqua" w:hAnsi="Book Antiqua"/>
                <w:b w:val="0"/>
                <w:lang w:val="en-GB"/>
              </w:rPr>
            </w:pPr>
            <w:r w:rsidRPr="00644E8F">
              <w:rPr>
                <w:rFonts w:ascii="Book Antiqua" w:hAnsi="Book Antiqua"/>
                <w:b w:val="0"/>
                <w:lang w:val="en-GB"/>
              </w:rPr>
              <w:t>Process</w:t>
            </w:r>
          </w:p>
        </w:tc>
        <w:tc>
          <w:tcPr>
            <w:tcW w:w="8141" w:type="dxa"/>
          </w:tcPr>
          <w:p w:rsidR="008E6098" w:rsidRPr="00644E8F" w:rsidRDefault="00415EF2" w:rsidP="00415EF2">
            <w:pPr>
              <w:pStyle w:val="TableText"/>
              <w:rPr>
                <w:rFonts w:ascii="Book Antiqua" w:hAnsi="Book Antiqua"/>
                <w:lang w:val="en-GB"/>
              </w:rPr>
            </w:pPr>
            <w:r w:rsidRPr="00644E8F">
              <w:rPr>
                <w:rFonts w:ascii="Book Antiqua" w:hAnsi="Book Antiqua"/>
                <w:lang w:val="en-GB"/>
              </w:rPr>
              <w:t xml:space="preserve">SDLC with Oracle AIM Methodology and  </w:t>
            </w:r>
            <w:r w:rsidR="0023492D" w:rsidRPr="00644E8F">
              <w:rPr>
                <w:rFonts w:ascii="Book Antiqua" w:hAnsi="Book Antiqua"/>
                <w:lang w:val="en-GB"/>
              </w:rPr>
              <w:t xml:space="preserve">SDLC with </w:t>
            </w:r>
            <w:r w:rsidRPr="00644E8F">
              <w:rPr>
                <w:rFonts w:ascii="Book Antiqua" w:hAnsi="Book Antiqua"/>
                <w:lang w:val="en-GB"/>
              </w:rPr>
              <w:t>Devops Agile methodology</w:t>
            </w:r>
          </w:p>
        </w:tc>
      </w:tr>
      <w:tr w:rsidR="00415EF2" w:rsidRPr="00644E8F" w:rsidTr="00973723">
        <w:trPr>
          <w:jc w:val="center"/>
        </w:trPr>
        <w:tc>
          <w:tcPr>
            <w:tcW w:w="2244" w:type="dxa"/>
            <w:shd w:val="clear" w:color="auto" w:fill="083A6F"/>
          </w:tcPr>
          <w:p w:rsidR="00415EF2" w:rsidRPr="00644E8F" w:rsidRDefault="00415EF2" w:rsidP="00052F12">
            <w:pPr>
              <w:pStyle w:val="TableTextBold"/>
              <w:rPr>
                <w:rFonts w:ascii="Book Antiqua" w:hAnsi="Book Antiqua"/>
                <w:lang w:val="en-GB"/>
              </w:rPr>
            </w:pPr>
            <w:r w:rsidRPr="00644E8F">
              <w:rPr>
                <w:rFonts w:ascii="Book Antiqua" w:hAnsi="Book Antiqua"/>
                <w:lang w:val="en-GB"/>
              </w:rPr>
              <w:t xml:space="preserve">Technologies </w:t>
            </w:r>
          </w:p>
        </w:tc>
        <w:tc>
          <w:tcPr>
            <w:tcW w:w="8141" w:type="dxa"/>
          </w:tcPr>
          <w:p w:rsidR="00415EF2" w:rsidRDefault="00415EF2" w:rsidP="00415EF2">
            <w:pPr>
              <w:pStyle w:val="TableText"/>
              <w:rPr>
                <w:rFonts w:ascii="Book Antiqua" w:hAnsi="Book Antiqua"/>
              </w:rPr>
            </w:pPr>
            <w:r w:rsidRPr="00644E8F">
              <w:rPr>
                <w:rFonts w:ascii="Book Antiqua" w:hAnsi="Book Antiqua"/>
              </w:rPr>
              <w:t>Build and release management</w:t>
            </w:r>
          </w:p>
          <w:p w:rsidR="00657594" w:rsidRPr="00644E8F" w:rsidRDefault="00657594" w:rsidP="00415EF2">
            <w:pPr>
              <w:pStyle w:val="TableText"/>
              <w:rPr>
                <w:rFonts w:ascii="Book Antiqua" w:hAnsi="Book Antiqua"/>
                <w:lang w:val="en-GB"/>
              </w:rPr>
            </w:pPr>
            <w:r>
              <w:rPr>
                <w:rFonts w:ascii="Book Antiqua" w:hAnsi="Book Antiqua"/>
                <w:lang w:val="en-GB"/>
              </w:rPr>
              <w:t>Oracle developer Sql and Pl s</w:t>
            </w:r>
            <w:r w:rsidRPr="00644E8F">
              <w:rPr>
                <w:rFonts w:ascii="Book Antiqua" w:hAnsi="Book Antiqua"/>
                <w:lang w:val="en-GB"/>
              </w:rPr>
              <w:t>ql</w:t>
            </w:r>
          </w:p>
        </w:tc>
      </w:tr>
      <w:tr w:rsidR="00973723" w:rsidRPr="00644E8F" w:rsidTr="00973723">
        <w:trPr>
          <w:jc w:val="center"/>
        </w:trPr>
        <w:tc>
          <w:tcPr>
            <w:tcW w:w="2244" w:type="dxa"/>
            <w:shd w:val="clear" w:color="auto" w:fill="083A6F"/>
          </w:tcPr>
          <w:p w:rsidR="00973723" w:rsidRPr="00644E8F" w:rsidRDefault="00973723" w:rsidP="00973723">
            <w:pPr>
              <w:pStyle w:val="TableTextBold"/>
              <w:rPr>
                <w:rFonts w:ascii="Book Antiqua" w:hAnsi="Book Antiqua"/>
                <w:lang w:val="en-GB"/>
              </w:rPr>
            </w:pPr>
            <w:r w:rsidRPr="00644E8F">
              <w:rPr>
                <w:rFonts w:ascii="Book Antiqua" w:hAnsi="Book Antiqua"/>
                <w:lang w:val="en-GB"/>
              </w:rPr>
              <w:t>Application Server</w:t>
            </w:r>
          </w:p>
        </w:tc>
        <w:tc>
          <w:tcPr>
            <w:tcW w:w="8141" w:type="dxa"/>
          </w:tcPr>
          <w:p w:rsidR="00973723" w:rsidRPr="00644E8F" w:rsidRDefault="00973723" w:rsidP="00973723">
            <w:pPr>
              <w:pStyle w:val="TableText"/>
              <w:rPr>
                <w:rFonts w:ascii="Book Antiqua" w:hAnsi="Book Antiqua"/>
                <w:lang w:val="en-GB"/>
              </w:rPr>
            </w:pPr>
            <w:r w:rsidRPr="00644E8F">
              <w:rPr>
                <w:rFonts w:ascii="Book Antiqua" w:hAnsi="Book Antiqua"/>
                <w:lang w:val="en-GB"/>
              </w:rPr>
              <w:t>Apache tomcat and web logic</w:t>
            </w:r>
          </w:p>
        </w:tc>
      </w:tr>
      <w:tr w:rsidR="00973723" w:rsidRPr="00644E8F" w:rsidTr="00973723">
        <w:trPr>
          <w:jc w:val="center"/>
        </w:trPr>
        <w:tc>
          <w:tcPr>
            <w:tcW w:w="2244" w:type="dxa"/>
            <w:shd w:val="clear" w:color="auto" w:fill="083A6F"/>
          </w:tcPr>
          <w:p w:rsidR="00973723" w:rsidRPr="00644E8F" w:rsidRDefault="00973723" w:rsidP="00973723">
            <w:pPr>
              <w:pStyle w:val="TableTextBold"/>
              <w:rPr>
                <w:rFonts w:ascii="Book Antiqua" w:hAnsi="Book Antiqua"/>
                <w:lang w:val="en-GB"/>
              </w:rPr>
            </w:pPr>
            <w:r w:rsidRPr="00644E8F">
              <w:rPr>
                <w:rFonts w:ascii="Book Antiqua" w:hAnsi="Book Antiqua"/>
                <w:lang w:val="en-GB"/>
              </w:rPr>
              <w:t xml:space="preserve">SCM Tools </w:t>
            </w:r>
          </w:p>
        </w:tc>
        <w:tc>
          <w:tcPr>
            <w:tcW w:w="8141" w:type="dxa"/>
          </w:tcPr>
          <w:p w:rsidR="00973723" w:rsidRPr="00644E8F" w:rsidRDefault="00973723" w:rsidP="00973723">
            <w:pPr>
              <w:pStyle w:val="TableText"/>
              <w:rPr>
                <w:rFonts w:ascii="Book Antiqua" w:hAnsi="Book Antiqua"/>
                <w:lang w:val="en-GB"/>
              </w:rPr>
            </w:pPr>
            <w:r w:rsidRPr="00644E8F">
              <w:rPr>
                <w:rFonts w:ascii="Book Antiqua" w:hAnsi="Book Antiqua"/>
                <w:lang w:val="en-GB"/>
              </w:rPr>
              <w:t>SVN,GIT</w:t>
            </w:r>
          </w:p>
        </w:tc>
      </w:tr>
      <w:tr w:rsidR="00973723" w:rsidRPr="00644E8F" w:rsidTr="00973723">
        <w:trPr>
          <w:jc w:val="center"/>
        </w:trPr>
        <w:tc>
          <w:tcPr>
            <w:tcW w:w="2244" w:type="dxa"/>
            <w:shd w:val="clear" w:color="auto" w:fill="083A6F"/>
          </w:tcPr>
          <w:p w:rsidR="00973723" w:rsidRPr="00644E8F" w:rsidRDefault="00973723" w:rsidP="00973723">
            <w:pPr>
              <w:pStyle w:val="TableTextBold"/>
              <w:rPr>
                <w:rFonts w:ascii="Book Antiqua" w:hAnsi="Book Antiqua"/>
                <w:lang w:val="en-GB"/>
              </w:rPr>
            </w:pPr>
            <w:r w:rsidRPr="00644E8F">
              <w:rPr>
                <w:rFonts w:ascii="Book Antiqua" w:hAnsi="Book Antiqua"/>
                <w:lang w:val="en-GB"/>
              </w:rPr>
              <w:t>Build Tools</w:t>
            </w:r>
          </w:p>
        </w:tc>
        <w:tc>
          <w:tcPr>
            <w:tcW w:w="8141" w:type="dxa"/>
          </w:tcPr>
          <w:p w:rsidR="00973723" w:rsidRPr="00644E8F" w:rsidRDefault="00973723" w:rsidP="00973723">
            <w:pPr>
              <w:pStyle w:val="TableText"/>
              <w:rPr>
                <w:rFonts w:ascii="Book Antiqua" w:hAnsi="Book Antiqua"/>
                <w:lang w:val="en-GB"/>
              </w:rPr>
            </w:pPr>
            <w:r w:rsidRPr="00644E8F">
              <w:rPr>
                <w:rFonts w:ascii="Book Antiqua" w:hAnsi="Book Antiqua"/>
                <w:lang w:val="en-GB"/>
              </w:rPr>
              <w:t>Apache ANT, MAVEN</w:t>
            </w:r>
          </w:p>
        </w:tc>
      </w:tr>
      <w:tr w:rsidR="00973723" w:rsidRPr="00644E8F" w:rsidTr="00973723">
        <w:trPr>
          <w:jc w:val="center"/>
        </w:trPr>
        <w:tc>
          <w:tcPr>
            <w:tcW w:w="2244" w:type="dxa"/>
            <w:shd w:val="clear" w:color="auto" w:fill="083A6F"/>
          </w:tcPr>
          <w:p w:rsidR="00973723" w:rsidRPr="00644E8F" w:rsidRDefault="00973723" w:rsidP="00973723">
            <w:pPr>
              <w:pStyle w:val="TableTextBold"/>
              <w:rPr>
                <w:rFonts w:ascii="Book Antiqua" w:hAnsi="Book Antiqua"/>
                <w:lang w:val="en-GB"/>
              </w:rPr>
            </w:pPr>
            <w:r w:rsidRPr="00644E8F">
              <w:rPr>
                <w:rFonts w:ascii="Book Antiqua" w:hAnsi="Book Antiqua"/>
                <w:lang w:val="en-GB"/>
              </w:rPr>
              <w:t>Continues Integration Tool</w:t>
            </w:r>
          </w:p>
        </w:tc>
        <w:tc>
          <w:tcPr>
            <w:tcW w:w="8141" w:type="dxa"/>
          </w:tcPr>
          <w:p w:rsidR="00973723" w:rsidRPr="00644E8F" w:rsidRDefault="00973723" w:rsidP="00973723">
            <w:pPr>
              <w:pStyle w:val="TableText"/>
              <w:rPr>
                <w:rFonts w:ascii="Book Antiqua" w:hAnsi="Book Antiqua"/>
                <w:lang w:val="en-GB"/>
              </w:rPr>
            </w:pPr>
            <w:r w:rsidRPr="00644E8F">
              <w:rPr>
                <w:rFonts w:ascii="Book Antiqua" w:hAnsi="Book Antiqua"/>
                <w:lang w:val="en-GB"/>
              </w:rPr>
              <w:t>Jenkins</w:t>
            </w:r>
          </w:p>
        </w:tc>
      </w:tr>
      <w:tr w:rsidR="00973723" w:rsidRPr="00644E8F" w:rsidTr="00973723">
        <w:trPr>
          <w:jc w:val="center"/>
        </w:trPr>
        <w:tc>
          <w:tcPr>
            <w:tcW w:w="2244" w:type="dxa"/>
            <w:shd w:val="clear" w:color="auto" w:fill="083A6F"/>
          </w:tcPr>
          <w:p w:rsidR="00973723" w:rsidRPr="00644E8F" w:rsidRDefault="00973723" w:rsidP="00973723">
            <w:pPr>
              <w:pStyle w:val="TableTextBold"/>
              <w:rPr>
                <w:rFonts w:ascii="Book Antiqua" w:hAnsi="Book Antiqua"/>
                <w:lang w:val="en-GB"/>
              </w:rPr>
            </w:pPr>
            <w:r w:rsidRPr="00644E8F">
              <w:rPr>
                <w:rFonts w:ascii="Book Antiqua" w:hAnsi="Book Antiqua"/>
                <w:lang w:val="en-GB"/>
              </w:rPr>
              <w:t xml:space="preserve">Scripting language </w:t>
            </w:r>
          </w:p>
        </w:tc>
        <w:tc>
          <w:tcPr>
            <w:tcW w:w="8141" w:type="dxa"/>
          </w:tcPr>
          <w:p w:rsidR="00973723" w:rsidRPr="00644E8F" w:rsidRDefault="00973723" w:rsidP="00973723">
            <w:pPr>
              <w:pStyle w:val="TableText"/>
              <w:rPr>
                <w:rFonts w:ascii="Book Antiqua" w:hAnsi="Book Antiqua"/>
                <w:lang w:val="en-GB"/>
              </w:rPr>
            </w:pPr>
            <w:r w:rsidRPr="00644E8F">
              <w:rPr>
                <w:rFonts w:ascii="Book Antiqua" w:hAnsi="Book Antiqua"/>
                <w:lang w:val="en-GB"/>
              </w:rPr>
              <w:t xml:space="preserve">Shell Scripting </w:t>
            </w:r>
            <w:r w:rsidR="00BA39B4">
              <w:rPr>
                <w:rFonts w:ascii="Book Antiqua" w:hAnsi="Book Antiqua"/>
                <w:lang w:val="en-GB"/>
              </w:rPr>
              <w:t>/ Python</w:t>
            </w:r>
          </w:p>
        </w:tc>
      </w:tr>
      <w:tr w:rsidR="00973723" w:rsidRPr="00644E8F" w:rsidTr="00973723">
        <w:trPr>
          <w:jc w:val="center"/>
        </w:trPr>
        <w:tc>
          <w:tcPr>
            <w:tcW w:w="2244" w:type="dxa"/>
            <w:shd w:val="clear" w:color="auto" w:fill="083A6F"/>
          </w:tcPr>
          <w:p w:rsidR="00973723" w:rsidRPr="00644E8F" w:rsidRDefault="00973723" w:rsidP="00973723">
            <w:pPr>
              <w:pStyle w:val="TableTextBold"/>
              <w:rPr>
                <w:rFonts w:ascii="Book Antiqua" w:hAnsi="Book Antiqua"/>
                <w:lang w:val="en-GB"/>
              </w:rPr>
            </w:pPr>
            <w:r>
              <w:rPr>
                <w:rFonts w:ascii="Book Antiqua" w:hAnsi="Book Antiqua"/>
                <w:lang w:val="en-GB"/>
              </w:rPr>
              <w:t>Infrastructure automation tools</w:t>
            </w:r>
          </w:p>
        </w:tc>
        <w:tc>
          <w:tcPr>
            <w:tcW w:w="8141" w:type="dxa"/>
          </w:tcPr>
          <w:p w:rsidR="00973723" w:rsidRPr="00644E8F" w:rsidRDefault="00973723" w:rsidP="00973723">
            <w:pPr>
              <w:pStyle w:val="TableText"/>
              <w:rPr>
                <w:rFonts w:ascii="Book Antiqua" w:hAnsi="Book Antiqua"/>
                <w:lang w:val="en-GB"/>
              </w:rPr>
            </w:pPr>
            <w:r>
              <w:rPr>
                <w:rFonts w:ascii="Book Antiqua" w:hAnsi="Book Antiqua"/>
                <w:lang w:val="en-GB"/>
              </w:rPr>
              <w:t>Chef,Ansible</w:t>
            </w:r>
          </w:p>
        </w:tc>
      </w:tr>
      <w:tr w:rsidR="00973723" w:rsidRPr="00644E8F" w:rsidTr="00973723">
        <w:trPr>
          <w:jc w:val="center"/>
        </w:trPr>
        <w:tc>
          <w:tcPr>
            <w:tcW w:w="2244" w:type="dxa"/>
            <w:shd w:val="clear" w:color="auto" w:fill="083A6F"/>
          </w:tcPr>
          <w:p w:rsidR="00973723" w:rsidRDefault="00973723" w:rsidP="00973723">
            <w:pPr>
              <w:pStyle w:val="TableTextBold"/>
              <w:rPr>
                <w:rFonts w:ascii="Book Antiqua" w:hAnsi="Book Antiqua"/>
                <w:lang w:val="en-GB"/>
              </w:rPr>
            </w:pPr>
            <w:r>
              <w:rPr>
                <w:rFonts w:ascii="Book Antiqua" w:hAnsi="Book Antiqua"/>
                <w:lang w:val="en-GB"/>
              </w:rPr>
              <w:t>Cloud Flat form</w:t>
            </w:r>
          </w:p>
        </w:tc>
        <w:tc>
          <w:tcPr>
            <w:tcW w:w="8141" w:type="dxa"/>
          </w:tcPr>
          <w:p w:rsidR="00973723" w:rsidRDefault="00973723" w:rsidP="00973723">
            <w:pPr>
              <w:pStyle w:val="TableText"/>
              <w:rPr>
                <w:rFonts w:ascii="Book Antiqua" w:hAnsi="Book Antiqua"/>
                <w:lang w:val="en-GB"/>
              </w:rPr>
            </w:pPr>
            <w:r>
              <w:rPr>
                <w:rFonts w:ascii="Book Antiqua" w:hAnsi="Book Antiqua"/>
                <w:lang w:val="en-GB"/>
              </w:rPr>
              <w:t>AWS</w:t>
            </w:r>
          </w:p>
        </w:tc>
      </w:tr>
      <w:tr w:rsidR="00973723" w:rsidRPr="00644E8F" w:rsidTr="00973723">
        <w:trPr>
          <w:jc w:val="center"/>
        </w:trPr>
        <w:tc>
          <w:tcPr>
            <w:tcW w:w="2244" w:type="dxa"/>
            <w:shd w:val="clear" w:color="auto" w:fill="083A6F"/>
          </w:tcPr>
          <w:p w:rsidR="00973723" w:rsidRDefault="00973723" w:rsidP="00973723">
            <w:pPr>
              <w:pStyle w:val="TableTextBold"/>
              <w:rPr>
                <w:rFonts w:ascii="Book Antiqua" w:hAnsi="Book Antiqua"/>
                <w:lang w:val="en-GB"/>
              </w:rPr>
            </w:pPr>
            <w:r>
              <w:rPr>
                <w:rFonts w:ascii="Book Antiqua" w:hAnsi="Book Antiqua"/>
                <w:lang w:val="en-GB"/>
              </w:rPr>
              <w:t>Code Analysis tool</w:t>
            </w:r>
          </w:p>
        </w:tc>
        <w:tc>
          <w:tcPr>
            <w:tcW w:w="8141" w:type="dxa"/>
          </w:tcPr>
          <w:p w:rsidR="00973723" w:rsidRDefault="00973723" w:rsidP="00973723">
            <w:pPr>
              <w:pStyle w:val="TableText"/>
              <w:rPr>
                <w:rFonts w:ascii="Book Antiqua" w:hAnsi="Book Antiqua"/>
                <w:lang w:val="en-GB"/>
              </w:rPr>
            </w:pPr>
            <w:r>
              <w:rPr>
                <w:rFonts w:ascii="Book Antiqua" w:hAnsi="Book Antiqua"/>
                <w:lang w:val="en-GB"/>
              </w:rPr>
              <w:t>SONAR QUBE</w:t>
            </w:r>
          </w:p>
        </w:tc>
      </w:tr>
      <w:tr w:rsidR="00FB521D" w:rsidRPr="00644E8F" w:rsidTr="00973723">
        <w:trPr>
          <w:jc w:val="center"/>
        </w:trPr>
        <w:tc>
          <w:tcPr>
            <w:tcW w:w="2244" w:type="dxa"/>
            <w:shd w:val="clear" w:color="auto" w:fill="083A6F"/>
          </w:tcPr>
          <w:p w:rsidR="00FB521D" w:rsidRDefault="004260E9" w:rsidP="00052F12">
            <w:pPr>
              <w:pStyle w:val="TableTextBold"/>
              <w:rPr>
                <w:rFonts w:ascii="Book Antiqua" w:hAnsi="Book Antiqua"/>
                <w:lang w:val="en-GB"/>
              </w:rPr>
            </w:pPr>
            <w:r>
              <w:rPr>
                <w:rFonts w:ascii="Book Antiqua" w:hAnsi="Book Antiqua"/>
                <w:lang w:val="en-GB"/>
              </w:rPr>
              <w:t>Ticketing tool</w:t>
            </w:r>
            <w:r w:rsidR="00CF423F">
              <w:rPr>
                <w:rFonts w:ascii="Book Antiqua" w:hAnsi="Book Antiqua"/>
                <w:lang w:val="en-GB"/>
              </w:rPr>
              <w:t>s</w:t>
            </w:r>
          </w:p>
        </w:tc>
        <w:tc>
          <w:tcPr>
            <w:tcW w:w="8141" w:type="dxa"/>
          </w:tcPr>
          <w:p w:rsidR="00FB521D" w:rsidRDefault="004260E9" w:rsidP="00243428">
            <w:pPr>
              <w:pStyle w:val="TableText"/>
              <w:rPr>
                <w:rFonts w:ascii="Book Antiqua" w:hAnsi="Book Antiqua"/>
                <w:lang w:val="en-GB"/>
              </w:rPr>
            </w:pPr>
            <w:r>
              <w:rPr>
                <w:rFonts w:ascii="Book Antiqua" w:hAnsi="Book Antiqua"/>
                <w:lang w:val="en-GB"/>
              </w:rPr>
              <w:t>Remedy/Jira</w:t>
            </w:r>
          </w:p>
        </w:tc>
      </w:tr>
      <w:tr w:rsidR="00973723" w:rsidRPr="00644E8F" w:rsidTr="00973723">
        <w:trPr>
          <w:jc w:val="center"/>
        </w:trPr>
        <w:tc>
          <w:tcPr>
            <w:tcW w:w="2244" w:type="dxa"/>
            <w:shd w:val="clear" w:color="auto" w:fill="083A6F"/>
          </w:tcPr>
          <w:p w:rsidR="00973723" w:rsidRPr="00644E8F" w:rsidRDefault="00973723" w:rsidP="00973723">
            <w:pPr>
              <w:pStyle w:val="TableTextBold"/>
              <w:rPr>
                <w:rFonts w:ascii="Book Antiqua" w:hAnsi="Book Antiqua"/>
                <w:lang w:val="en-GB"/>
              </w:rPr>
            </w:pPr>
            <w:r w:rsidRPr="00644E8F">
              <w:rPr>
                <w:rFonts w:ascii="Book Antiqua" w:hAnsi="Book Antiqua"/>
                <w:lang w:val="en-GB"/>
              </w:rPr>
              <w:t>Database &amp; Tools</w:t>
            </w:r>
          </w:p>
        </w:tc>
        <w:tc>
          <w:tcPr>
            <w:tcW w:w="8141" w:type="dxa"/>
          </w:tcPr>
          <w:p w:rsidR="00973723" w:rsidRPr="00644E8F" w:rsidRDefault="00973723" w:rsidP="00973723">
            <w:pPr>
              <w:pStyle w:val="TableText"/>
              <w:rPr>
                <w:rFonts w:ascii="Book Antiqua" w:hAnsi="Book Antiqua"/>
                <w:lang w:val="en-GB"/>
              </w:rPr>
            </w:pPr>
            <w:r w:rsidRPr="00644E8F">
              <w:rPr>
                <w:rFonts w:ascii="Book Antiqua" w:hAnsi="Book Antiqua"/>
                <w:lang w:val="en-GB"/>
              </w:rPr>
              <w:t>Oracle 9i, 10g, SQL* Loader,</w:t>
            </w:r>
            <w:r w:rsidRPr="00644E8F">
              <w:rPr>
                <w:rFonts w:ascii="Book Antiqua" w:hAnsi="Book Antiqua"/>
              </w:rPr>
              <w:t xml:space="preserve"> SQL Developer,</w:t>
            </w:r>
            <w:r w:rsidRPr="00644E8F">
              <w:rPr>
                <w:rFonts w:ascii="Book Antiqua" w:hAnsi="Book Antiqua"/>
                <w:lang w:val="en-GB"/>
              </w:rPr>
              <w:t>Toad,PL/SQL Developer,</w:t>
            </w:r>
            <w:r w:rsidRPr="00644E8F">
              <w:rPr>
                <w:rFonts w:ascii="Book Antiqua" w:hAnsi="Book Antiqua"/>
              </w:rPr>
              <w:t>WinSCP, Putty</w:t>
            </w:r>
          </w:p>
        </w:tc>
      </w:tr>
    </w:tbl>
    <w:p w:rsidR="00577210" w:rsidRDefault="00577210" w:rsidP="00570C33">
      <w:pPr>
        <w:pStyle w:val="Heading-unnumbered"/>
        <w:keepNext/>
        <w:outlineLvl w:val="0"/>
        <w:rPr>
          <w:rFonts w:ascii="Book Antiqua" w:hAnsi="Book Antiqua"/>
          <w:sz w:val="22"/>
          <w:szCs w:val="22"/>
          <w:lang w:val="en-GB"/>
        </w:rPr>
      </w:pPr>
    </w:p>
    <w:p w:rsidR="00892A2A" w:rsidRPr="00892A2A" w:rsidRDefault="00892A2A" w:rsidP="00892A2A"/>
    <w:p w:rsidR="00AE3584" w:rsidRPr="00AE3584" w:rsidRDefault="00AE3584" w:rsidP="00AE3584"/>
    <w:p w:rsidR="00570C33" w:rsidRPr="00644E8F" w:rsidRDefault="00454D2D" w:rsidP="00570C33">
      <w:pPr>
        <w:pStyle w:val="Heading-unnumbered"/>
        <w:keepNext/>
        <w:outlineLvl w:val="0"/>
        <w:rPr>
          <w:rFonts w:ascii="Book Antiqua" w:hAnsi="Book Antiqua"/>
          <w:sz w:val="22"/>
          <w:szCs w:val="22"/>
          <w:lang w:val="en-GB"/>
        </w:rPr>
      </w:pPr>
      <w:r w:rsidRPr="00644E8F">
        <w:rPr>
          <w:rFonts w:ascii="Book Antiqua" w:hAnsi="Book Antiqua"/>
          <w:sz w:val="22"/>
          <w:szCs w:val="22"/>
          <w:lang w:val="en-GB"/>
        </w:rPr>
        <w:t>Project Experience</w:t>
      </w:r>
    </w:p>
    <w:p w:rsidR="00570C33" w:rsidRPr="00644E8F" w:rsidRDefault="00570C33" w:rsidP="00570C33">
      <w:pPr>
        <w:rPr>
          <w:rFonts w:ascii="Book Antiqua" w:hAnsi="Book Antiqua"/>
        </w:rPr>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234"/>
        <w:gridCol w:w="8142"/>
      </w:tblGrid>
      <w:tr w:rsidR="00570C33" w:rsidRPr="00644E8F" w:rsidTr="006C7387">
        <w:trPr>
          <w:jc w:val="center"/>
        </w:trPr>
        <w:tc>
          <w:tcPr>
            <w:tcW w:w="2084" w:type="dxa"/>
            <w:shd w:val="clear" w:color="auto" w:fill="083A6F"/>
          </w:tcPr>
          <w:p w:rsidR="00570C33" w:rsidRPr="00644E8F" w:rsidRDefault="00570C33" w:rsidP="006C7387">
            <w:pPr>
              <w:pStyle w:val="TableTextBold"/>
              <w:rPr>
                <w:rFonts w:ascii="Book Antiqua" w:hAnsi="Book Antiqua"/>
                <w:lang w:val="en-GB"/>
              </w:rPr>
            </w:pPr>
            <w:r w:rsidRPr="00644E8F">
              <w:rPr>
                <w:rFonts w:ascii="Book Antiqua" w:hAnsi="Book Antiqua"/>
                <w:lang w:val="en-GB"/>
              </w:rPr>
              <w:t>Client</w:t>
            </w:r>
          </w:p>
        </w:tc>
        <w:tc>
          <w:tcPr>
            <w:tcW w:w="7594" w:type="dxa"/>
          </w:tcPr>
          <w:p w:rsidR="00570C33" w:rsidRPr="00644E8F" w:rsidRDefault="003C52E7" w:rsidP="006C7387">
            <w:pPr>
              <w:pStyle w:val="TableText"/>
              <w:rPr>
                <w:rFonts w:ascii="Book Antiqua" w:hAnsi="Book Antiqua"/>
                <w:b/>
                <w:lang w:val="en-GB"/>
              </w:rPr>
            </w:pPr>
            <w:r w:rsidRPr="00644E8F">
              <w:rPr>
                <w:rFonts w:ascii="Book Antiqua" w:hAnsi="Book Antiqua"/>
                <w:b/>
                <w:lang w:val="en-GB"/>
              </w:rPr>
              <w:t>Merck (Development</w:t>
            </w:r>
            <w:r w:rsidR="00570C33" w:rsidRPr="00644E8F">
              <w:rPr>
                <w:rFonts w:ascii="Book Antiqua" w:hAnsi="Book Antiqua"/>
                <w:b/>
                <w:lang w:val="en-GB"/>
              </w:rPr>
              <w:t>)</w:t>
            </w:r>
          </w:p>
          <w:p w:rsidR="00570C33" w:rsidRPr="00644E8F" w:rsidRDefault="00570C33" w:rsidP="006C7387">
            <w:pPr>
              <w:pStyle w:val="TableText"/>
              <w:rPr>
                <w:rFonts w:ascii="Book Antiqua" w:hAnsi="Book Antiqua"/>
                <w:b/>
                <w:lang w:val="en-GB"/>
              </w:rPr>
            </w:pPr>
          </w:p>
        </w:tc>
      </w:tr>
      <w:tr w:rsidR="00570C33" w:rsidRPr="00644E8F" w:rsidTr="006C7387">
        <w:trPr>
          <w:jc w:val="center"/>
        </w:trPr>
        <w:tc>
          <w:tcPr>
            <w:tcW w:w="2084" w:type="dxa"/>
            <w:shd w:val="clear" w:color="auto" w:fill="083A6F"/>
          </w:tcPr>
          <w:p w:rsidR="00570C33" w:rsidRPr="00644E8F" w:rsidRDefault="00570C33" w:rsidP="006C7387">
            <w:pPr>
              <w:pStyle w:val="TableTextBold"/>
              <w:rPr>
                <w:rFonts w:ascii="Book Antiqua" w:hAnsi="Book Antiqua"/>
                <w:lang w:val="en-GB"/>
              </w:rPr>
            </w:pPr>
            <w:r w:rsidRPr="00644E8F">
              <w:rPr>
                <w:rFonts w:ascii="Book Antiqua" w:hAnsi="Book Antiqua"/>
                <w:lang w:val="en-GB"/>
              </w:rPr>
              <w:t>Duration</w:t>
            </w:r>
          </w:p>
        </w:tc>
        <w:tc>
          <w:tcPr>
            <w:tcW w:w="7594" w:type="dxa"/>
          </w:tcPr>
          <w:p w:rsidR="00570C33" w:rsidRPr="00644E8F" w:rsidRDefault="003C52E7" w:rsidP="006C7387">
            <w:pPr>
              <w:spacing w:line="360" w:lineRule="auto"/>
              <w:rPr>
                <w:rFonts w:ascii="Book Antiqua" w:hAnsi="Book Antiqua"/>
              </w:rPr>
            </w:pPr>
            <w:r w:rsidRPr="00644E8F">
              <w:rPr>
                <w:rFonts w:ascii="Book Antiqua" w:hAnsi="Book Antiqua"/>
              </w:rPr>
              <w:t>Dec2014 to till date</w:t>
            </w:r>
          </w:p>
        </w:tc>
      </w:tr>
      <w:tr w:rsidR="00570C33" w:rsidRPr="00644E8F" w:rsidTr="006C7387">
        <w:trPr>
          <w:jc w:val="center"/>
        </w:trPr>
        <w:tc>
          <w:tcPr>
            <w:tcW w:w="2084" w:type="dxa"/>
            <w:shd w:val="clear" w:color="auto" w:fill="083A6F"/>
          </w:tcPr>
          <w:p w:rsidR="00570C33" w:rsidRPr="00644E8F" w:rsidRDefault="006F3465" w:rsidP="006C7387">
            <w:pPr>
              <w:pStyle w:val="TableTextBold"/>
              <w:rPr>
                <w:rFonts w:ascii="Book Antiqua" w:hAnsi="Book Antiqua"/>
                <w:lang w:val="en-GB"/>
              </w:rPr>
            </w:pPr>
            <w:r>
              <w:rPr>
                <w:rFonts w:ascii="Book Antiqua" w:hAnsi="Book Antiqua"/>
                <w:lang w:val="en-GB"/>
              </w:rPr>
              <w:t>Tools Used</w:t>
            </w:r>
          </w:p>
        </w:tc>
        <w:tc>
          <w:tcPr>
            <w:tcW w:w="7594" w:type="dxa"/>
          </w:tcPr>
          <w:p w:rsidR="00570C33" w:rsidRPr="00644E8F" w:rsidRDefault="006F3465" w:rsidP="006C7387">
            <w:pPr>
              <w:pStyle w:val="TableText"/>
              <w:rPr>
                <w:rFonts w:ascii="Book Antiqua" w:hAnsi="Book Antiqua"/>
                <w:lang w:val="en-GB"/>
              </w:rPr>
            </w:pPr>
            <w:r>
              <w:rPr>
                <w:rFonts w:ascii="Book Antiqua" w:hAnsi="Book Antiqua"/>
                <w:bCs/>
              </w:rPr>
              <w:t>Git,Maven,Jenkins,Chef,Aws,Weblogic</w:t>
            </w:r>
            <w:r w:rsidR="008F6CE1">
              <w:rPr>
                <w:rFonts w:ascii="Book Antiqua" w:hAnsi="Book Antiqua"/>
                <w:bCs/>
              </w:rPr>
              <w:t>, S</w:t>
            </w:r>
            <w:r w:rsidR="00156D95">
              <w:rPr>
                <w:rFonts w:ascii="Book Antiqua" w:hAnsi="Book Antiqua"/>
                <w:bCs/>
              </w:rPr>
              <w:t xml:space="preserve">onar, java, gerrit, </w:t>
            </w:r>
          </w:p>
        </w:tc>
      </w:tr>
      <w:tr w:rsidR="00577210" w:rsidRPr="00644E8F" w:rsidTr="006C7387">
        <w:trPr>
          <w:jc w:val="center"/>
        </w:trPr>
        <w:tc>
          <w:tcPr>
            <w:tcW w:w="2084" w:type="dxa"/>
            <w:shd w:val="clear" w:color="auto" w:fill="083A6F"/>
          </w:tcPr>
          <w:p w:rsidR="00577210" w:rsidRPr="00644E8F" w:rsidRDefault="006F3465" w:rsidP="006C7387">
            <w:pPr>
              <w:pStyle w:val="TableTextBold"/>
              <w:rPr>
                <w:rFonts w:ascii="Book Antiqua" w:hAnsi="Book Antiqua"/>
                <w:lang w:val="en-GB"/>
              </w:rPr>
            </w:pPr>
            <w:r w:rsidRPr="00644E8F">
              <w:rPr>
                <w:rFonts w:ascii="Book Antiqua" w:hAnsi="Book Antiqua"/>
                <w:lang w:val="en-GB"/>
              </w:rPr>
              <w:t>Position</w:t>
            </w:r>
          </w:p>
        </w:tc>
        <w:tc>
          <w:tcPr>
            <w:tcW w:w="7594" w:type="dxa"/>
          </w:tcPr>
          <w:p w:rsidR="00577210" w:rsidRPr="00644E8F" w:rsidRDefault="006F3465" w:rsidP="006C7387">
            <w:pPr>
              <w:pStyle w:val="TableText"/>
              <w:rPr>
                <w:rFonts w:ascii="Book Antiqua" w:hAnsi="Book Antiqua"/>
                <w:bCs/>
              </w:rPr>
            </w:pPr>
            <w:r w:rsidRPr="00644E8F">
              <w:rPr>
                <w:rFonts w:ascii="Book Antiqua" w:hAnsi="Book Antiqua"/>
                <w:bCs/>
              </w:rPr>
              <w:t>Consultant</w:t>
            </w:r>
          </w:p>
        </w:tc>
      </w:tr>
      <w:tr w:rsidR="00570C33" w:rsidRPr="00644E8F" w:rsidTr="006C7387">
        <w:trPr>
          <w:jc w:val="center"/>
        </w:trPr>
        <w:tc>
          <w:tcPr>
            <w:tcW w:w="9678" w:type="dxa"/>
            <w:gridSpan w:val="2"/>
          </w:tcPr>
          <w:p w:rsidR="00570C33" w:rsidRPr="00644E8F" w:rsidRDefault="00570C33" w:rsidP="006C7387">
            <w:pPr>
              <w:pStyle w:val="NormalBold"/>
              <w:rPr>
                <w:rFonts w:ascii="Book Antiqua" w:eastAsia="Times New Roman" w:hAnsi="Book Antiqua"/>
                <w:color w:val="333333"/>
                <w:lang w:val="en-US"/>
              </w:rPr>
            </w:pPr>
            <w:r w:rsidRPr="00644E8F">
              <w:rPr>
                <w:rFonts w:ascii="Book Antiqua" w:eastAsia="Times New Roman" w:hAnsi="Book Antiqua"/>
                <w:color w:val="333333"/>
                <w:lang w:val="en-US"/>
              </w:rPr>
              <w:t xml:space="preserve">Project Overview: </w:t>
            </w:r>
          </w:p>
          <w:p w:rsidR="00A2035D" w:rsidRPr="00644E8F" w:rsidRDefault="00A2035D" w:rsidP="00A2035D">
            <w:pPr>
              <w:pStyle w:val="Header"/>
              <w:ind w:right="-21"/>
              <w:rPr>
                <w:rFonts w:ascii="Book Antiqua" w:hAnsi="Book Antiqua"/>
                <w:bCs/>
              </w:rPr>
            </w:pPr>
            <w:r w:rsidRPr="00644E8F">
              <w:rPr>
                <w:rFonts w:ascii="Book Antiqua" w:hAnsi="Book Antiqua"/>
                <w:bCs/>
              </w:rPr>
              <w:t xml:space="preserve">Merck &amp; Co., Inc. is a global research-driven pharmaceutical company dedicated to putting patients first. Established in 1891, Merck discovers, develops, manufactures and markets vaccines and medicines to address unmet medical needs. </w:t>
            </w:r>
          </w:p>
          <w:p w:rsidR="00A2035D" w:rsidRPr="00644E8F" w:rsidRDefault="00A2035D" w:rsidP="00A2035D">
            <w:pPr>
              <w:pStyle w:val="Header"/>
              <w:ind w:right="-21"/>
              <w:rPr>
                <w:rFonts w:ascii="Book Antiqua" w:hAnsi="Book Antiqua"/>
                <w:bCs/>
              </w:rPr>
            </w:pPr>
            <w:r w:rsidRPr="00644E8F">
              <w:rPr>
                <w:rFonts w:ascii="Book Antiqua" w:hAnsi="Book Antiqua"/>
                <w:bCs/>
              </w:rPr>
              <w:t>MERCK is a leading Pharmaceutical research and manufacturing company in USA and having business around m</w:t>
            </w:r>
            <w:r w:rsidR="00B610ED">
              <w:rPr>
                <w:rFonts w:ascii="Book Antiqua" w:hAnsi="Book Antiqua"/>
                <w:bCs/>
              </w:rPr>
              <w:t>ore than 23 countries globally.</w:t>
            </w:r>
            <w:r w:rsidRPr="00644E8F">
              <w:rPr>
                <w:rFonts w:ascii="Book Antiqua" w:hAnsi="Book Antiqua"/>
                <w:bCs/>
              </w:rPr>
              <w:t xml:space="preserve">which are interfaced with Oracle Applications. Merck also has around 57 subsidiary </w:t>
            </w:r>
            <w:r w:rsidR="00294708" w:rsidRPr="00644E8F">
              <w:rPr>
                <w:rFonts w:ascii="Book Antiqua" w:hAnsi="Book Antiqua"/>
                <w:bCs/>
              </w:rPr>
              <w:t>sites, which are running many of these applications,</w:t>
            </w:r>
            <w:r w:rsidRPr="00644E8F">
              <w:rPr>
                <w:rFonts w:ascii="Book Antiqua" w:hAnsi="Book Antiqua"/>
                <w:bCs/>
              </w:rPr>
              <w:t xml:space="preserve"> and interfaces according to the site requirements. </w:t>
            </w:r>
          </w:p>
          <w:p w:rsidR="00570C33" w:rsidRPr="00644E8F" w:rsidRDefault="00570C33" w:rsidP="006C7387">
            <w:pPr>
              <w:pStyle w:val="NormalBold"/>
              <w:rPr>
                <w:rFonts w:ascii="Book Antiqua" w:hAnsi="Book Antiqua"/>
              </w:rPr>
            </w:pPr>
            <w:r w:rsidRPr="00644E8F">
              <w:rPr>
                <w:rFonts w:ascii="Book Antiqua" w:hAnsi="Book Antiqua"/>
              </w:rPr>
              <w:t>Responsibilities</w:t>
            </w:r>
          </w:p>
          <w:p w:rsidR="00471FAD" w:rsidRPr="00B610ED" w:rsidRDefault="00471FAD" w:rsidP="00085CC1">
            <w:pPr>
              <w:pStyle w:val="Bullet-Lvl2"/>
              <w:rPr>
                <w:rFonts w:ascii="Book Antiqua" w:hAnsi="Book Antiqua"/>
                <w:b/>
              </w:rPr>
            </w:pPr>
            <w:r w:rsidRPr="00C1014C">
              <w:rPr>
                <w:rFonts w:ascii="Book Antiqua" w:hAnsi="Book Antiqua"/>
              </w:rPr>
              <w:t xml:space="preserve">Participated in the release cycle of the </w:t>
            </w:r>
            <w:r w:rsidR="00C1014C" w:rsidRPr="00C1014C">
              <w:rPr>
                <w:rFonts w:ascii="Book Antiqua" w:hAnsi="Book Antiqua"/>
              </w:rPr>
              <w:t>product, which</w:t>
            </w:r>
            <w:r w:rsidRPr="00C1014C">
              <w:rPr>
                <w:rFonts w:ascii="Book Antiqua" w:hAnsi="Book Antiqua"/>
              </w:rPr>
              <w:t xml:space="preserve"> involves environments like </w:t>
            </w:r>
            <w:r w:rsidRPr="00C1014C">
              <w:rPr>
                <w:rFonts w:ascii="Book Antiqua" w:hAnsi="Book Antiqua"/>
                <w:b/>
              </w:rPr>
              <w:t>Development</w:t>
            </w:r>
            <w:r w:rsidRPr="00C1014C">
              <w:rPr>
                <w:rFonts w:ascii="Book Antiqua" w:hAnsi="Book Antiqua"/>
              </w:rPr>
              <w:t xml:space="preserve">, QA, UAT and </w:t>
            </w:r>
            <w:r w:rsidRPr="00C1014C">
              <w:rPr>
                <w:rFonts w:ascii="Book Antiqua" w:hAnsi="Book Antiqua"/>
                <w:b/>
              </w:rPr>
              <w:t>Production</w:t>
            </w:r>
            <w:r w:rsidRPr="00644E8F">
              <w:t>.</w:t>
            </w:r>
          </w:p>
          <w:p w:rsidR="00B610ED" w:rsidRPr="00B610ED" w:rsidRDefault="00B610ED" w:rsidP="00B610ED">
            <w:pPr>
              <w:pStyle w:val="Bullet-Lvl2"/>
              <w:rPr>
                <w:rStyle w:val="jd21"/>
                <w:rFonts w:ascii="Book Antiqua" w:eastAsiaTheme="minorHAnsi" w:hAnsi="Book Antiqua"/>
                <w:sz w:val="20"/>
              </w:rPr>
            </w:pPr>
            <w:r w:rsidRPr="00B610ED">
              <w:rPr>
                <w:rStyle w:val="jd21"/>
                <w:rFonts w:ascii="Book Antiqua" w:eastAsiaTheme="minorHAnsi" w:hAnsi="Book Antiqua"/>
                <w:sz w:val="20"/>
              </w:rPr>
              <w:t>Managing EC2 instances with ELB and Migrating Application from local Instance to AWS using</w:t>
            </w:r>
          </w:p>
          <w:p w:rsidR="00B610ED" w:rsidRPr="00B610ED" w:rsidRDefault="00B470AF" w:rsidP="00B610ED">
            <w:pPr>
              <w:pStyle w:val="Bullet-Lvl2"/>
              <w:numPr>
                <w:ilvl w:val="0"/>
                <w:numId w:val="0"/>
              </w:numPr>
              <w:ind w:left="450"/>
              <w:rPr>
                <w:rStyle w:val="jd21"/>
                <w:rFonts w:ascii="Book Antiqua" w:eastAsiaTheme="minorHAnsi" w:hAnsi="Book Antiqua"/>
                <w:sz w:val="20"/>
              </w:rPr>
            </w:pPr>
            <w:r>
              <w:rPr>
                <w:rStyle w:val="jd21"/>
                <w:rFonts w:ascii="Book Antiqua" w:eastAsiaTheme="minorHAnsi" w:hAnsi="Book Antiqua"/>
                <w:sz w:val="20"/>
              </w:rPr>
              <w:t xml:space="preserve">        </w:t>
            </w:r>
            <w:r w:rsidRPr="00B610ED">
              <w:rPr>
                <w:rStyle w:val="jd21"/>
                <w:rFonts w:ascii="Book Antiqua" w:eastAsiaTheme="minorHAnsi" w:hAnsi="Book Antiqua"/>
                <w:sz w:val="20"/>
              </w:rPr>
              <w:t>Dockers</w:t>
            </w:r>
            <w:r w:rsidR="00B610ED" w:rsidRPr="00B610ED">
              <w:rPr>
                <w:rStyle w:val="jd21"/>
                <w:rFonts w:ascii="Book Antiqua" w:eastAsiaTheme="minorHAnsi" w:hAnsi="Book Antiqua"/>
                <w:sz w:val="20"/>
              </w:rPr>
              <w:t>.</w:t>
            </w:r>
          </w:p>
          <w:p w:rsidR="003D2701" w:rsidRPr="00644E8F" w:rsidRDefault="003D2701" w:rsidP="00085CC1">
            <w:pPr>
              <w:pStyle w:val="Bullet-Lvl2"/>
              <w:rPr>
                <w:rStyle w:val="jd21"/>
                <w:rFonts w:ascii="Book Antiqua" w:eastAsia="Trebuchet MS" w:hAnsi="Book Antiqua" w:cs="Calibri"/>
                <w:color w:val="333333"/>
                <w:sz w:val="20"/>
              </w:rPr>
            </w:pPr>
            <w:r w:rsidRPr="00644E8F">
              <w:rPr>
                <w:rStyle w:val="jd21"/>
                <w:rFonts w:ascii="Book Antiqua" w:eastAsia="Trebuchet MS" w:hAnsi="Book Antiqua" w:cs="Calibri"/>
                <w:color w:val="333333"/>
                <w:sz w:val="20"/>
              </w:rPr>
              <w:t>Create branches for various code line deliveries and merging to the main code base after every PRODUCTION release.</w:t>
            </w:r>
          </w:p>
          <w:p w:rsidR="003D2701" w:rsidRPr="00644E8F" w:rsidRDefault="003D2701" w:rsidP="00085CC1">
            <w:pPr>
              <w:pStyle w:val="Bullet-Lvl2"/>
              <w:rPr>
                <w:rStyle w:val="jd21"/>
                <w:rFonts w:ascii="Book Antiqua" w:eastAsia="Trebuchet MS" w:hAnsi="Book Antiqua" w:cs="Calibri"/>
                <w:color w:val="333333"/>
                <w:sz w:val="20"/>
              </w:rPr>
            </w:pPr>
            <w:r w:rsidRPr="00644E8F">
              <w:rPr>
                <w:rStyle w:val="jd21"/>
                <w:rFonts w:ascii="Book Antiqua" w:eastAsia="Trebuchet MS" w:hAnsi="Book Antiqua" w:cs="Calibri"/>
                <w:color w:val="333333"/>
                <w:sz w:val="20"/>
              </w:rPr>
              <w:t>Defined project layout for GIT.</w:t>
            </w:r>
          </w:p>
          <w:p w:rsidR="003D2701" w:rsidRPr="00BA39B4" w:rsidRDefault="003D2701" w:rsidP="00BA39B4">
            <w:pPr>
              <w:pStyle w:val="Bullet-Lvl2"/>
              <w:rPr>
                <w:rStyle w:val="jd21"/>
                <w:rFonts w:ascii="Book Antiqua" w:eastAsia="Trebuchet MS" w:hAnsi="Book Antiqua" w:cs="Calibri"/>
                <w:color w:val="333333"/>
                <w:sz w:val="20"/>
              </w:rPr>
            </w:pPr>
            <w:r w:rsidRPr="00644E8F">
              <w:t xml:space="preserve">Sonar </w:t>
            </w:r>
            <w:r w:rsidRPr="00644E8F">
              <w:rPr>
                <w:rStyle w:val="jd21"/>
                <w:rFonts w:ascii="Book Antiqua" w:eastAsia="Trebuchet MS" w:hAnsi="Book Antiqua" w:cs="Calibri"/>
                <w:sz w:val="20"/>
              </w:rPr>
              <w:t xml:space="preserve">Installation and Integration with </w:t>
            </w:r>
            <w:r w:rsidR="00396C96" w:rsidRPr="00644E8F">
              <w:rPr>
                <w:rStyle w:val="jd21"/>
                <w:rFonts w:ascii="Book Antiqua" w:eastAsia="Trebuchet MS" w:hAnsi="Book Antiqua" w:cs="Calibri"/>
                <w:sz w:val="20"/>
              </w:rPr>
              <w:t>JENKINS.</w:t>
            </w:r>
            <w:r w:rsidR="00396C96" w:rsidRPr="00BA39B4">
              <w:rPr>
                <w:rStyle w:val="jd21"/>
                <w:rFonts w:ascii="Book Antiqua" w:eastAsia="Trebuchet MS" w:hAnsi="Book Antiqua" w:cs="Calibri"/>
                <w:sz w:val="20"/>
              </w:rPr>
              <w:t xml:space="preserve"> Creating</w:t>
            </w:r>
            <w:r w:rsidRPr="00BA39B4">
              <w:rPr>
                <w:rStyle w:val="jd21"/>
                <w:rFonts w:ascii="Book Antiqua" w:eastAsia="Trebuchet MS" w:hAnsi="Book Antiqua" w:cs="Calibri"/>
                <w:sz w:val="20"/>
              </w:rPr>
              <w:t xml:space="preserve"> profiles for the Project code analysis.</w:t>
            </w:r>
          </w:p>
          <w:p w:rsidR="003D2701" w:rsidRDefault="003D2701" w:rsidP="00085CC1">
            <w:pPr>
              <w:pStyle w:val="Bullet-Lvl2"/>
            </w:pPr>
            <w:r w:rsidRPr="00C1014C">
              <w:rPr>
                <w:rFonts w:ascii="Book Antiqua" w:hAnsi="Book Antiqua"/>
              </w:rPr>
              <w:t xml:space="preserve">Involved in fixing the </w:t>
            </w:r>
            <w:r w:rsidRPr="00C1014C">
              <w:rPr>
                <w:rFonts w:ascii="Book Antiqua" w:hAnsi="Book Antiqua"/>
                <w:b/>
              </w:rPr>
              <w:t>Bugs</w:t>
            </w:r>
            <w:r w:rsidRPr="00C1014C">
              <w:rPr>
                <w:rFonts w:ascii="Book Antiqua" w:hAnsi="Book Antiqua"/>
              </w:rPr>
              <w:t xml:space="preserve"> in the build script</w:t>
            </w:r>
            <w:r w:rsidR="00A46ADF">
              <w:t>.</w:t>
            </w:r>
          </w:p>
          <w:p w:rsidR="00A46ADF" w:rsidRPr="00085CC1" w:rsidRDefault="00A46ADF" w:rsidP="00085CC1">
            <w:pPr>
              <w:pStyle w:val="Bullet-Lvl2"/>
              <w:rPr>
                <w:rFonts w:ascii="Book Antiqua" w:hAnsi="Book Antiqua"/>
              </w:rPr>
            </w:pPr>
            <w:r w:rsidRPr="00085CC1">
              <w:rPr>
                <w:rFonts w:ascii="Book Antiqua" w:hAnsi="Book Antiqua"/>
              </w:rPr>
              <w:t xml:space="preserve">Preparing the </w:t>
            </w:r>
            <w:r w:rsidR="009A49CE" w:rsidRPr="00085CC1">
              <w:rPr>
                <w:rFonts w:ascii="Book Antiqua" w:hAnsi="Book Antiqua"/>
              </w:rPr>
              <w:t>builds,</w:t>
            </w:r>
            <w:r w:rsidRPr="00085CC1">
              <w:rPr>
                <w:rFonts w:ascii="Book Antiqua" w:hAnsi="Book Antiqua"/>
              </w:rPr>
              <w:t xml:space="preserve"> scripts by using the maven/Ant build tool on the </w:t>
            </w:r>
            <w:r w:rsidR="00C1014C" w:rsidRPr="00085CC1">
              <w:rPr>
                <w:rFonts w:ascii="Book Antiqua" w:hAnsi="Book Antiqua"/>
              </w:rPr>
              <w:t>Red hat</w:t>
            </w:r>
            <w:r w:rsidRPr="00085CC1">
              <w:rPr>
                <w:rFonts w:ascii="Book Antiqua" w:hAnsi="Book Antiqua"/>
              </w:rPr>
              <w:t xml:space="preserve"> Linux platform.</w:t>
            </w:r>
          </w:p>
          <w:p w:rsidR="00A46ADF" w:rsidRPr="00085CC1" w:rsidRDefault="00A46ADF" w:rsidP="00085CC1">
            <w:pPr>
              <w:pStyle w:val="Bullet-Lvl2"/>
              <w:rPr>
                <w:rFonts w:ascii="Book Antiqua" w:hAnsi="Book Antiqua"/>
              </w:rPr>
            </w:pPr>
            <w:r w:rsidRPr="00085CC1">
              <w:rPr>
                <w:rFonts w:ascii="Book Antiqua" w:hAnsi="Book Antiqua"/>
              </w:rPr>
              <w:t>Scripting in mu</w:t>
            </w:r>
            <w:r w:rsidR="00396C96">
              <w:rPr>
                <w:rFonts w:ascii="Book Antiqua" w:hAnsi="Book Antiqua"/>
              </w:rPr>
              <w:t xml:space="preserve">ltiple languages on UNIX </w:t>
            </w:r>
            <w:r w:rsidRPr="00085CC1">
              <w:rPr>
                <w:rFonts w:ascii="Book Antiqua" w:hAnsi="Book Antiqua"/>
              </w:rPr>
              <w:t xml:space="preserve">and Windows </w:t>
            </w:r>
            <w:r w:rsidRPr="00085CC1">
              <w:rPr>
                <w:rFonts w:ascii="Book Antiqua" w:hAnsi="Book Antiqua"/>
                <w:b/>
              </w:rPr>
              <w:t>– Batch, Shell</w:t>
            </w:r>
            <w:r w:rsidRPr="00085CC1">
              <w:rPr>
                <w:rFonts w:ascii="Book Antiqua" w:hAnsi="Book Antiqua"/>
              </w:rPr>
              <w:t xml:space="preserve"> script etc</w:t>
            </w:r>
          </w:p>
          <w:p w:rsidR="00085CC1" w:rsidRPr="00085CC1" w:rsidRDefault="00085CC1" w:rsidP="00085CC1">
            <w:pPr>
              <w:pStyle w:val="Bullet-Lvl2"/>
              <w:rPr>
                <w:rFonts w:ascii="Book Antiqua" w:hAnsi="Book Antiqua"/>
              </w:rPr>
            </w:pPr>
            <w:r w:rsidRPr="00085CC1">
              <w:rPr>
                <w:rFonts w:ascii="Book Antiqua" w:hAnsi="Book Antiqua"/>
              </w:rPr>
              <w:t xml:space="preserve">Implementing continuous delivery using Chef. </w:t>
            </w:r>
          </w:p>
          <w:p w:rsidR="00A46ADF" w:rsidRPr="00644E8F" w:rsidRDefault="00085CC1" w:rsidP="00C1014C">
            <w:pPr>
              <w:pStyle w:val="Bullet-Lvl2"/>
            </w:pPr>
            <w:r w:rsidRPr="00085CC1">
              <w:rPr>
                <w:rFonts w:ascii="Book Antiqua" w:hAnsi="Book Antiqua"/>
              </w:rPr>
              <w:t xml:space="preserve">Manage configuration of Web App and Deploy to </w:t>
            </w:r>
            <w:r w:rsidRPr="00085CC1">
              <w:rPr>
                <w:rFonts w:ascii="Book Antiqua" w:hAnsi="Book Antiqua"/>
                <w:b/>
              </w:rPr>
              <w:t>AWS</w:t>
            </w:r>
            <w:r w:rsidRPr="00085CC1">
              <w:rPr>
                <w:rFonts w:ascii="Book Antiqua" w:hAnsi="Book Antiqua"/>
              </w:rPr>
              <w:t xml:space="preserve"> cloud server through </w:t>
            </w:r>
            <w:r w:rsidRPr="00085CC1">
              <w:rPr>
                <w:rFonts w:ascii="Book Antiqua" w:hAnsi="Book Antiqua"/>
                <w:b/>
              </w:rPr>
              <w:t>Chef</w:t>
            </w:r>
            <w:r w:rsidRPr="00380179">
              <w:rPr>
                <w:b/>
              </w:rPr>
              <w:t>.</w:t>
            </w:r>
          </w:p>
          <w:p w:rsidR="00570C33" w:rsidRPr="00644E8F" w:rsidRDefault="00570C33" w:rsidP="00A45060">
            <w:pPr>
              <w:pStyle w:val="Bullet-Lvl2"/>
              <w:numPr>
                <w:ilvl w:val="0"/>
                <w:numId w:val="0"/>
              </w:numPr>
              <w:ind w:left="450"/>
              <w:rPr>
                <w:rFonts w:ascii="Book Antiqua" w:hAnsi="Book Antiqua"/>
              </w:rPr>
            </w:pPr>
          </w:p>
          <w:p w:rsidR="00570C33" w:rsidRPr="00644E8F" w:rsidRDefault="00570C33" w:rsidP="006C7387">
            <w:pPr>
              <w:pStyle w:val="Bullet-Lvl2"/>
              <w:numPr>
                <w:ilvl w:val="0"/>
                <w:numId w:val="0"/>
              </w:numPr>
              <w:ind w:left="810"/>
              <w:rPr>
                <w:rFonts w:ascii="Book Antiqua" w:hAnsi="Book Antiqua"/>
              </w:rPr>
            </w:pPr>
          </w:p>
        </w:tc>
      </w:tr>
    </w:tbl>
    <w:p w:rsidR="00570C33" w:rsidRPr="00644E8F" w:rsidRDefault="00570C33" w:rsidP="00570C33">
      <w:pPr>
        <w:rPr>
          <w:rFonts w:ascii="Book Antiqua" w:hAnsi="Book Antiqua"/>
        </w:rPr>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234"/>
        <w:gridCol w:w="8142"/>
      </w:tblGrid>
      <w:tr w:rsidR="00817F1A" w:rsidRPr="00644E8F" w:rsidTr="00CE1E5A">
        <w:trPr>
          <w:jc w:val="center"/>
        </w:trPr>
        <w:tc>
          <w:tcPr>
            <w:tcW w:w="2084" w:type="dxa"/>
            <w:shd w:val="clear" w:color="auto" w:fill="083A6F"/>
          </w:tcPr>
          <w:p w:rsidR="00817F1A" w:rsidRPr="00644E8F" w:rsidRDefault="00817F1A" w:rsidP="00CE1E5A">
            <w:pPr>
              <w:pStyle w:val="TableTextBold"/>
              <w:rPr>
                <w:rFonts w:ascii="Book Antiqua" w:hAnsi="Book Antiqua"/>
                <w:lang w:val="en-GB"/>
              </w:rPr>
            </w:pPr>
            <w:r w:rsidRPr="00644E8F">
              <w:rPr>
                <w:rFonts w:ascii="Book Antiqua" w:hAnsi="Book Antiqua"/>
                <w:lang w:val="en-GB"/>
              </w:rPr>
              <w:t>Client</w:t>
            </w:r>
          </w:p>
        </w:tc>
        <w:tc>
          <w:tcPr>
            <w:tcW w:w="7594" w:type="dxa"/>
          </w:tcPr>
          <w:p w:rsidR="00817F1A" w:rsidRPr="00644E8F" w:rsidRDefault="00F10DF6" w:rsidP="00CE1E5A">
            <w:pPr>
              <w:pStyle w:val="TableText"/>
              <w:rPr>
                <w:rFonts w:ascii="Book Antiqua" w:hAnsi="Book Antiqua"/>
                <w:b/>
                <w:lang w:val="en-GB"/>
              </w:rPr>
            </w:pPr>
            <w:r w:rsidRPr="00644E8F">
              <w:rPr>
                <w:rFonts w:ascii="Book Antiqua" w:hAnsi="Book Antiqua"/>
                <w:b/>
                <w:lang w:val="en-GB"/>
              </w:rPr>
              <w:t>LBG(Lloyds Banking Group)</w:t>
            </w:r>
          </w:p>
        </w:tc>
      </w:tr>
      <w:tr w:rsidR="00817F1A" w:rsidRPr="00644E8F" w:rsidTr="00CE1E5A">
        <w:trPr>
          <w:jc w:val="center"/>
        </w:trPr>
        <w:tc>
          <w:tcPr>
            <w:tcW w:w="2084" w:type="dxa"/>
            <w:shd w:val="clear" w:color="auto" w:fill="083A6F"/>
          </w:tcPr>
          <w:p w:rsidR="00817F1A" w:rsidRPr="00644E8F" w:rsidRDefault="00817F1A" w:rsidP="00CE1E5A">
            <w:pPr>
              <w:pStyle w:val="TableTextBold"/>
              <w:rPr>
                <w:rFonts w:ascii="Book Antiqua" w:hAnsi="Book Antiqua"/>
                <w:lang w:val="en-GB"/>
              </w:rPr>
            </w:pPr>
            <w:r w:rsidRPr="00644E8F">
              <w:rPr>
                <w:rFonts w:ascii="Book Antiqua" w:hAnsi="Book Antiqua"/>
                <w:lang w:val="en-GB"/>
              </w:rPr>
              <w:t>Duration</w:t>
            </w:r>
          </w:p>
        </w:tc>
        <w:tc>
          <w:tcPr>
            <w:tcW w:w="7594" w:type="dxa"/>
          </w:tcPr>
          <w:p w:rsidR="00817F1A" w:rsidRPr="00644E8F" w:rsidRDefault="00BD2B4F" w:rsidP="00CE1E5A">
            <w:pPr>
              <w:spacing w:line="360" w:lineRule="auto"/>
              <w:rPr>
                <w:rFonts w:ascii="Book Antiqua" w:hAnsi="Book Antiqua"/>
              </w:rPr>
            </w:pPr>
            <w:r w:rsidRPr="00644E8F">
              <w:rPr>
                <w:rFonts w:ascii="Book Antiqua" w:hAnsi="Book Antiqua"/>
              </w:rPr>
              <w:t>May 2014– Nov</w:t>
            </w:r>
            <w:r w:rsidR="00817F1A" w:rsidRPr="00644E8F">
              <w:rPr>
                <w:rFonts w:ascii="Book Antiqua" w:hAnsi="Book Antiqua"/>
              </w:rPr>
              <w:t xml:space="preserve"> 2014</w:t>
            </w:r>
          </w:p>
        </w:tc>
      </w:tr>
      <w:tr w:rsidR="00817F1A" w:rsidRPr="00644E8F" w:rsidTr="00CE1E5A">
        <w:trPr>
          <w:jc w:val="center"/>
        </w:trPr>
        <w:tc>
          <w:tcPr>
            <w:tcW w:w="2084" w:type="dxa"/>
            <w:shd w:val="clear" w:color="auto" w:fill="083A6F"/>
          </w:tcPr>
          <w:p w:rsidR="00817F1A" w:rsidRPr="00644E8F" w:rsidRDefault="006F3465" w:rsidP="00CE1E5A">
            <w:pPr>
              <w:pStyle w:val="TableTextBold"/>
              <w:rPr>
                <w:rFonts w:ascii="Book Antiqua" w:hAnsi="Book Antiqua"/>
                <w:lang w:val="en-GB"/>
              </w:rPr>
            </w:pPr>
            <w:r>
              <w:rPr>
                <w:rFonts w:ascii="Book Antiqua" w:hAnsi="Book Antiqua"/>
                <w:lang w:val="en-GB"/>
              </w:rPr>
              <w:t>Tools Used</w:t>
            </w:r>
          </w:p>
        </w:tc>
        <w:tc>
          <w:tcPr>
            <w:tcW w:w="7594" w:type="dxa"/>
          </w:tcPr>
          <w:p w:rsidR="00817F1A" w:rsidRPr="00644E8F" w:rsidRDefault="006F3465" w:rsidP="00156D95">
            <w:pPr>
              <w:pStyle w:val="TableText"/>
              <w:rPr>
                <w:rFonts w:ascii="Book Antiqua" w:hAnsi="Book Antiqua"/>
                <w:lang w:val="en-GB"/>
              </w:rPr>
            </w:pPr>
            <w:r>
              <w:rPr>
                <w:rFonts w:ascii="Book Antiqua" w:hAnsi="Book Antiqua"/>
                <w:bCs/>
              </w:rPr>
              <w:t>Git,Maven,Jenkins,</w:t>
            </w:r>
            <w:r w:rsidR="00156D95">
              <w:rPr>
                <w:rFonts w:ascii="Book Antiqua" w:hAnsi="Book Antiqua"/>
                <w:bCs/>
              </w:rPr>
              <w:t>W</w:t>
            </w:r>
            <w:r>
              <w:rPr>
                <w:rFonts w:ascii="Book Antiqua" w:hAnsi="Book Antiqua"/>
                <w:bCs/>
              </w:rPr>
              <w:t>eblogic,</w:t>
            </w:r>
            <w:r w:rsidR="00156D95">
              <w:rPr>
                <w:rFonts w:ascii="Book Antiqua" w:hAnsi="Book Antiqua"/>
                <w:bCs/>
              </w:rPr>
              <w:t xml:space="preserve">Tomcat, Shell, SonarQube, </w:t>
            </w:r>
          </w:p>
        </w:tc>
      </w:tr>
      <w:tr w:rsidR="006F3465" w:rsidRPr="00644E8F" w:rsidTr="00CE1E5A">
        <w:trPr>
          <w:jc w:val="center"/>
        </w:trPr>
        <w:tc>
          <w:tcPr>
            <w:tcW w:w="2084" w:type="dxa"/>
            <w:shd w:val="clear" w:color="auto" w:fill="083A6F"/>
          </w:tcPr>
          <w:p w:rsidR="006F3465" w:rsidRPr="00644E8F" w:rsidRDefault="006F3465" w:rsidP="00CE1E5A">
            <w:pPr>
              <w:pStyle w:val="TableTextBold"/>
              <w:rPr>
                <w:rFonts w:ascii="Book Antiqua" w:hAnsi="Book Antiqua"/>
                <w:lang w:val="en-GB"/>
              </w:rPr>
            </w:pPr>
            <w:r>
              <w:rPr>
                <w:rFonts w:ascii="Book Antiqua" w:hAnsi="Book Antiqua"/>
                <w:lang w:val="en-GB"/>
              </w:rPr>
              <w:t>Position</w:t>
            </w:r>
          </w:p>
        </w:tc>
        <w:tc>
          <w:tcPr>
            <w:tcW w:w="7594" w:type="dxa"/>
          </w:tcPr>
          <w:p w:rsidR="006F3465" w:rsidRPr="00644E8F" w:rsidRDefault="006F3465" w:rsidP="00CE1E5A">
            <w:pPr>
              <w:pStyle w:val="TableText"/>
              <w:rPr>
                <w:rFonts w:ascii="Book Antiqua" w:hAnsi="Book Antiqua"/>
                <w:bCs/>
              </w:rPr>
            </w:pPr>
            <w:r w:rsidRPr="00644E8F">
              <w:rPr>
                <w:rFonts w:ascii="Book Antiqua" w:hAnsi="Book Antiqua"/>
                <w:bCs/>
              </w:rPr>
              <w:t>Consultant</w:t>
            </w:r>
          </w:p>
        </w:tc>
      </w:tr>
      <w:tr w:rsidR="00817F1A" w:rsidRPr="00644E8F" w:rsidTr="00CE1E5A">
        <w:trPr>
          <w:jc w:val="center"/>
        </w:trPr>
        <w:tc>
          <w:tcPr>
            <w:tcW w:w="9678" w:type="dxa"/>
            <w:gridSpan w:val="2"/>
          </w:tcPr>
          <w:p w:rsidR="00813740" w:rsidRPr="00644E8F" w:rsidRDefault="00817F1A" w:rsidP="00CE1E5A">
            <w:pPr>
              <w:pStyle w:val="NormalBold"/>
              <w:rPr>
                <w:rFonts w:ascii="Book Antiqua" w:eastAsia="Times New Roman" w:hAnsi="Book Antiqua"/>
                <w:color w:val="333333"/>
                <w:lang w:val="en-US"/>
              </w:rPr>
            </w:pPr>
            <w:r w:rsidRPr="00644E8F">
              <w:rPr>
                <w:rFonts w:ascii="Book Antiqua" w:eastAsia="Times New Roman" w:hAnsi="Book Antiqua"/>
                <w:color w:val="333333"/>
                <w:lang w:val="en-US"/>
              </w:rPr>
              <w:t>Project Overview:</w:t>
            </w:r>
          </w:p>
          <w:p w:rsidR="00274C45" w:rsidRPr="00644E8F" w:rsidRDefault="00274C45" w:rsidP="00274C45">
            <w:pPr>
              <w:pStyle w:val="NormalBold"/>
              <w:rPr>
                <w:rFonts w:ascii="Book Antiqua" w:eastAsia="Times New Roman" w:hAnsi="Book Antiqua"/>
                <w:b w:val="0"/>
                <w:color w:val="333333"/>
                <w:lang w:val="en-US"/>
              </w:rPr>
            </w:pPr>
            <w:r w:rsidRPr="00644E8F">
              <w:rPr>
                <w:rFonts w:ascii="Book Antiqua" w:eastAsia="Times New Roman" w:hAnsi="Book Antiqua"/>
                <w:b w:val="0"/>
                <w:color w:val="333333"/>
                <w:lang w:val="en-US"/>
              </w:rPr>
              <w:t xml:space="preserve">Lloyds Bank is part of Lloyds Banking Group, the UK’s leading financial services company that serves around 30 </w:t>
            </w:r>
            <w:r w:rsidRPr="00644E8F">
              <w:rPr>
                <w:rFonts w:ascii="Book Antiqua" w:eastAsia="Times New Roman" w:hAnsi="Book Antiqua"/>
                <w:b w:val="0"/>
                <w:color w:val="333333"/>
                <w:lang w:val="en-US"/>
              </w:rPr>
              <w:lastRenderedPageBreak/>
              <w:t xml:space="preserve">million customers. Our group also has some of the most </w:t>
            </w:r>
            <w:r w:rsidR="00B41791" w:rsidRPr="00644E8F">
              <w:rPr>
                <w:rFonts w:ascii="Book Antiqua" w:eastAsia="Times New Roman" w:hAnsi="Book Antiqua"/>
                <w:b w:val="0"/>
                <w:color w:val="333333"/>
                <w:lang w:val="en-US"/>
              </w:rPr>
              <w:t>well-known</w:t>
            </w:r>
            <w:r w:rsidRPr="00644E8F">
              <w:rPr>
                <w:rFonts w:ascii="Book Antiqua" w:eastAsia="Times New Roman" w:hAnsi="Book Antiqua"/>
                <w:b w:val="0"/>
                <w:color w:val="333333"/>
                <w:lang w:val="en-US"/>
              </w:rPr>
              <w:t xml:space="preserve"> brands on the high street, including the Halifax, bank of Scotland and Scottish windows.</w:t>
            </w:r>
          </w:p>
          <w:p w:rsidR="00817F1A" w:rsidRPr="00644E8F" w:rsidRDefault="00274C45" w:rsidP="00274C45">
            <w:pPr>
              <w:pStyle w:val="NormalBold"/>
              <w:rPr>
                <w:rFonts w:ascii="Book Antiqua" w:hAnsi="Book Antiqua"/>
                <w:b w:val="0"/>
              </w:rPr>
            </w:pPr>
            <w:r w:rsidRPr="00644E8F">
              <w:rPr>
                <w:rFonts w:ascii="Book Antiqua" w:eastAsia="Times New Roman" w:hAnsi="Book Antiqua"/>
                <w:b w:val="0"/>
                <w:color w:val="333333"/>
                <w:lang w:val="en-US"/>
              </w:rPr>
              <w:t>Lloyds Bank is one of the UK’s leading retail and commercial banks. The bank has a long and proud history of helping the peoples of Britain with the things that matter most to them.</w:t>
            </w:r>
          </w:p>
          <w:p w:rsidR="00817F1A" w:rsidRPr="00644E8F" w:rsidRDefault="00817F1A" w:rsidP="00CE1E5A">
            <w:pPr>
              <w:pStyle w:val="NormalBold"/>
              <w:rPr>
                <w:rFonts w:ascii="Book Antiqua" w:hAnsi="Book Antiqua"/>
              </w:rPr>
            </w:pPr>
            <w:r w:rsidRPr="00644E8F">
              <w:rPr>
                <w:rFonts w:ascii="Book Antiqua" w:hAnsi="Book Antiqua"/>
              </w:rPr>
              <w:t>Responsibilities</w:t>
            </w:r>
            <w:r w:rsidR="00813740" w:rsidRPr="00644E8F">
              <w:rPr>
                <w:rFonts w:ascii="Book Antiqua" w:hAnsi="Book Antiqua"/>
              </w:rPr>
              <w:t>:</w:t>
            </w:r>
          </w:p>
          <w:p w:rsidR="00594E7D" w:rsidRPr="00644E8F" w:rsidRDefault="00594E7D" w:rsidP="00A46ADF">
            <w:pPr>
              <w:pStyle w:val="Bullet-Lvl2"/>
              <w:rPr>
                <w:rFonts w:cs="Calibri"/>
                <w:b/>
                <w:u w:val="single"/>
              </w:rPr>
            </w:pPr>
            <w:r w:rsidRPr="00644E8F">
              <w:rPr>
                <w:shd w:val="clear" w:color="auto" w:fill="FFFFFF"/>
              </w:rPr>
              <w:t>Manage the source code contr</w:t>
            </w:r>
            <w:bookmarkStart w:id="0" w:name="_GoBack"/>
            <w:bookmarkEnd w:id="0"/>
            <w:r w:rsidRPr="00644E8F">
              <w:rPr>
                <w:shd w:val="clear" w:color="auto" w:fill="FFFFFF"/>
              </w:rPr>
              <w:t xml:space="preserve">ol system by </w:t>
            </w:r>
            <w:r w:rsidRPr="00644E8F">
              <w:rPr>
                <w:b/>
                <w:shd w:val="clear" w:color="auto" w:fill="FFFFFF"/>
              </w:rPr>
              <w:t>GIT.</w:t>
            </w:r>
          </w:p>
          <w:p w:rsidR="00594E7D" w:rsidRPr="00644E8F" w:rsidRDefault="00594E7D" w:rsidP="00A46ADF">
            <w:pPr>
              <w:pStyle w:val="Bullet-Lvl2"/>
            </w:pPr>
            <w:r w:rsidRPr="00644E8F">
              <w:t xml:space="preserve">Prepare Build Scripts in </w:t>
            </w:r>
            <w:r w:rsidRPr="00644E8F">
              <w:rPr>
                <w:b/>
              </w:rPr>
              <w:t>Maven.</w:t>
            </w:r>
          </w:p>
          <w:p w:rsidR="00594E7D" w:rsidRPr="00644E8F" w:rsidRDefault="00594E7D" w:rsidP="00A46ADF">
            <w:pPr>
              <w:pStyle w:val="Bullet-Lvl2"/>
            </w:pPr>
            <w:r w:rsidRPr="00644E8F">
              <w:t xml:space="preserve">Involved in fixing the </w:t>
            </w:r>
            <w:r w:rsidRPr="00644E8F">
              <w:rPr>
                <w:b/>
              </w:rPr>
              <w:t>Bugs</w:t>
            </w:r>
            <w:r w:rsidRPr="00644E8F">
              <w:t xml:space="preserve"> in the build script</w:t>
            </w:r>
            <w:r w:rsidR="009A49CE">
              <w:t>.</w:t>
            </w:r>
          </w:p>
          <w:p w:rsidR="00594E7D" w:rsidRPr="00644E8F" w:rsidRDefault="00594E7D" w:rsidP="00A46ADF">
            <w:pPr>
              <w:pStyle w:val="Bullet-Lvl2"/>
            </w:pPr>
            <w:r w:rsidRPr="00644E8F">
              <w:t xml:space="preserve">Configure admin ,publisher and subscriber jobs in </w:t>
            </w:r>
            <w:r w:rsidRPr="00644E8F">
              <w:rPr>
                <w:b/>
              </w:rPr>
              <w:t xml:space="preserve">Jenkins </w:t>
            </w:r>
            <w:r w:rsidRPr="00644E8F">
              <w:t>for Build Automation</w:t>
            </w:r>
          </w:p>
          <w:p w:rsidR="00594E7D" w:rsidRPr="00644E8F" w:rsidRDefault="00594E7D" w:rsidP="00A46ADF">
            <w:pPr>
              <w:pStyle w:val="Bullet-Lvl2"/>
            </w:pPr>
            <w:r w:rsidRPr="00644E8F">
              <w:t>Creating .war files from source code and deploying them into the</w:t>
            </w:r>
            <w:r w:rsidR="00AF5D4B">
              <w:rPr>
                <w:b/>
              </w:rPr>
              <w:t>web</w:t>
            </w:r>
            <w:r w:rsidRPr="00644E8F">
              <w:rPr>
                <w:b/>
              </w:rPr>
              <w:t>logic.</w:t>
            </w:r>
          </w:p>
          <w:p w:rsidR="00594E7D" w:rsidRPr="00644E8F" w:rsidRDefault="00594E7D" w:rsidP="00A46ADF">
            <w:pPr>
              <w:pStyle w:val="Bullet-Lvl2"/>
              <w:rPr>
                <w:rStyle w:val="jd21"/>
                <w:rFonts w:ascii="Book Antiqua" w:eastAsia="Trebuchet MS" w:hAnsi="Book Antiqua" w:cs="Calibri"/>
                <w:color w:val="333333"/>
                <w:sz w:val="20"/>
              </w:rPr>
            </w:pPr>
            <w:r w:rsidRPr="00644E8F">
              <w:rPr>
                <w:rStyle w:val="jd21"/>
                <w:rFonts w:ascii="Book Antiqua" w:eastAsia="Trebuchet MS" w:hAnsi="Book Antiqua" w:cs="Calibri"/>
                <w:color w:val="333333"/>
                <w:sz w:val="20"/>
              </w:rPr>
              <w:t>Creating Release Note for every QA/UAT/PROD releases</w:t>
            </w:r>
          </w:p>
          <w:p w:rsidR="00594E7D" w:rsidRPr="00644E8F" w:rsidRDefault="00594E7D" w:rsidP="00A46ADF">
            <w:pPr>
              <w:pStyle w:val="Bullet-Lvl2"/>
              <w:rPr>
                <w:rStyle w:val="jd21"/>
                <w:rFonts w:ascii="Book Antiqua" w:eastAsia="Trebuchet MS" w:hAnsi="Book Antiqua" w:cs="Calibri"/>
                <w:sz w:val="20"/>
              </w:rPr>
            </w:pPr>
            <w:r w:rsidRPr="00644E8F">
              <w:rPr>
                <w:rStyle w:val="jd21"/>
                <w:rFonts w:ascii="Book Antiqua" w:eastAsia="Trebuchet MS" w:hAnsi="Book Antiqua" w:cs="Calibri"/>
                <w:sz w:val="20"/>
              </w:rPr>
              <w:t>Creating build files (POM- project object module) and building Java projects.</w:t>
            </w:r>
          </w:p>
          <w:p w:rsidR="00817F1A" w:rsidRPr="00A46ADF" w:rsidRDefault="00594E7D" w:rsidP="00A46ADF">
            <w:pPr>
              <w:pStyle w:val="Bullet-Lvl2"/>
              <w:rPr>
                <w:rStyle w:val="jd21"/>
                <w:rFonts w:ascii="Book Antiqua" w:eastAsiaTheme="minorHAnsi" w:hAnsi="Book Antiqua"/>
                <w:sz w:val="20"/>
              </w:rPr>
            </w:pPr>
            <w:r w:rsidRPr="00644E8F">
              <w:rPr>
                <w:rStyle w:val="jd21"/>
                <w:rFonts w:ascii="Book Antiqua" w:eastAsia="Trebuchet MS" w:hAnsi="Book Antiqua" w:cs="Calibri"/>
                <w:sz w:val="20"/>
              </w:rPr>
              <w:t>Solving build related issues such as resolving dependencies, version conflicts and any other failures</w:t>
            </w:r>
            <w:r w:rsidR="00A46ADF">
              <w:rPr>
                <w:rStyle w:val="jd21"/>
                <w:rFonts w:ascii="Book Antiqua" w:eastAsia="Trebuchet MS" w:hAnsi="Book Antiqua" w:cs="Calibri"/>
                <w:sz w:val="20"/>
              </w:rPr>
              <w:t>.</w:t>
            </w:r>
          </w:p>
          <w:p w:rsidR="00A46ADF" w:rsidRPr="00275CDB" w:rsidRDefault="00A46ADF" w:rsidP="00A46ADF">
            <w:pPr>
              <w:pStyle w:val="Bullet-Lvl2"/>
              <w:rPr>
                <w:b/>
              </w:rPr>
            </w:pPr>
            <w:r w:rsidRPr="00577210">
              <w:rPr>
                <w:rFonts w:ascii="Book Antiqua" w:hAnsi="Book Antiqua"/>
                <w:b/>
              </w:rPr>
              <w:t xml:space="preserve">Troubleshoot </w:t>
            </w:r>
            <w:r w:rsidRPr="00577210">
              <w:rPr>
                <w:rFonts w:ascii="Book Antiqua" w:hAnsi="Book Antiqua"/>
              </w:rPr>
              <w:t>the build issue during the Jenkins build process</w:t>
            </w:r>
            <w:r w:rsidRPr="00275CDB">
              <w:t>.</w:t>
            </w:r>
          </w:p>
          <w:p w:rsidR="00A46ADF" w:rsidRPr="00577210" w:rsidRDefault="00577210" w:rsidP="00577210">
            <w:pPr>
              <w:pStyle w:val="Bullet-Lvl2"/>
              <w:rPr>
                <w:rFonts w:ascii="Book Antiqua" w:hAnsi="Book Antiqua"/>
              </w:rPr>
            </w:pPr>
            <w:r w:rsidRPr="00085CC1">
              <w:rPr>
                <w:rFonts w:ascii="Book Antiqua" w:hAnsi="Book Antiqua"/>
              </w:rPr>
              <w:t>Scripting</w:t>
            </w:r>
            <w:r w:rsidR="00396C96">
              <w:rPr>
                <w:rFonts w:ascii="Book Antiqua" w:hAnsi="Book Antiqua"/>
              </w:rPr>
              <w:t xml:space="preserve"> in multiple languages on UNIX </w:t>
            </w:r>
            <w:r w:rsidRPr="00085CC1">
              <w:rPr>
                <w:rFonts w:ascii="Book Antiqua" w:hAnsi="Book Antiqua"/>
              </w:rPr>
              <w:t xml:space="preserve">and Windows </w:t>
            </w:r>
            <w:r w:rsidRPr="00085CC1">
              <w:rPr>
                <w:rFonts w:ascii="Book Antiqua" w:hAnsi="Book Antiqua"/>
                <w:b/>
              </w:rPr>
              <w:t>– Batch, Shell</w:t>
            </w:r>
            <w:r w:rsidRPr="00085CC1">
              <w:rPr>
                <w:rFonts w:ascii="Book Antiqua" w:hAnsi="Book Antiqua"/>
              </w:rPr>
              <w:t xml:space="preserve"> script etc</w:t>
            </w:r>
          </w:p>
          <w:p w:rsidR="00817F1A" w:rsidRPr="00644E8F" w:rsidRDefault="00817F1A" w:rsidP="00CE1E5A">
            <w:pPr>
              <w:pStyle w:val="Bullet-Lvl2"/>
              <w:numPr>
                <w:ilvl w:val="0"/>
                <w:numId w:val="0"/>
              </w:numPr>
              <w:ind w:left="810"/>
              <w:rPr>
                <w:rFonts w:ascii="Book Antiqua" w:hAnsi="Book Antiqua"/>
              </w:rPr>
            </w:pPr>
          </w:p>
        </w:tc>
      </w:tr>
    </w:tbl>
    <w:p w:rsidR="00817F1A" w:rsidRPr="00644E8F" w:rsidRDefault="00817F1A" w:rsidP="00817F1A">
      <w:pPr>
        <w:rPr>
          <w:rFonts w:ascii="Book Antiqua" w:hAnsi="Book Antiqua"/>
        </w:rPr>
      </w:pPr>
    </w:p>
    <w:p w:rsidR="007E270A" w:rsidRPr="00644E8F" w:rsidRDefault="007E270A" w:rsidP="007E270A">
      <w:pPr>
        <w:rPr>
          <w:rFonts w:ascii="Book Antiqua" w:hAnsi="Book Antiqua"/>
        </w:rPr>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234"/>
        <w:gridCol w:w="8142"/>
      </w:tblGrid>
      <w:tr w:rsidR="00D42C2D" w:rsidRPr="00644E8F" w:rsidTr="00E7529C">
        <w:trPr>
          <w:trHeight w:val="273"/>
          <w:jc w:val="center"/>
        </w:trPr>
        <w:tc>
          <w:tcPr>
            <w:tcW w:w="2234" w:type="dxa"/>
            <w:shd w:val="clear" w:color="auto" w:fill="083A6F"/>
          </w:tcPr>
          <w:p w:rsidR="00D42C2D" w:rsidRPr="00644E8F" w:rsidRDefault="00D42C2D" w:rsidP="00D42C2D">
            <w:pPr>
              <w:pStyle w:val="TableTextBold"/>
              <w:rPr>
                <w:rFonts w:ascii="Book Antiqua" w:hAnsi="Book Antiqua"/>
                <w:lang w:val="en-GB"/>
              </w:rPr>
            </w:pPr>
            <w:r w:rsidRPr="00644E8F">
              <w:rPr>
                <w:rFonts w:ascii="Book Antiqua" w:hAnsi="Book Antiqua"/>
                <w:lang w:val="en-GB"/>
              </w:rPr>
              <w:t>Client</w:t>
            </w:r>
          </w:p>
        </w:tc>
        <w:tc>
          <w:tcPr>
            <w:tcW w:w="8142" w:type="dxa"/>
          </w:tcPr>
          <w:p w:rsidR="00D42C2D" w:rsidRPr="00644E8F" w:rsidRDefault="00D42C2D" w:rsidP="00D42C2D">
            <w:pPr>
              <w:pStyle w:val="TableText"/>
              <w:rPr>
                <w:rFonts w:ascii="Book Antiqua" w:hAnsi="Book Antiqua"/>
                <w:b/>
                <w:lang w:val="en-GB"/>
              </w:rPr>
            </w:pPr>
            <w:r w:rsidRPr="00644E8F">
              <w:rPr>
                <w:rFonts w:ascii="Book Antiqua" w:hAnsi="Book Antiqua"/>
                <w:b/>
                <w:lang w:val="en-GB"/>
              </w:rPr>
              <w:t>Humana Self Service</w:t>
            </w:r>
          </w:p>
        </w:tc>
      </w:tr>
      <w:tr w:rsidR="00D42C2D" w:rsidRPr="00644E8F" w:rsidTr="00E7529C">
        <w:trPr>
          <w:jc w:val="center"/>
        </w:trPr>
        <w:tc>
          <w:tcPr>
            <w:tcW w:w="2234" w:type="dxa"/>
            <w:shd w:val="clear" w:color="auto" w:fill="083A6F"/>
          </w:tcPr>
          <w:p w:rsidR="00D42C2D" w:rsidRPr="00644E8F" w:rsidRDefault="00D42C2D" w:rsidP="00D42C2D">
            <w:pPr>
              <w:pStyle w:val="TableTextBold"/>
              <w:rPr>
                <w:rFonts w:ascii="Book Antiqua" w:hAnsi="Book Antiqua"/>
                <w:lang w:val="en-GB"/>
              </w:rPr>
            </w:pPr>
            <w:r w:rsidRPr="00644E8F">
              <w:rPr>
                <w:rFonts w:ascii="Book Antiqua" w:hAnsi="Book Antiqua"/>
                <w:lang w:val="en-GB"/>
              </w:rPr>
              <w:t>Duration</w:t>
            </w:r>
          </w:p>
        </w:tc>
        <w:tc>
          <w:tcPr>
            <w:tcW w:w="8142" w:type="dxa"/>
          </w:tcPr>
          <w:p w:rsidR="00D42C2D" w:rsidRPr="00644E8F" w:rsidRDefault="00714902" w:rsidP="00D42C2D">
            <w:pPr>
              <w:spacing w:line="360" w:lineRule="auto"/>
              <w:rPr>
                <w:rFonts w:ascii="Book Antiqua" w:hAnsi="Book Antiqua"/>
              </w:rPr>
            </w:pPr>
            <w:r w:rsidRPr="00644E8F">
              <w:rPr>
                <w:rFonts w:ascii="Book Antiqua" w:hAnsi="Book Antiqua"/>
              </w:rPr>
              <w:t>Jul 2012 to</w:t>
            </w:r>
            <w:r w:rsidR="00D42C2D" w:rsidRPr="00644E8F">
              <w:rPr>
                <w:rFonts w:ascii="Book Antiqua" w:hAnsi="Book Antiqua"/>
              </w:rPr>
              <w:t xml:space="preserve"> May 201</w:t>
            </w:r>
            <w:r w:rsidRPr="00644E8F">
              <w:rPr>
                <w:rFonts w:ascii="Book Antiqua" w:hAnsi="Book Antiqua"/>
              </w:rPr>
              <w:t>4</w:t>
            </w:r>
          </w:p>
        </w:tc>
      </w:tr>
      <w:tr w:rsidR="00D42C2D" w:rsidRPr="00644E8F" w:rsidTr="00E7529C">
        <w:trPr>
          <w:jc w:val="center"/>
        </w:trPr>
        <w:tc>
          <w:tcPr>
            <w:tcW w:w="2234" w:type="dxa"/>
            <w:shd w:val="clear" w:color="auto" w:fill="083A6F"/>
          </w:tcPr>
          <w:p w:rsidR="00D42C2D" w:rsidRPr="00644E8F" w:rsidRDefault="00D42C2D" w:rsidP="00D42C2D">
            <w:pPr>
              <w:pStyle w:val="TableTextBold"/>
              <w:rPr>
                <w:rFonts w:ascii="Book Antiqua" w:hAnsi="Book Antiqua"/>
                <w:lang w:val="en-GB"/>
              </w:rPr>
            </w:pPr>
            <w:r w:rsidRPr="00644E8F">
              <w:rPr>
                <w:rFonts w:ascii="Book Antiqua" w:hAnsi="Book Antiqua"/>
                <w:lang w:val="en-GB"/>
              </w:rPr>
              <w:t>Tools Used</w:t>
            </w:r>
          </w:p>
        </w:tc>
        <w:tc>
          <w:tcPr>
            <w:tcW w:w="8142" w:type="dxa"/>
          </w:tcPr>
          <w:p w:rsidR="00D42C2D" w:rsidRPr="00644E8F" w:rsidRDefault="00D42C2D" w:rsidP="00D42C2D">
            <w:pPr>
              <w:spacing w:line="360" w:lineRule="auto"/>
              <w:rPr>
                <w:rFonts w:ascii="Book Antiqua" w:hAnsi="Book Antiqua"/>
              </w:rPr>
            </w:pPr>
            <w:r w:rsidRPr="00644E8F">
              <w:rPr>
                <w:rStyle w:val="jd21"/>
                <w:rFonts w:ascii="Book Antiqua" w:eastAsia="Trebuchet MS" w:hAnsi="Book Antiqua"/>
                <w:color w:val="333333"/>
                <w:sz w:val="20"/>
              </w:rPr>
              <w:t xml:space="preserve">SVN, Maven, </w:t>
            </w:r>
            <w:r w:rsidRPr="00644E8F">
              <w:rPr>
                <w:rFonts w:ascii="Book Antiqua" w:hAnsi="Book Antiqua"/>
              </w:rPr>
              <w:t>Apache Tomcat,</w:t>
            </w:r>
            <w:r w:rsidRPr="00644E8F">
              <w:rPr>
                <w:rStyle w:val="jd21"/>
                <w:rFonts w:ascii="Book Antiqua" w:eastAsia="Trebuchet MS" w:hAnsi="Book Antiqua"/>
                <w:color w:val="333333"/>
                <w:sz w:val="20"/>
              </w:rPr>
              <w:t xml:space="preserve"> Jenkins, Sonar</w:t>
            </w:r>
            <w:r w:rsidR="00156D95">
              <w:rPr>
                <w:rStyle w:val="jd21"/>
                <w:rFonts w:ascii="Book Antiqua" w:eastAsia="Trebuchet MS" w:hAnsi="Book Antiqua"/>
                <w:color w:val="333333"/>
                <w:sz w:val="20"/>
              </w:rPr>
              <w:t>Quibe,  Nodejs, Docker</w:t>
            </w:r>
          </w:p>
        </w:tc>
      </w:tr>
      <w:tr w:rsidR="00D42C2D" w:rsidRPr="00644E8F" w:rsidTr="00E7529C">
        <w:trPr>
          <w:jc w:val="center"/>
        </w:trPr>
        <w:tc>
          <w:tcPr>
            <w:tcW w:w="2234" w:type="dxa"/>
            <w:shd w:val="clear" w:color="auto" w:fill="083A6F"/>
          </w:tcPr>
          <w:p w:rsidR="00D42C2D" w:rsidRPr="00644E8F" w:rsidRDefault="00D42C2D" w:rsidP="00D42C2D">
            <w:pPr>
              <w:pStyle w:val="TableTextBold"/>
              <w:rPr>
                <w:rFonts w:ascii="Book Antiqua" w:hAnsi="Book Antiqua"/>
                <w:lang w:val="en-GB"/>
              </w:rPr>
            </w:pPr>
            <w:r w:rsidRPr="00644E8F">
              <w:rPr>
                <w:rFonts w:ascii="Book Antiqua" w:hAnsi="Book Antiqua"/>
                <w:lang w:val="en-GB"/>
              </w:rPr>
              <w:t>Position</w:t>
            </w:r>
          </w:p>
        </w:tc>
        <w:tc>
          <w:tcPr>
            <w:tcW w:w="8142" w:type="dxa"/>
          </w:tcPr>
          <w:p w:rsidR="00D42C2D" w:rsidRPr="00644E8F" w:rsidRDefault="00D42C2D" w:rsidP="00D42C2D">
            <w:pPr>
              <w:pStyle w:val="TableText"/>
              <w:rPr>
                <w:rFonts w:ascii="Book Antiqua" w:hAnsi="Book Antiqua"/>
                <w:lang w:val="en-GB"/>
              </w:rPr>
            </w:pPr>
            <w:r w:rsidRPr="00644E8F">
              <w:rPr>
                <w:rFonts w:ascii="Book Antiqua" w:hAnsi="Book Antiqua"/>
                <w:bCs/>
              </w:rPr>
              <w:t>Consultant</w:t>
            </w:r>
          </w:p>
        </w:tc>
      </w:tr>
      <w:tr w:rsidR="00D42C2D" w:rsidRPr="00644E8F" w:rsidTr="00E7529C">
        <w:trPr>
          <w:jc w:val="center"/>
        </w:trPr>
        <w:tc>
          <w:tcPr>
            <w:tcW w:w="10376" w:type="dxa"/>
            <w:gridSpan w:val="2"/>
          </w:tcPr>
          <w:p w:rsidR="00D42C2D" w:rsidRPr="00644E8F" w:rsidRDefault="00D42C2D" w:rsidP="00D42C2D">
            <w:pPr>
              <w:pStyle w:val="NormalBold"/>
              <w:rPr>
                <w:rFonts w:ascii="Book Antiqua" w:eastAsia="Times New Roman" w:hAnsi="Book Antiqua"/>
                <w:color w:val="333333"/>
                <w:lang w:val="en-US"/>
              </w:rPr>
            </w:pPr>
            <w:r w:rsidRPr="00644E8F">
              <w:rPr>
                <w:rFonts w:ascii="Book Antiqua" w:eastAsia="Times New Roman" w:hAnsi="Book Antiqua"/>
                <w:color w:val="333333"/>
                <w:lang w:val="en-US"/>
              </w:rPr>
              <w:t xml:space="preserve">Project Overview: </w:t>
            </w:r>
          </w:p>
          <w:p w:rsidR="00452ACB" w:rsidRPr="00644E8F" w:rsidRDefault="00AC63A8" w:rsidP="00035A05">
            <w:pPr>
              <w:pStyle w:val="NormalWeb"/>
              <w:shd w:val="clear" w:color="auto" w:fill="FFFFFF"/>
              <w:spacing w:before="120" w:beforeAutospacing="0" w:after="120" w:afterAutospacing="0" w:line="336" w:lineRule="atLeast"/>
              <w:rPr>
                <w:rFonts w:ascii="Book Antiqua" w:hAnsi="Book Antiqua"/>
              </w:rPr>
            </w:pPr>
            <w:r w:rsidRPr="00AE4FD5">
              <w:rPr>
                <w:rFonts w:ascii="Book Antiqua" w:hAnsi="Book Antiqua" w:cs="Arial"/>
                <w:b/>
                <w:bCs/>
                <w:color w:val="252525"/>
                <w:sz w:val="21"/>
                <w:szCs w:val="21"/>
              </w:rPr>
              <w:t>Humana Inc.</w:t>
            </w:r>
            <w:r w:rsidRPr="00AE4FD5">
              <w:rPr>
                <w:rStyle w:val="apple-converted-space"/>
                <w:rFonts w:ascii="Book Antiqua" w:hAnsi="Book Antiqua" w:cs="Arial"/>
                <w:color w:val="252525"/>
                <w:sz w:val="21"/>
                <w:szCs w:val="21"/>
              </w:rPr>
              <w:t> </w:t>
            </w:r>
            <w:r w:rsidRPr="00AE4FD5">
              <w:rPr>
                <w:rFonts w:ascii="Book Antiqua" w:hAnsi="Book Antiqua" w:cs="Arial"/>
                <w:color w:val="252525"/>
                <w:sz w:val="21"/>
                <w:szCs w:val="21"/>
              </w:rPr>
              <w:t>is an American</w:t>
            </w:r>
            <w:r w:rsidRPr="00AE4FD5">
              <w:rPr>
                <w:rStyle w:val="apple-converted-space"/>
                <w:rFonts w:ascii="Book Antiqua" w:hAnsi="Book Antiqua" w:cs="Arial"/>
                <w:color w:val="252525"/>
                <w:sz w:val="21"/>
                <w:szCs w:val="21"/>
              </w:rPr>
              <w:t> </w:t>
            </w:r>
            <w:r w:rsidRPr="00AE4FD5">
              <w:rPr>
                <w:rFonts w:ascii="Book Antiqua" w:hAnsi="Book Antiqua" w:cs="Arial"/>
                <w:color w:val="252525"/>
                <w:sz w:val="21"/>
                <w:szCs w:val="21"/>
              </w:rPr>
              <w:t>based for-profit</w:t>
            </w:r>
            <w:r w:rsidRPr="00AE4FD5">
              <w:rPr>
                <w:rStyle w:val="apple-converted-space"/>
                <w:rFonts w:ascii="Book Antiqua" w:hAnsi="Book Antiqua" w:cs="Arial"/>
                <w:color w:val="252525"/>
                <w:sz w:val="21"/>
                <w:szCs w:val="21"/>
              </w:rPr>
              <w:t> </w:t>
            </w:r>
            <w:r w:rsidR="00AE4FD5">
              <w:rPr>
                <w:rStyle w:val="apple-converted-space"/>
                <w:rFonts w:ascii="Book Antiqua" w:hAnsi="Book Antiqua" w:cs="Arial"/>
                <w:color w:val="252525"/>
                <w:sz w:val="21"/>
                <w:szCs w:val="21"/>
              </w:rPr>
              <w:t xml:space="preserve"> health insurance</w:t>
            </w:r>
            <w:r w:rsidRPr="00AE4FD5">
              <w:rPr>
                <w:rStyle w:val="apple-converted-space"/>
                <w:rFonts w:ascii="Book Antiqua" w:hAnsi="Book Antiqua" w:cs="Arial"/>
                <w:color w:val="252525"/>
                <w:sz w:val="21"/>
                <w:szCs w:val="21"/>
              </w:rPr>
              <w:t> </w:t>
            </w:r>
            <w:r w:rsidRPr="00AE4FD5">
              <w:rPr>
                <w:rFonts w:ascii="Book Antiqua" w:hAnsi="Book Antiqua" w:cs="Arial"/>
                <w:color w:val="252525"/>
                <w:sz w:val="21"/>
                <w:szCs w:val="21"/>
              </w:rPr>
              <w:t>company. As of 2014</w:t>
            </w:r>
            <w:r w:rsidRPr="00AE4FD5">
              <w:rPr>
                <w:rStyle w:val="apple-converted-space"/>
                <w:rFonts w:ascii="Book Antiqua" w:hAnsi="Book Antiqua" w:cs="Arial"/>
                <w:color w:val="252525"/>
                <w:sz w:val="21"/>
                <w:szCs w:val="21"/>
              </w:rPr>
              <w:t> </w:t>
            </w:r>
            <w:r w:rsidRPr="00AE4FD5">
              <w:rPr>
                <w:rFonts w:ascii="Book Antiqua" w:hAnsi="Book Antiqua" w:cs="Arial"/>
                <w:color w:val="252525"/>
                <w:sz w:val="21"/>
                <w:szCs w:val="21"/>
              </w:rPr>
              <w:t>Humana has had over 13 million customers in the U.S.reported a 2013 revenue of US$41.3 billion,</w:t>
            </w:r>
            <w:r w:rsidRPr="00AE4FD5">
              <w:rPr>
                <w:rStyle w:val="apple-converted-space"/>
                <w:rFonts w:ascii="Book Antiqua" w:hAnsi="Book Antiqua" w:cs="Arial"/>
                <w:color w:val="252525"/>
                <w:sz w:val="21"/>
                <w:szCs w:val="21"/>
              </w:rPr>
              <w:t> </w:t>
            </w:r>
            <w:r w:rsidRPr="00AE4FD5">
              <w:rPr>
                <w:rFonts w:ascii="Book Antiqua" w:hAnsi="Book Antiqua" w:cs="Arial"/>
                <w:color w:val="252525"/>
                <w:sz w:val="21"/>
                <w:szCs w:val="21"/>
              </w:rPr>
              <w:t xml:space="preserve">and has had over 52,000 </w:t>
            </w:r>
            <w:r w:rsidR="00AE4FD5" w:rsidRPr="00AE4FD5">
              <w:rPr>
                <w:rFonts w:ascii="Book Antiqua" w:hAnsi="Book Antiqua" w:cs="Arial"/>
                <w:color w:val="252525"/>
                <w:sz w:val="21"/>
                <w:szCs w:val="21"/>
              </w:rPr>
              <w:t>employees. In</w:t>
            </w:r>
            <w:r w:rsidRPr="00AE4FD5">
              <w:rPr>
                <w:rFonts w:ascii="Book Antiqua" w:hAnsi="Book Antiqua" w:cs="Arial"/>
                <w:color w:val="252525"/>
                <w:sz w:val="21"/>
                <w:szCs w:val="21"/>
              </w:rPr>
              <w:t xml:space="preserve"> 2013, the company ranked 73 on the</w:t>
            </w:r>
            <w:r w:rsidRPr="00AE4FD5">
              <w:rPr>
                <w:rStyle w:val="apple-converted-space"/>
                <w:rFonts w:ascii="Book Antiqua" w:hAnsi="Book Antiqua" w:cs="Arial"/>
                <w:color w:val="252525"/>
                <w:sz w:val="21"/>
                <w:szCs w:val="21"/>
              </w:rPr>
              <w:t> </w:t>
            </w:r>
            <w:r w:rsidR="00AE4FD5">
              <w:rPr>
                <w:rStyle w:val="apple-converted-space"/>
                <w:rFonts w:ascii="Book Antiqua" w:hAnsi="Book Antiqua" w:cs="Arial"/>
                <w:color w:val="252525"/>
                <w:sz w:val="21"/>
                <w:szCs w:val="21"/>
              </w:rPr>
              <w:t>fortune 500</w:t>
            </w:r>
            <w:r w:rsidRPr="00AE4FD5">
              <w:rPr>
                <w:rStyle w:val="apple-converted-space"/>
                <w:rFonts w:ascii="Book Antiqua" w:hAnsi="Book Antiqua" w:cs="Arial"/>
                <w:color w:val="252525"/>
                <w:sz w:val="21"/>
                <w:szCs w:val="21"/>
              </w:rPr>
              <w:t> </w:t>
            </w:r>
            <w:r w:rsidRPr="00AE4FD5">
              <w:rPr>
                <w:rFonts w:ascii="Book Antiqua" w:hAnsi="Book Antiqua" w:cs="Arial"/>
                <w:color w:val="252525"/>
                <w:sz w:val="21"/>
                <w:szCs w:val="21"/>
              </w:rPr>
              <w:t>list, which made it the highest ranked (by revenues) company based in Kentucky. It has been the third largest health insurance in the nation.The</w:t>
            </w:r>
            <w:r w:rsidRPr="00AE4FD5">
              <w:rPr>
                <w:rStyle w:val="apple-converted-space"/>
                <w:rFonts w:ascii="Book Antiqua" w:hAnsi="Book Antiqua" w:cs="Arial"/>
                <w:color w:val="252525"/>
                <w:sz w:val="21"/>
                <w:szCs w:val="21"/>
              </w:rPr>
              <w:t> </w:t>
            </w:r>
            <w:hyperlink r:id="rId8" w:tooltip="United States Department of Health and Human Services" w:history="1"/>
            <w:r w:rsidRPr="00AE4FD5">
              <w:rPr>
                <w:rFonts w:ascii="Book Antiqua" w:hAnsi="Book Antiqua" w:cs="Arial"/>
                <w:color w:val="252525"/>
                <w:sz w:val="21"/>
                <w:szCs w:val="21"/>
              </w:rPr>
              <w:t>investigated Humana in 2009 for sending flyers to Medicare recipients that the</w:t>
            </w:r>
            <w:r w:rsidRPr="00AE4FD5">
              <w:rPr>
                <w:rStyle w:val="apple-converted-space"/>
                <w:rFonts w:ascii="Book Antiqua" w:hAnsi="Book Antiqua" w:cs="Arial"/>
                <w:color w:val="252525"/>
                <w:sz w:val="21"/>
                <w:szCs w:val="21"/>
              </w:rPr>
              <w:t> </w:t>
            </w:r>
            <w:r w:rsidRPr="00AE4FD5">
              <w:rPr>
                <w:rFonts w:ascii="Book Antiqua" w:hAnsi="Book Antiqua" w:cs="Arial"/>
                <w:color w:val="252525"/>
                <w:sz w:val="21"/>
                <w:szCs w:val="21"/>
              </w:rPr>
              <w:t xml:space="preserve">characterized as deceptive. </w:t>
            </w:r>
          </w:p>
          <w:p w:rsidR="001B165F" w:rsidRPr="00644E8F" w:rsidRDefault="001B165F" w:rsidP="00D42C2D">
            <w:pPr>
              <w:pStyle w:val="NormalBold"/>
              <w:rPr>
                <w:rFonts w:ascii="Book Antiqua" w:hAnsi="Book Antiqua"/>
              </w:rPr>
            </w:pPr>
            <w:r w:rsidRPr="00644E8F">
              <w:rPr>
                <w:rFonts w:ascii="Book Antiqua" w:hAnsi="Book Antiqua"/>
                <w:b w:val="0"/>
                <w:lang w:val="en-US"/>
              </w:rPr>
              <w:t>Responsibilities:</w:t>
            </w:r>
          </w:p>
          <w:p w:rsidR="001B165F" w:rsidRPr="00644E8F" w:rsidRDefault="001B165F" w:rsidP="001B165F">
            <w:pPr>
              <w:pStyle w:val="ListParagraph"/>
              <w:numPr>
                <w:ilvl w:val="0"/>
                <w:numId w:val="28"/>
              </w:numPr>
              <w:spacing w:before="0" w:line="276" w:lineRule="auto"/>
              <w:jc w:val="left"/>
              <w:rPr>
                <w:rFonts w:ascii="Book Antiqua" w:hAnsi="Book Antiqua" w:cs="Calibri"/>
                <w:spacing w:val="-1"/>
              </w:rPr>
            </w:pPr>
            <w:r w:rsidRPr="00644E8F">
              <w:rPr>
                <w:rFonts w:ascii="Book Antiqua" w:hAnsi="Book Antiqua" w:cs="Calibri"/>
                <w:spacing w:val="-1"/>
              </w:rPr>
              <w:t xml:space="preserve">Involved in source control management by </w:t>
            </w:r>
            <w:r w:rsidR="006F3465">
              <w:rPr>
                <w:rFonts w:ascii="Book Antiqua" w:hAnsi="Book Antiqua" w:cs="Calibri"/>
                <w:b/>
                <w:spacing w:val="-1"/>
              </w:rPr>
              <w:t>SVN</w:t>
            </w:r>
            <w:r w:rsidRPr="00644E8F">
              <w:rPr>
                <w:rFonts w:ascii="Book Antiqua" w:hAnsi="Book Antiqua" w:cs="Calibri"/>
                <w:b/>
                <w:spacing w:val="-1"/>
              </w:rPr>
              <w:t>.</w:t>
            </w:r>
          </w:p>
          <w:p w:rsidR="001B165F" w:rsidRPr="00644E8F" w:rsidRDefault="001B165F" w:rsidP="001B165F">
            <w:pPr>
              <w:pStyle w:val="ListParagraph"/>
              <w:numPr>
                <w:ilvl w:val="0"/>
                <w:numId w:val="28"/>
              </w:numPr>
              <w:spacing w:before="0" w:line="276" w:lineRule="auto"/>
              <w:jc w:val="left"/>
              <w:rPr>
                <w:rFonts w:ascii="Book Antiqua" w:hAnsi="Book Antiqua" w:cs="Calibri"/>
                <w:spacing w:val="-1"/>
              </w:rPr>
            </w:pPr>
            <w:r w:rsidRPr="00644E8F">
              <w:rPr>
                <w:rFonts w:ascii="Book Antiqua" w:hAnsi="Book Antiqua" w:cs="Calibri"/>
                <w:spacing w:val="-1"/>
              </w:rPr>
              <w:t xml:space="preserve">Involved in Integrating </w:t>
            </w:r>
            <w:r w:rsidRPr="00644E8F">
              <w:rPr>
                <w:rFonts w:ascii="Book Antiqua" w:hAnsi="Book Antiqua" w:cs="Calibri"/>
                <w:b/>
                <w:spacing w:val="-1"/>
              </w:rPr>
              <w:t>Jenkins</w:t>
            </w:r>
            <w:r w:rsidRPr="00644E8F">
              <w:rPr>
                <w:rFonts w:ascii="Book Antiqua" w:hAnsi="Book Antiqua" w:cs="Calibri"/>
                <w:spacing w:val="-1"/>
              </w:rPr>
              <w:t xml:space="preserve"> with Build Environment</w:t>
            </w:r>
          </w:p>
          <w:p w:rsidR="001B165F" w:rsidRPr="00644E8F" w:rsidRDefault="001B165F" w:rsidP="001B165F">
            <w:pPr>
              <w:pStyle w:val="ListParagraph"/>
              <w:numPr>
                <w:ilvl w:val="0"/>
                <w:numId w:val="28"/>
              </w:numPr>
              <w:spacing w:before="0" w:line="276" w:lineRule="auto"/>
              <w:jc w:val="left"/>
              <w:rPr>
                <w:rFonts w:ascii="Book Antiqua" w:hAnsi="Book Antiqua" w:cs="Calibri"/>
                <w:spacing w:val="-1"/>
              </w:rPr>
            </w:pPr>
            <w:r w:rsidRPr="00644E8F">
              <w:rPr>
                <w:rFonts w:ascii="Book Antiqua" w:hAnsi="Book Antiqua" w:cs="Calibri"/>
                <w:spacing w:val="-1"/>
              </w:rPr>
              <w:t xml:space="preserve">Involved in fixing the </w:t>
            </w:r>
            <w:r w:rsidRPr="00644E8F">
              <w:rPr>
                <w:rFonts w:ascii="Book Antiqua" w:hAnsi="Book Antiqua" w:cs="Calibri"/>
                <w:b/>
                <w:spacing w:val="-1"/>
              </w:rPr>
              <w:t>Bugs</w:t>
            </w:r>
            <w:r w:rsidRPr="00644E8F">
              <w:rPr>
                <w:rFonts w:ascii="Book Antiqua" w:hAnsi="Book Antiqua" w:cs="Calibri"/>
                <w:spacing w:val="-1"/>
              </w:rPr>
              <w:t xml:space="preserve"> in the build script</w:t>
            </w:r>
          </w:p>
          <w:p w:rsidR="001B165F" w:rsidRPr="00644E8F" w:rsidRDefault="001B165F" w:rsidP="001B165F">
            <w:pPr>
              <w:pStyle w:val="ListParagraph"/>
              <w:numPr>
                <w:ilvl w:val="0"/>
                <w:numId w:val="28"/>
              </w:numPr>
              <w:spacing w:before="0" w:line="276" w:lineRule="auto"/>
              <w:jc w:val="left"/>
              <w:rPr>
                <w:rFonts w:ascii="Book Antiqua" w:hAnsi="Book Antiqua" w:cs="Calibri"/>
                <w:spacing w:val="-1"/>
              </w:rPr>
            </w:pPr>
            <w:r w:rsidRPr="00644E8F">
              <w:rPr>
                <w:rFonts w:ascii="Book Antiqua" w:hAnsi="Book Antiqua" w:cs="Calibri"/>
                <w:spacing w:val="-1"/>
              </w:rPr>
              <w:t xml:space="preserve">Involved in the </w:t>
            </w:r>
            <w:r w:rsidRPr="00644E8F">
              <w:rPr>
                <w:rFonts w:ascii="Book Antiqua" w:hAnsi="Book Antiqua" w:cs="Calibri"/>
                <w:b/>
                <w:spacing w:val="-1"/>
              </w:rPr>
              <w:t xml:space="preserve">build and release </w:t>
            </w:r>
            <w:r w:rsidRPr="00644E8F">
              <w:rPr>
                <w:rFonts w:ascii="Book Antiqua" w:hAnsi="Book Antiqua" w:cs="Calibri"/>
                <w:spacing w:val="-1"/>
              </w:rPr>
              <w:t xml:space="preserve">activity </w:t>
            </w:r>
          </w:p>
          <w:p w:rsidR="001B165F" w:rsidRPr="00973723" w:rsidRDefault="001B165F" w:rsidP="00973723">
            <w:pPr>
              <w:pStyle w:val="ListParagraph"/>
              <w:numPr>
                <w:ilvl w:val="0"/>
                <w:numId w:val="28"/>
              </w:numPr>
              <w:spacing w:before="0" w:line="276" w:lineRule="auto"/>
              <w:jc w:val="left"/>
              <w:rPr>
                <w:rFonts w:ascii="Book Antiqua" w:hAnsi="Book Antiqua" w:cs="Calibri"/>
                <w:spacing w:val="-1"/>
              </w:rPr>
            </w:pPr>
            <w:r w:rsidRPr="00644E8F">
              <w:rPr>
                <w:rFonts w:ascii="Book Antiqua" w:hAnsi="Book Antiqua" w:cs="Calibri"/>
                <w:spacing w:val="-1"/>
              </w:rPr>
              <w:t>Controlling the overwritten of source code using version control tool Subversion.</w:t>
            </w:r>
          </w:p>
          <w:p w:rsidR="001B165F" w:rsidRPr="00644E8F" w:rsidRDefault="001B165F" w:rsidP="001B165F">
            <w:pPr>
              <w:pStyle w:val="ListParagraph"/>
              <w:numPr>
                <w:ilvl w:val="0"/>
                <w:numId w:val="28"/>
              </w:numPr>
              <w:spacing w:before="0" w:line="276" w:lineRule="auto"/>
              <w:jc w:val="left"/>
              <w:rPr>
                <w:rFonts w:ascii="Book Antiqua" w:hAnsi="Book Antiqua" w:cs="Calibri"/>
                <w:spacing w:val="-1"/>
              </w:rPr>
            </w:pPr>
            <w:r w:rsidRPr="00644E8F">
              <w:rPr>
                <w:rFonts w:ascii="Book Antiqua" w:hAnsi="Book Antiqua" w:cs="Calibri"/>
                <w:spacing w:val="-1"/>
              </w:rPr>
              <w:t>Sending code to the development team when they requested for code with revision number.</w:t>
            </w:r>
          </w:p>
          <w:p w:rsidR="001B165F" w:rsidRPr="00644E8F" w:rsidRDefault="001B165F" w:rsidP="001B165F">
            <w:pPr>
              <w:pStyle w:val="ListParagraph"/>
              <w:numPr>
                <w:ilvl w:val="0"/>
                <w:numId w:val="28"/>
              </w:numPr>
              <w:spacing w:before="0" w:line="276" w:lineRule="auto"/>
              <w:jc w:val="left"/>
              <w:rPr>
                <w:rFonts w:ascii="Book Antiqua" w:hAnsi="Book Antiqua" w:cs="Calibri"/>
                <w:spacing w:val="-1"/>
              </w:rPr>
            </w:pPr>
            <w:r w:rsidRPr="00644E8F">
              <w:rPr>
                <w:rFonts w:ascii="Book Antiqua" w:hAnsi="Book Antiqua" w:cs="Calibri"/>
                <w:spacing w:val="-1"/>
              </w:rPr>
              <w:t xml:space="preserve">Scheduling the job using </w:t>
            </w:r>
            <w:r w:rsidRPr="00644E8F">
              <w:rPr>
                <w:rFonts w:ascii="Book Antiqua" w:hAnsi="Book Antiqua" w:cs="Calibri"/>
                <w:b/>
                <w:spacing w:val="-1"/>
              </w:rPr>
              <w:t>Jenkins.</w:t>
            </w:r>
          </w:p>
          <w:p w:rsidR="00714902" w:rsidRPr="00644E8F" w:rsidRDefault="001B165F" w:rsidP="00E33170">
            <w:pPr>
              <w:pStyle w:val="ListParagraph"/>
              <w:numPr>
                <w:ilvl w:val="0"/>
                <w:numId w:val="28"/>
              </w:numPr>
              <w:spacing w:before="0" w:line="276" w:lineRule="auto"/>
              <w:jc w:val="left"/>
              <w:rPr>
                <w:rFonts w:ascii="Book Antiqua" w:hAnsi="Book Antiqua" w:cs="Calibri"/>
                <w:spacing w:val="-1"/>
              </w:rPr>
            </w:pPr>
            <w:r w:rsidRPr="00644E8F">
              <w:rPr>
                <w:rFonts w:ascii="Book Antiqua" w:hAnsi="Book Antiqua" w:cs="Calibri"/>
                <w:spacing w:val="-1"/>
              </w:rPr>
              <w:t>Administrated</w:t>
            </w:r>
            <w:r w:rsidRPr="00644E8F">
              <w:rPr>
                <w:rFonts w:ascii="Book Antiqua" w:hAnsi="Book Antiqua" w:cs="Calibri"/>
                <w:b/>
                <w:spacing w:val="-1"/>
              </w:rPr>
              <w:t xml:space="preserve"> GIT</w:t>
            </w:r>
            <w:r w:rsidRPr="00644E8F">
              <w:rPr>
                <w:rFonts w:ascii="Book Antiqua" w:hAnsi="Book Antiqua" w:cs="Calibri"/>
                <w:spacing w:val="-1"/>
              </w:rPr>
              <w:t xml:space="preserve"> version control system (Created accounts, branching, merging </w:t>
            </w:r>
          </w:p>
          <w:p w:rsidR="001B165F" w:rsidRPr="00644E8F" w:rsidRDefault="001B165F" w:rsidP="00E33170">
            <w:pPr>
              <w:pStyle w:val="ListParagraph"/>
              <w:numPr>
                <w:ilvl w:val="0"/>
                <w:numId w:val="28"/>
              </w:numPr>
              <w:spacing w:before="0" w:line="276" w:lineRule="auto"/>
              <w:jc w:val="left"/>
              <w:rPr>
                <w:rFonts w:ascii="Book Antiqua" w:hAnsi="Book Antiqua" w:cs="Calibri"/>
                <w:spacing w:val="-1"/>
              </w:rPr>
            </w:pPr>
            <w:r w:rsidRPr="00644E8F">
              <w:rPr>
                <w:rFonts w:ascii="Book Antiqua" w:hAnsi="Book Antiqua" w:cs="Calibri"/>
                <w:spacing w:val="-1"/>
              </w:rPr>
              <w:t>Helping users on Day-to-Day activities involving Check In, Check Out, View problems, and access problems.</w:t>
            </w:r>
          </w:p>
          <w:p w:rsidR="00973723" w:rsidRPr="00973723" w:rsidRDefault="001B165F" w:rsidP="00973723">
            <w:pPr>
              <w:pStyle w:val="ListParagraph"/>
              <w:numPr>
                <w:ilvl w:val="0"/>
                <w:numId w:val="28"/>
              </w:numPr>
              <w:spacing w:before="0" w:line="276" w:lineRule="auto"/>
              <w:jc w:val="left"/>
              <w:rPr>
                <w:rFonts w:ascii="Book Antiqua" w:hAnsi="Book Antiqua" w:cs="Calibri"/>
                <w:spacing w:val="-1"/>
              </w:rPr>
            </w:pPr>
            <w:r w:rsidRPr="00644E8F">
              <w:rPr>
                <w:rFonts w:ascii="Book Antiqua" w:hAnsi="Book Antiqua" w:cs="Calibri"/>
                <w:spacing w:val="-1"/>
              </w:rPr>
              <w:t xml:space="preserve">Collecting .war files from development team and deploying them into the </w:t>
            </w:r>
            <w:r w:rsidRPr="00644E8F">
              <w:rPr>
                <w:rFonts w:ascii="Book Antiqua" w:hAnsi="Book Antiqua" w:cs="Calibri"/>
                <w:b/>
                <w:spacing w:val="-1"/>
              </w:rPr>
              <w:t>Tomcat Server.</w:t>
            </w:r>
          </w:p>
          <w:p w:rsidR="00D42C2D" w:rsidRPr="00644E8F" w:rsidRDefault="00D42C2D" w:rsidP="00D42C2D">
            <w:pPr>
              <w:pStyle w:val="Bullet-Lvl2"/>
              <w:numPr>
                <w:ilvl w:val="0"/>
                <w:numId w:val="0"/>
              </w:numPr>
              <w:rPr>
                <w:rFonts w:ascii="Book Antiqua" w:hAnsi="Book Antiqua"/>
                <w:b/>
              </w:rPr>
            </w:pPr>
          </w:p>
        </w:tc>
      </w:tr>
    </w:tbl>
    <w:p w:rsidR="00943064" w:rsidRDefault="00943064" w:rsidP="00FC5271">
      <w:pPr>
        <w:rPr>
          <w:rFonts w:ascii="Book Antiqua" w:hAnsi="Book Antiqua"/>
        </w:rPr>
      </w:pPr>
    </w:p>
    <w:p w:rsidR="00AE3584" w:rsidRDefault="00AE3584" w:rsidP="00FC5271">
      <w:pPr>
        <w:rPr>
          <w:rFonts w:ascii="Book Antiqua" w:hAnsi="Book Antiqua"/>
        </w:rPr>
      </w:pPr>
    </w:p>
    <w:p w:rsidR="00471896" w:rsidRDefault="00471896" w:rsidP="00FC5271">
      <w:pPr>
        <w:rPr>
          <w:rFonts w:ascii="Book Antiqua" w:hAnsi="Book Antiqua"/>
        </w:rPr>
      </w:pPr>
    </w:p>
    <w:p w:rsidR="00471896" w:rsidRPr="00644E8F" w:rsidRDefault="00471896" w:rsidP="00FC5271">
      <w:pPr>
        <w:rPr>
          <w:rFonts w:ascii="Book Antiqua" w:hAnsi="Book Antiqua"/>
        </w:rPr>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236"/>
        <w:gridCol w:w="8140"/>
      </w:tblGrid>
      <w:tr w:rsidR="00B409BC" w:rsidRPr="00644E8F" w:rsidTr="007643AF">
        <w:trPr>
          <w:jc w:val="center"/>
        </w:trPr>
        <w:tc>
          <w:tcPr>
            <w:tcW w:w="2086" w:type="dxa"/>
            <w:shd w:val="clear" w:color="auto" w:fill="083A6F"/>
          </w:tcPr>
          <w:p w:rsidR="00B409BC" w:rsidRPr="00644E8F" w:rsidRDefault="005F3BA6" w:rsidP="00FF18F1">
            <w:pPr>
              <w:pStyle w:val="TableTextBold"/>
              <w:rPr>
                <w:rFonts w:ascii="Book Antiqua" w:hAnsi="Book Antiqua"/>
                <w:lang w:val="en-GB"/>
              </w:rPr>
            </w:pPr>
            <w:r w:rsidRPr="00644E8F">
              <w:rPr>
                <w:rFonts w:ascii="Book Antiqua" w:hAnsi="Book Antiqua"/>
                <w:lang w:val="en-GB"/>
              </w:rPr>
              <w:t>Client</w:t>
            </w:r>
          </w:p>
        </w:tc>
        <w:tc>
          <w:tcPr>
            <w:tcW w:w="7592" w:type="dxa"/>
          </w:tcPr>
          <w:p w:rsidR="00B409BC" w:rsidRPr="00644E8F" w:rsidRDefault="00F61C42" w:rsidP="00183E6D">
            <w:pPr>
              <w:pStyle w:val="TableText"/>
              <w:rPr>
                <w:rFonts w:ascii="Book Antiqua" w:hAnsi="Book Antiqua"/>
              </w:rPr>
            </w:pPr>
            <w:r w:rsidRPr="00644E8F">
              <w:rPr>
                <w:rFonts w:ascii="Book Antiqua" w:hAnsi="Book Antiqua"/>
                <w:b/>
                <w:lang w:val="en-GB"/>
              </w:rPr>
              <w:t>Hope Global Industries.</w:t>
            </w:r>
          </w:p>
        </w:tc>
      </w:tr>
      <w:tr w:rsidR="00C918F2" w:rsidRPr="00644E8F" w:rsidTr="007643AF">
        <w:trPr>
          <w:jc w:val="center"/>
        </w:trPr>
        <w:tc>
          <w:tcPr>
            <w:tcW w:w="2086" w:type="dxa"/>
            <w:shd w:val="clear" w:color="auto" w:fill="083A6F"/>
          </w:tcPr>
          <w:p w:rsidR="00C918F2" w:rsidRPr="00644E8F" w:rsidRDefault="00C918F2" w:rsidP="00FF18F1">
            <w:pPr>
              <w:pStyle w:val="TableTextBold"/>
              <w:rPr>
                <w:rFonts w:ascii="Book Antiqua" w:hAnsi="Book Antiqua"/>
                <w:lang w:val="en-GB"/>
              </w:rPr>
            </w:pPr>
            <w:r w:rsidRPr="00644E8F">
              <w:rPr>
                <w:rFonts w:ascii="Book Antiqua" w:hAnsi="Book Antiqua"/>
                <w:lang w:val="en-GB"/>
              </w:rPr>
              <w:t>Tool Used</w:t>
            </w:r>
          </w:p>
        </w:tc>
        <w:tc>
          <w:tcPr>
            <w:tcW w:w="7592" w:type="dxa"/>
          </w:tcPr>
          <w:p w:rsidR="00C918F2" w:rsidRPr="00644E8F" w:rsidRDefault="00C918F2" w:rsidP="00183E6D">
            <w:pPr>
              <w:pStyle w:val="TableText"/>
              <w:rPr>
                <w:rFonts w:ascii="Book Antiqua" w:hAnsi="Book Antiqua"/>
                <w:lang w:val="en-GB"/>
              </w:rPr>
            </w:pPr>
            <w:r w:rsidRPr="00644E8F">
              <w:rPr>
                <w:rFonts w:ascii="Book Antiqua" w:hAnsi="Book Antiqua"/>
                <w:lang w:val="en-GB"/>
              </w:rPr>
              <w:t>Oracle</w:t>
            </w:r>
            <w:r w:rsidR="00F42D42" w:rsidRPr="00644E8F">
              <w:rPr>
                <w:rFonts w:ascii="Book Antiqua" w:hAnsi="Book Antiqua"/>
                <w:lang w:val="en-GB"/>
              </w:rPr>
              <w:t>Sql and Plsql,</w:t>
            </w:r>
            <w:r w:rsidRPr="00644E8F">
              <w:rPr>
                <w:rFonts w:ascii="Book Antiqua" w:hAnsi="Book Antiqua"/>
                <w:lang w:val="en-GB"/>
              </w:rPr>
              <w:t>WinSCP, Putty, SQL Developer, Oracle Applications</w:t>
            </w:r>
          </w:p>
        </w:tc>
      </w:tr>
      <w:tr w:rsidR="00C918F2" w:rsidRPr="00644E8F" w:rsidTr="007643AF">
        <w:trPr>
          <w:jc w:val="center"/>
        </w:trPr>
        <w:tc>
          <w:tcPr>
            <w:tcW w:w="2086" w:type="dxa"/>
            <w:shd w:val="clear" w:color="auto" w:fill="083A6F"/>
          </w:tcPr>
          <w:p w:rsidR="00C918F2" w:rsidRPr="00644E8F" w:rsidRDefault="00C918F2" w:rsidP="00FF18F1">
            <w:pPr>
              <w:pStyle w:val="TableTextBold"/>
              <w:rPr>
                <w:rFonts w:ascii="Book Antiqua" w:hAnsi="Book Antiqua"/>
                <w:lang w:val="en-GB"/>
              </w:rPr>
            </w:pPr>
            <w:r w:rsidRPr="00644E8F">
              <w:rPr>
                <w:rFonts w:ascii="Book Antiqua" w:hAnsi="Book Antiqua"/>
                <w:lang w:val="en-GB"/>
              </w:rPr>
              <w:t>Duration</w:t>
            </w:r>
          </w:p>
        </w:tc>
        <w:tc>
          <w:tcPr>
            <w:tcW w:w="7592" w:type="dxa"/>
          </w:tcPr>
          <w:p w:rsidR="00C918F2" w:rsidRPr="00644E8F" w:rsidRDefault="002F256C" w:rsidP="006856CA">
            <w:pPr>
              <w:pStyle w:val="TableText"/>
              <w:rPr>
                <w:rFonts w:ascii="Book Antiqua" w:hAnsi="Book Antiqua"/>
                <w:lang w:val="en-GB"/>
              </w:rPr>
            </w:pPr>
            <w:r w:rsidRPr="00644E8F">
              <w:rPr>
                <w:rFonts w:ascii="Book Antiqua" w:eastAsia="Times New Roman" w:hAnsi="Book Antiqua"/>
                <w:color w:val="000000"/>
              </w:rPr>
              <w:t>Nov 2011</w:t>
            </w:r>
            <w:r w:rsidRPr="00644E8F">
              <w:rPr>
                <w:rFonts w:ascii="Book Antiqua" w:hAnsi="Book Antiqua"/>
                <w:lang w:val="en-GB"/>
              </w:rPr>
              <w:t>to May</w:t>
            </w:r>
            <w:r w:rsidR="001726A7" w:rsidRPr="00644E8F">
              <w:rPr>
                <w:rFonts w:ascii="Book Antiqua" w:hAnsi="Book Antiqua"/>
                <w:lang w:val="en-GB"/>
              </w:rPr>
              <w:t xml:space="preserve"> 2012</w:t>
            </w:r>
          </w:p>
        </w:tc>
      </w:tr>
      <w:tr w:rsidR="00C918F2" w:rsidRPr="00644E8F" w:rsidTr="007643AF">
        <w:trPr>
          <w:jc w:val="center"/>
        </w:trPr>
        <w:tc>
          <w:tcPr>
            <w:tcW w:w="2086" w:type="dxa"/>
            <w:shd w:val="clear" w:color="auto" w:fill="083A6F"/>
          </w:tcPr>
          <w:p w:rsidR="00C918F2" w:rsidRPr="00644E8F" w:rsidRDefault="00C918F2" w:rsidP="00FF18F1">
            <w:pPr>
              <w:pStyle w:val="TableTextBold"/>
              <w:rPr>
                <w:rFonts w:ascii="Book Antiqua" w:hAnsi="Book Antiqua"/>
                <w:lang w:val="en-GB"/>
              </w:rPr>
            </w:pPr>
            <w:r w:rsidRPr="00644E8F">
              <w:rPr>
                <w:rFonts w:ascii="Book Antiqua" w:hAnsi="Book Antiqua"/>
                <w:lang w:val="en-GB"/>
              </w:rPr>
              <w:t>Position</w:t>
            </w:r>
          </w:p>
        </w:tc>
        <w:tc>
          <w:tcPr>
            <w:tcW w:w="7592" w:type="dxa"/>
          </w:tcPr>
          <w:p w:rsidR="00C918F2" w:rsidRPr="00644E8F" w:rsidRDefault="00D42C2D" w:rsidP="00B409BC">
            <w:pPr>
              <w:spacing w:before="60" w:after="60"/>
              <w:rPr>
                <w:rFonts w:ascii="Book Antiqua" w:hAnsi="Book Antiqua"/>
              </w:rPr>
            </w:pPr>
            <w:r w:rsidRPr="00644E8F">
              <w:rPr>
                <w:rFonts w:ascii="Book Antiqua" w:hAnsi="Book Antiqua"/>
              </w:rPr>
              <w:t>Software engineer.</w:t>
            </w:r>
          </w:p>
        </w:tc>
      </w:tr>
      <w:tr w:rsidR="00C918F2" w:rsidRPr="00644E8F" w:rsidTr="007643AF">
        <w:trPr>
          <w:jc w:val="center"/>
        </w:trPr>
        <w:tc>
          <w:tcPr>
            <w:tcW w:w="9678" w:type="dxa"/>
            <w:gridSpan w:val="2"/>
          </w:tcPr>
          <w:p w:rsidR="00463E1D" w:rsidRPr="00644E8F" w:rsidRDefault="00463E1D" w:rsidP="00463E1D">
            <w:pPr>
              <w:pStyle w:val="NormalBold"/>
              <w:rPr>
                <w:rFonts w:ascii="Book Antiqua" w:eastAsia="Times New Roman" w:hAnsi="Book Antiqua"/>
                <w:color w:val="333333"/>
                <w:lang w:val="en-US"/>
              </w:rPr>
            </w:pPr>
            <w:r w:rsidRPr="00644E8F">
              <w:rPr>
                <w:rFonts w:ascii="Book Antiqua" w:eastAsia="Times New Roman" w:hAnsi="Book Antiqua"/>
                <w:color w:val="333333"/>
                <w:lang w:val="en-US"/>
              </w:rPr>
              <w:t xml:space="preserve">Project Overview: </w:t>
            </w:r>
          </w:p>
          <w:p w:rsidR="003F020F" w:rsidRPr="00644E8F" w:rsidRDefault="003F020F" w:rsidP="00463E1D">
            <w:pPr>
              <w:pStyle w:val="NormalBold"/>
              <w:rPr>
                <w:rFonts w:ascii="Book Antiqua" w:eastAsia="Times New Roman" w:hAnsi="Book Antiqua"/>
                <w:b w:val="0"/>
                <w:color w:val="333333"/>
                <w:lang w:val="en-US"/>
              </w:rPr>
            </w:pPr>
            <w:r w:rsidRPr="00644E8F">
              <w:rPr>
                <w:rFonts w:ascii="Book Antiqua" w:eastAsia="Times New Roman" w:hAnsi="Book Antiqua"/>
                <w:b w:val="0"/>
                <w:color w:val="333333"/>
                <w:lang w:val="en-US"/>
              </w:rPr>
              <w:t xml:space="preserve">Hope global Industries is an over 25Years of textile manufacturing expertise and innovation, Hope Global is the technology leader in the development and design of engineered textile solutions in USA. It is in the process of implementing oracle </w:t>
            </w:r>
            <w:r w:rsidR="00707ABE" w:rsidRPr="00644E8F">
              <w:rPr>
                <w:rFonts w:ascii="Book Antiqua" w:eastAsia="Times New Roman" w:hAnsi="Book Antiqua"/>
                <w:b w:val="0"/>
                <w:color w:val="333333"/>
                <w:lang w:val="en-US"/>
              </w:rPr>
              <w:t>10g</w:t>
            </w:r>
            <w:r w:rsidRPr="00644E8F">
              <w:rPr>
                <w:rFonts w:ascii="Book Antiqua" w:eastAsia="Times New Roman" w:hAnsi="Book Antiqua"/>
                <w:b w:val="0"/>
                <w:color w:val="333333"/>
                <w:lang w:val="en-US"/>
              </w:rPr>
              <w:t>. In order to realize benefits of the integrated system across a Pan-Europe environment, it has chosen</w:t>
            </w:r>
            <w:r w:rsidR="00707ABE" w:rsidRPr="00644E8F">
              <w:rPr>
                <w:rFonts w:ascii="Book Antiqua" w:eastAsia="Times New Roman" w:hAnsi="Book Antiqua"/>
                <w:b w:val="0"/>
                <w:color w:val="333333"/>
                <w:lang w:val="en-US"/>
              </w:rPr>
              <w:t xml:space="preserve"> oracle to </w:t>
            </w:r>
            <w:r w:rsidRPr="00644E8F">
              <w:rPr>
                <w:rFonts w:ascii="Book Antiqua" w:eastAsia="Times New Roman" w:hAnsi="Book Antiqua"/>
                <w:b w:val="0"/>
                <w:color w:val="333333"/>
                <w:lang w:val="en-US"/>
              </w:rPr>
              <w:t>implementing the entire system.</w:t>
            </w:r>
          </w:p>
          <w:p w:rsidR="00463E1D" w:rsidRDefault="00463E1D" w:rsidP="00463E1D">
            <w:pPr>
              <w:pStyle w:val="NormalBold"/>
              <w:rPr>
                <w:rFonts w:ascii="Book Antiqua" w:hAnsi="Book Antiqua"/>
                <w:lang w:val="en-US"/>
              </w:rPr>
            </w:pPr>
            <w:r w:rsidRPr="00644E8F">
              <w:rPr>
                <w:rFonts w:ascii="Book Antiqua" w:hAnsi="Book Antiqua"/>
                <w:lang w:val="en-US"/>
              </w:rPr>
              <w:t>Responsibilities:</w:t>
            </w:r>
          </w:p>
          <w:p w:rsidR="00463E1D" w:rsidRPr="00644E8F" w:rsidRDefault="003F020F" w:rsidP="00707ABE">
            <w:pPr>
              <w:pStyle w:val="CommentText"/>
              <w:numPr>
                <w:ilvl w:val="0"/>
                <w:numId w:val="25"/>
              </w:numPr>
              <w:spacing w:before="120" w:after="120"/>
              <w:jc w:val="both"/>
              <w:rPr>
                <w:rFonts w:ascii="Book Antiqua" w:eastAsia="Calibri" w:hAnsi="Book Antiqua" w:cs="Arial"/>
              </w:rPr>
            </w:pPr>
            <w:r w:rsidRPr="00644E8F">
              <w:rPr>
                <w:rFonts w:ascii="Book Antiqua" w:eastAsia="Calibri" w:hAnsi="Book Antiqua" w:cs="Arial"/>
              </w:rPr>
              <w:t>Writing SQL Quires according to customer requirements.</w:t>
            </w:r>
          </w:p>
          <w:p w:rsidR="003F020F" w:rsidRPr="00644E8F" w:rsidRDefault="003F020F" w:rsidP="00707ABE">
            <w:pPr>
              <w:pStyle w:val="CommentText"/>
              <w:numPr>
                <w:ilvl w:val="0"/>
                <w:numId w:val="25"/>
              </w:numPr>
              <w:spacing w:before="120" w:after="120"/>
              <w:jc w:val="both"/>
              <w:rPr>
                <w:rFonts w:ascii="Book Antiqua" w:eastAsia="Calibri" w:hAnsi="Book Antiqua" w:cs="Arial"/>
              </w:rPr>
            </w:pPr>
            <w:r w:rsidRPr="00644E8F">
              <w:rPr>
                <w:rFonts w:ascii="Book Antiqua" w:eastAsia="Calibri" w:hAnsi="Book Antiqua" w:cs="Arial"/>
              </w:rPr>
              <w:t xml:space="preserve">Understanding </w:t>
            </w:r>
            <w:r w:rsidR="005E646C" w:rsidRPr="00644E8F">
              <w:rPr>
                <w:rFonts w:ascii="Book Antiqua" w:eastAsia="Calibri" w:hAnsi="Book Antiqua" w:cs="Arial"/>
              </w:rPr>
              <w:t>customer Issues.</w:t>
            </w:r>
          </w:p>
          <w:p w:rsidR="002F256C" w:rsidRPr="00644E8F" w:rsidRDefault="002F256C" w:rsidP="00707ABE">
            <w:pPr>
              <w:pStyle w:val="CommentText"/>
              <w:numPr>
                <w:ilvl w:val="0"/>
                <w:numId w:val="25"/>
              </w:numPr>
              <w:spacing w:before="120" w:after="120"/>
              <w:jc w:val="both"/>
              <w:rPr>
                <w:rFonts w:ascii="Book Antiqua" w:eastAsia="Calibri" w:hAnsi="Book Antiqua" w:cs="Arial"/>
              </w:rPr>
            </w:pPr>
            <w:r w:rsidRPr="00644E8F">
              <w:rPr>
                <w:rFonts w:ascii="Book Antiqua" w:eastAsia="Calibri" w:hAnsi="Book Antiqua" w:cs="Arial"/>
              </w:rPr>
              <w:t xml:space="preserve">Creating data base tables like sequences, </w:t>
            </w:r>
            <w:r w:rsidR="007C273B" w:rsidRPr="00644E8F">
              <w:rPr>
                <w:rFonts w:ascii="Book Antiqua" w:eastAsia="Calibri" w:hAnsi="Book Antiqua" w:cs="Arial"/>
              </w:rPr>
              <w:t>synonyms</w:t>
            </w:r>
            <w:r w:rsidR="00707ABE" w:rsidRPr="00644E8F">
              <w:rPr>
                <w:rFonts w:ascii="Book Antiqua" w:eastAsia="Calibri" w:hAnsi="Book Antiqua" w:cs="Arial"/>
              </w:rPr>
              <w:t>, indexes</w:t>
            </w:r>
            <w:r w:rsidRPr="00644E8F">
              <w:rPr>
                <w:rFonts w:ascii="Book Antiqua" w:eastAsia="Calibri" w:hAnsi="Book Antiqua" w:cs="Arial"/>
              </w:rPr>
              <w:t>.</w:t>
            </w:r>
          </w:p>
          <w:p w:rsidR="005E646C" w:rsidRPr="00644E8F" w:rsidRDefault="005E646C" w:rsidP="00707ABE">
            <w:pPr>
              <w:pStyle w:val="CommentText"/>
              <w:numPr>
                <w:ilvl w:val="0"/>
                <w:numId w:val="25"/>
              </w:numPr>
              <w:spacing w:before="120" w:after="120"/>
              <w:jc w:val="both"/>
              <w:rPr>
                <w:rFonts w:ascii="Book Antiqua" w:eastAsia="Calibri" w:hAnsi="Book Antiqua" w:cs="Arial"/>
              </w:rPr>
            </w:pPr>
            <w:r w:rsidRPr="00644E8F">
              <w:rPr>
                <w:rFonts w:ascii="Book Antiqua" w:eastAsia="Calibri" w:hAnsi="Book Antiqua" w:cs="Arial"/>
              </w:rPr>
              <w:t>Analyzing logs and providing remedy to customers.</w:t>
            </w:r>
          </w:p>
          <w:p w:rsidR="002F256C" w:rsidRPr="00644E8F" w:rsidRDefault="002F256C" w:rsidP="00707ABE">
            <w:pPr>
              <w:pStyle w:val="CommentText"/>
              <w:numPr>
                <w:ilvl w:val="0"/>
                <w:numId w:val="25"/>
              </w:numPr>
              <w:spacing w:before="120" w:after="120"/>
              <w:jc w:val="both"/>
              <w:rPr>
                <w:rFonts w:ascii="Book Antiqua" w:eastAsia="Calibri" w:hAnsi="Book Antiqua" w:cs="Arial"/>
              </w:rPr>
            </w:pPr>
            <w:r w:rsidRPr="00644E8F">
              <w:rPr>
                <w:rFonts w:ascii="Book Antiqua" w:eastAsia="Calibri" w:hAnsi="Book Antiqua" w:cs="Arial"/>
              </w:rPr>
              <w:t>Writing Plsql procedures &amp; functions and packages as per the client requirement.</w:t>
            </w:r>
          </w:p>
          <w:p w:rsidR="005E646C" w:rsidRPr="00644E8F" w:rsidRDefault="005E646C" w:rsidP="00707ABE">
            <w:pPr>
              <w:pStyle w:val="CommentText"/>
              <w:numPr>
                <w:ilvl w:val="0"/>
                <w:numId w:val="25"/>
              </w:numPr>
              <w:spacing w:before="120" w:after="120"/>
              <w:jc w:val="both"/>
              <w:rPr>
                <w:rFonts w:ascii="Book Antiqua" w:eastAsia="Calibri" w:hAnsi="Book Antiqua" w:cs="Arial"/>
              </w:rPr>
            </w:pPr>
            <w:r w:rsidRPr="00644E8F">
              <w:rPr>
                <w:rFonts w:ascii="Book Antiqua" w:eastAsia="Calibri" w:hAnsi="Book Antiqua" w:cs="Arial"/>
              </w:rPr>
              <w:t>Worked on daily business case and provided resolution on quick time.</w:t>
            </w:r>
          </w:p>
          <w:p w:rsidR="00463E1D" w:rsidRPr="00644E8F" w:rsidRDefault="00463E1D" w:rsidP="00707ABE">
            <w:pPr>
              <w:pStyle w:val="CommentText"/>
              <w:numPr>
                <w:ilvl w:val="0"/>
                <w:numId w:val="25"/>
              </w:numPr>
              <w:spacing w:before="120" w:after="120"/>
              <w:jc w:val="both"/>
              <w:rPr>
                <w:rFonts w:ascii="Book Antiqua" w:eastAsia="Calibri" w:hAnsi="Book Antiqua" w:cs="Arial"/>
              </w:rPr>
            </w:pPr>
            <w:r w:rsidRPr="00644E8F">
              <w:rPr>
                <w:rFonts w:ascii="Book Antiqua" w:eastAsia="Calibri" w:hAnsi="Book Antiqua" w:cs="Arial"/>
              </w:rPr>
              <w:t>Involved in writing Technical Specification and developed Coding based on the Technical specificati</w:t>
            </w:r>
            <w:r w:rsidR="00707ABE" w:rsidRPr="00644E8F">
              <w:rPr>
                <w:rFonts w:ascii="Book Antiqua" w:eastAsia="Calibri" w:hAnsi="Book Antiqua" w:cs="Arial"/>
              </w:rPr>
              <w:t>on, Completed the Unit Testing.</w:t>
            </w:r>
          </w:p>
          <w:p w:rsidR="00707ABE" w:rsidRPr="00644E8F" w:rsidRDefault="00707ABE" w:rsidP="00707ABE">
            <w:pPr>
              <w:pStyle w:val="Bullet-Lvl2"/>
              <w:numPr>
                <w:ilvl w:val="0"/>
                <w:numId w:val="25"/>
              </w:numPr>
              <w:rPr>
                <w:rFonts w:ascii="Book Antiqua" w:hAnsi="Book Antiqua"/>
              </w:rPr>
            </w:pPr>
            <w:r w:rsidRPr="00644E8F">
              <w:rPr>
                <w:rFonts w:ascii="Book Antiqua" w:hAnsi="Book Antiqua"/>
              </w:rPr>
              <w:t>Crating Views and Involved in tuning the queries.</w:t>
            </w:r>
          </w:p>
          <w:p w:rsidR="00925FD3" w:rsidRDefault="00707ABE" w:rsidP="00707ABE">
            <w:pPr>
              <w:pStyle w:val="Bullet-Lvl2"/>
              <w:numPr>
                <w:ilvl w:val="0"/>
                <w:numId w:val="25"/>
              </w:numPr>
              <w:rPr>
                <w:rFonts w:ascii="Book Antiqua" w:hAnsi="Book Antiqua"/>
              </w:rPr>
            </w:pPr>
            <w:r w:rsidRPr="00644E8F">
              <w:rPr>
                <w:rFonts w:ascii="Book Antiqua" w:hAnsi="Book Antiqua"/>
              </w:rPr>
              <w:t>Attending the weekly status calls and weekly reporting.</w:t>
            </w:r>
          </w:p>
          <w:p w:rsidR="00452ACB" w:rsidRPr="00644E8F" w:rsidRDefault="00452ACB" w:rsidP="00707ABE">
            <w:pPr>
              <w:pStyle w:val="Bullet-Lvl2"/>
              <w:numPr>
                <w:ilvl w:val="0"/>
                <w:numId w:val="25"/>
              </w:numPr>
              <w:rPr>
                <w:rFonts w:ascii="Book Antiqua" w:hAnsi="Book Antiqua"/>
              </w:rPr>
            </w:pPr>
            <w:r>
              <w:rPr>
                <w:rFonts w:ascii="Book Antiqua" w:hAnsi="Book Antiqua"/>
              </w:rPr>
              <w:t xml:space="preserve">Involved in performance tunings. </w:t>
            </w:r>
          </w:p>
          <w:p w:rsidR="00707ABE" w:rsidRPr="00644E8F" w:rsidRDefault="00707ABE" w:rsidP="00707ABE">
            <w:pPr>
              <w:pStyle w:val="Bullet-Lvl2"/>
              <w:numPr>
                <w:ilvl w:val="0"/>
                <w:numId w:val="0"/>
              </w:numPr>
              <w:ind w:left="420"/>
              <w:rPr>
                <w:rFonts w:ascii="Book Antiqua" w:hAnsi="Book Antiqua"/>
              </w:rPr>
            </w:pPr>
          </w:p>
        </w:tc>
      </w:tr>
    </w:tbl>
    <w:p w:rsidR="003A2A2E" w:rsidRPr="00644E8F" w:rsidRDefault="003A2A2E" w:rsidP="005010E5">
      <w:pPr>
        <w:pStyle w:val="Heading-unnumbered"/>
        <w:keepNext/>
        <w:outlineLvl w:val="0"/>
        <w:rPr>
          <w:rFonts w:ascii="Book Antiqua" w:hAnsi="Book Antiqua"/>
          <w:b w:val="0"/>
          <w:caps w:val="0"/>
          <w:color w:val="auto"/>
          <w:sz w:val="20"/>
          <w:szCs w:val="20"/>
          <w:lang w:val="en-GB"/>
        </w:rPr>
      </w:pPr>
    </w:p>
    <w:p w:rsidR="00AA646F" w:rsidRPr="00644E8F" w:rsidRDefault="00AA646F" w:rsidP="005010E5">
      <w:pPr>
        <w:pStyle w:val="Heading-unnumbered"/>
        <w:keepNext/>
        <w:outlineLvl w:val="0"/>
        <w:rPr>
          <w:rFonts w:ascii="Book Antiqua" w:hAnsi="Book Antiqua"/>
          <w:sz w:val="20"/>
          <w:szCs w:val="20"/>
          <w:lang w:val="en-GB"/>
        </w:rPr>
      </w:pPr>
      <w:r w:rsidRPr="00644E8F">
        <w:rPr>
          <w:rFonts w:ascii="Book Antiqua" w:hAnsi="Book Antiqua"/>
          <w:sz w:val="20"/>
          <w:szCs w:val="20"/>
          <w:lang w:val="en-GB"/>
        </w:rPr>
        <w:t>Employment History</w:t>
      </w:r>
    </w:p>
    <w:tbl>
      <w:tblPr>
        <w:tblStyle w:val="HCLAXONTable-withheaderrow"/>
        <w:tblW w:w="4850" w:type="pct"/>
        <w:tblCellMar>
          <w:top w:w="29" w:type="dxa"/>
          <w:left w:w="115" w:type="dxa"/>
          <w:bottom w:w="29" w:type="dxa"/>
          <w:right w:w="115" w:type="dxa"/>
        </w:tblCellMar>
        <w:tblLook w:val="04A0" w:firstRow="1" w:lastRow="0" w:firstColumn="1" w:lastColumn="0" w:noHBand="0" w:noVBand="1"/>
      </w:tblPr>
      <w:tblGrid>
        <w:gridCol w:w="2553"/>
        <w:gridCol w:w="3128"/>
        <w:gridCol w:w="4695"/>
      </w:tblGrid>
      <w:tr w:rsidR="00AA646F" w:rsidRPr="00644E8F" w:rsidTr="00986430">
        <w:trPr>
          <w:cnfStyle w:val="100000000000" w:firstRow="1" w:lastRow="0" w:firstColumn="0" w:lastColumn="0" w:oddVBand="0" w:evenVBand="0" w:oddHBand="0" w:evenHBand="0" w:firstRowFirstColumn="0" w:firstRowLastColumn="0" w:lastRowFirstColumn="0" w:lastRowLastColumn="0"/>
          <w:trHeight w:val="57"/>
          <w:tblHeader/>
        </w:trPr>
        <w:tc>
          <w:tcPr>
            <w:tcW w:w="2381" w:type="dxa"/>
          </w:tcPr>
          <w:p w:rsidR="00AA646F" w:rsidRPr="00644E8F" w:rsidRDefault="00AA646F" w:rsidP="00AA646F">
            <w:pPr>
              <w:pStyle w:val="TableHeader"/>
              <w:rPr>
                <w:rFonts w:ascii="Book Antiqua" w:hAnsi="Book Antiqua"/>
                <w:lang w:val="en-GB"/>
              </w:rPr>
            </w:pPr>
            <w:r w:rsidRPr="00644E8F">
              <w:rPr>
                <w:rFonts w:ascii="Book Antiqua" w:hAnsi="Book Antiqua"/>
                <w:lang w:val="en-GB"/>
              </w:rPr>
              <w:t>Date</w:t>
            </w:r>
          </w:p>
        </w:tc>
        <w:tc>
          <w:tcPr>
            <w:tcW w:w="2918" w:type="dxa"/>
          </w:tcPr>
          <w:p w:rsidR="00AA646F" w:rsidRPr="00644E8F" w:rsidRDefault="00AA646F" w:rsidP="00AA646F">
            <w:pPr>
              <w:pStyle w:val="TableHeader"/>
              <w:rPr>
                <w:rFonts w:ascii="Book Antiqua" w:hAnsi="Book Antiqua"/>
                <w:lang w:val="en-GB"/>
              </w:rPr>
            </w:pPr>
            <w:r w:rsidRPr="00644E8F">
              <w:rPr>
                <w:rFonts w:ascii="Book Antiqua" w:hAnsi="Book Antiqua"/>
                <w:lang w:val="en-GB"/>
              </w:rPr>
              <w:t>Company Name</w:t>
            </w:r>
          </w:p>
        </w:tc>
        <w:tc>
          <w:tcPr>
            <w:tcW w:w="4379" w:type="dxa"/>
          </w:tcPr>
          <w:p w:rsidR="00AA646F" w:rsidRPr="00644E8F" w:rsidRDefault="00AA646F" w:rsidP="00336878">
            <w:pPr>
              <w:pStyle w:val="TableHeader"/>
              <w:rPr>
                <w:rFonts w:ascii="Book Antiqua" w:hAnsi="Book Antiqua"/>
                <w:lang w:val="en-GB"/>
              </w:rPr>
            </w:pPr>
            <w:r w:rsidRPr="00644E8F">
              <w:rPr>
                <w:rFonts w:ascii="Book Antiqua" w:hAnsi="Book Antiqua"/>
                <w:lang w:val="en-GB"/>
              </w:rPr>
              <w:t>Role</w:t>
            </w:r>
          </w:p>
        </w:tc>
      </w:tr>
      <w:tr w:rsidR="00986430" w:rsidRPr="00644E8F" w:rsidTr="00986430">
        <w:tc>
          <w:tcPr>
            <w:tcW w:w="2381" w:type="dxa"/>
          </w:tcPr>
          <w:p w:rsidR="00986430" w:rsidRPr="00644E8F" w:rsidRDefault="007D419C" w:rsidP="006856CA">
            <w:pPr>
              <w:pStyle w:val="TableText"/>
              <w:rPr>
                <w:rFonts w:ascii="Book Antiqua" w:hAnsi="Book Antiqua"/>
                <w:lang w:val="en-GB"/>
              </w:rPr>
            </w:pPr>
            <w:r w:rsidRPr="00644E8F">
              <w:rPr>
                <w:rFonts w:ascii="Book Antiqua" w:hAnsi="Book Antiqua"/>
                <w:lang w:val="en-GB"/>
              </w:rPr>
              <w:t>May 2014 – Till date</w:t>
            </w:r>
          </w:p>
        </w:tc>
        <w:tc>
          <w:tcPr>
            <w:tcW w:w="2918" w:type="dxa"/>
          </w:tcPr>
          <w:p w:rsidR="00986430" w:rsidRPr="00644E8F" w:rsidRDefault="007D419C" w:rsidP="00183E6D">
            <w:pPr>
              <w:pStyle w:val="TableText"/>
              <w:rPr>
                <w:rFonts w:ascii="Book Antiqua" w:hAnsi="Book Antiqua"/>
                <w:lang w:val="en-GB"/>
              </w:rPr>
            </w:pPr>
            <w:r w:rsidRPr="00644E8F">
              <w:rPr>
                <w:rFonts w:ascii="Book Antiqua" w:hAnsi="Book Antiqua"/>
                <w:lang w:val="en-GB"/>
              </w:rPr>
              <w:t>HCL Technologies</w:t>
            </w:r>
          </w:p>
        </w:tc>
        <w:tc>
          <w:tcPr>
            <w:tcW w:w="4379" w:type="dxa"/>
          </w:tcPr>
          <w:p w:rsidR="00986430" w:rsidRPr="00644E8F" w:rsidRDefault="00986430" w:rsidP="00183E6D">
            <w:pPr>
              <w:pStyle w:val="TableText"/>
              <w:rPr>
                <w:rFonts w:ascii="Book Antiqua" w:hAnsi="Book Antiqua"/>
                <w:lang w:val="en-GB"/>
              </w:rPr>
            </w:pPr>
            <w:r w:rsidRPr="00644E8F">
              <w:rPr>
                <w:rFonts w:ascii="Book Antiqua" w:hAnsi="Book Antiqua"/>
                <w:lang w:val="en-GB"/>
              </w:rPr>
              <w:t>Consultant</w:t>
            </w:r>
          </w:p>
        </w:tc>
      </w:tr>
      <w:tr w:rsidR="007F396B" w:rsidRPr="00644E8F" w:rsidTr="00986430">
        <w:tc>
          <w:tcPr>
            <w:tcW w:w="2381" w:type="dxa"/>
          </w:tcPr>
          <w:p w:rsidR="007F396B" w:rsidRPr="00644E8F" w:rsidRDefault="007D419C" w:rsidP="006856CA">
            <w:pPr>
              <w:pStyle w:val="TableText"/>
              <w:rPr>
                <w:rFonts w:ascii="Book Antiqua" w:hAnsi="Book Antiqua"/>
                <w:lang w:val="en-GB"/>
              </w:rPr>
            </w:pPr>
            <w:r>
              <w:rPr>
                <w:rFonts w:ascii="Book Antiqua" w:hAnsi="Book Antiqua"/>
                <w:lang w:val="en-GB"/>
              </w:rPr>
              <w:t>Nov 2011 – May 2014</w:t>
            </w:r>
          </w:p>
        </w:tc>
        <w:tc>
          <w:tcPr>
            <w:tcW w:w="2918" w:type="dxa"/>
          </w:tcPr>
          <w:p w:rsidR="00A055D4" w:rsidRDefault="00147180" w:rsidP="00183E6D">
            <w:pPr>
              <w:pStyle w:val="TableText"/>
              <w:rPr>
                <w:rFonts w:ascii="Book Antiqua" w:hAnsi="Book Antiqua"/>
                <w:lang w:val="en-GB"/>
              </w:rPr>
            </w:pPr>
            <w:r>
              <w:rPr>
                <w:rFonts w:ascii="Book Antiqua" w:hAnsi="Book Antiqua"/>
                <w:lang w:val="en-GB"/>
              </w:rPr>
              <w:t>Medwatchdoc</w:t>
            </w:r>
          </w:p>
          <w:p w:rsidR="007F396B" w:rsidRPr="00644E8F" w:rsidRDefault="00147180" w:rsidP="00183E6D">
            <w:pPr>
              <w:pStyle w:val="TableText"/>
              <w:rPr>
                <w:rFonts w:ascii="Book Antiqua" w:hAnsi="Book Antiqua"/>
                <w:lang w:val="en-GB"/>
              </w:rPr>
            </w:pPr>
            <w:r>
              <w:rPr>
                <w:rFonts w:ascii="Book Antiqua" w:hAnsi="Book Antiqua"/>
                <w:lang w:val="en-GB"/>
              </w:rPr>
              <w:t xml:space="preserve"> India Pvt.Ltd</w:t>
            </w:r>
          </w:p>
        </w:tc>
        <w:tc>
          <w:tcPr>
            <w:tcW w:w="4379" w:type="dxa"/>
          </w:tcPr>
          <w:p w:rsidR="007F396B" w:rsidRPr="00644E8F" w:rsidRDefault="007F396B" w:rsidP="00183E6D">
            <w:pPr>
              <w:pStyle w:val="TableText"/>
              <w:rPr>
                <w:rFonts w:ascii="Book Antiqua" w:hAnsi="Book Antiqua"/>
                <w:lang w:val="en-GB"/>
              </w:rPr>
            </w:pPr>
            <w:r w:rsidRPr="00644E8F">
              <w:rPr>
                <w:rFonts w:ascii="Book Antiqua" w:hAnsi="Book Antiqua"/>
                <w:lang w:val="en-GB"/>
              </w:rPr>
              <w:t>Consultant</w:t>
            </w:r>
          </w:p>
        </w:tc>
      </w:tr>
    </w:tbl>
    <w:p w:rsidR="00452ACB" w:rsidRPr="00644E8F" w:rsidRDefault="00452ACB" w:rsidP="000E2C60">
      <w:pPr>
        <w:rPr>
          <w:rFonts w:ascii="Book Antiqua" w:hAnsi="Book Antiqua"/>
        </w:rPr>
      </w:pPr>
    </w:p>
    <w:p w:rsidR="008E6098" w:rsidRPr="00644E8F" w:rsidRDefault="003648EE" w:rsidP="005010E5">
      <w:pPr>
        <w:pStyle w:val="Heading-unnumbered"/>
        <w:keepNext/>
        <w:outlineLvl w:val="0"/>
        <w:rPr>
          <w:rFonts w:ascii="Book Antiqua" w:hAnsi="Book Antiqua"/>
          <w:sz w:val="20"/>
          <w:szCs w:val="20"/>
          <w:lang w:val="en-GB"/>
        </w:rPr>
      </w:pPr>
      <w:r w:rsidRPr="00644E8F">
        <w:rPr>
          <w:rFonts w:ascii="Book Antiqua" w:hAnsi="Book Antiqua"/>
          <w:sz w:val="20"/>
          <w:szCs w:val="20"/>
          <w:lang w:val="en-GB"/>
        </w:rPr>
        <w:t>Qualifications</w:t>
      </w:r>
    </w:p>
    <w:tbl>
      <w:tblPr>
        <w:tblStyle w:val="HCLAXONTable-withheaderrow"/>
        <w:tblW w:w="4850" w:type="pct"/>
        <w:tblCellMar>
          <w:top w:w="29" w:type="dxa"/>
          <w:left w:w="115" w:type="dxa"/>
          <w:bottom w:w="29" w:type="dxa"/>
          <w:right w:w="115" w:type="dxa"/>
        </w:tblCellMar>
        <w:tblLook w:val="04A0" w:firstRow="1" w:lastRow="0" w:firstColumn="1" w:lastColumn="0" w:noHBand="0" w:noVBand="1"/>
      </w:tblPr>
      <w:tblGrid>
        <w:gridCol w:w="2516"/>
        <w:gridCol w:w="3186"/>
        <w:gridCol w:w="4674"/>
      </w:tblGrid>
      <w:tr w:rsidR="003648EE" w:rsidRPr="00644E8F" w:rsidTr="009D2DA9">
        <w:trPr>
          <w:cnfStyle w:val="100000000000" w:firstRow="1" w:lastRow="0" w:firstColumn="0" w:lastColumn="0" w:oddVBand="0" w:evenVBand="0" w:oddHBand="0" w:evenHBand="0" w:firstRowFirstColumn="0" w:firstRowLastColumn="0" w:lastRowFirstColumn="0" w:lastRowLastColumn="0"/>
          <w:tblHeader/>
        </w:trPr>
        <w:tc>
          <w:tcPr>
            <w:tcW w:w="2346" w:type="dxa"/>
          </w:tcPr>
          <w:p w:rsidR="003648EE" w:rsidRPr="00644E8F" w:rsidRDefault="003648EE" w:rsidP="003648EE">
            <w:pPr>
              <w:pStyle w:val="TableHeader"/>
              <w:rPr>
                <w:rFonts w:ascii="Book Antiqua" w:hAnsi="Book Antiqua"/>
                <w:lang w:val="en-GB"/>
              </w:rPr>
            </w:pPr>
            <w:r w:rsidRPr="00644E8F">
              <w:rPr>
                <w:rFonts w:ascii="Book Antiqua" w:hAnsi="Book Antiqua"/>
                <w:lang w:val="en-GB"/>
              </w:rPr>
              <w:t>Level</w:t>
            </w:r>
          </w:p>
        </w:tc>
        <w:tc>
          <w:tcPr>
            <w:tcW w:w="2972" w:type="dxa"/>
          </w:tcPr>
          <w:p w:rsidR="003648EE" w:rsidRPr="00644E8F" w:rsidRDefault="003648EE" w:rsidP="003648EE">
            <w:pPr>
              <w:pStyle w:val="TableHeader"/>
              <w:rPr>
                <w:rFonts w:ascii="Book Antiqua" w:hAnsi="Book Antiqua"/>
                <w:lang w:val="en-GB"/>
              </w:rPr>
            </w:pPr>
            <w:r w:rsidRPr="00644E8F">
              <w:rPr>
                <w:rFonts w:ascii="Book Antiqua" w:hAnsi="Book Antiqua"/>
                <w:lang w:val="en-GB"/>
              </w:rPr>
              <w:t>Subject</w:t>
            </w:r>
          </w:p>
        </w:tc>
        <w:tc>
          <w:tcPr>
            <w:tcW w:w="4360" w:type="dxa"/>
          </w:tcPr>
          <w:p w:rsidR="003648EE" w:rsidRPr="00644E8F" w:rsidRDefault="003648EE" w:rsidP="003648EE">
            <w:pPr>
              <w:pStyle w:val="TableHeader"/>
              <w:rPr>
                <w:rFonts w:ascii="Book Antiqua" w:hAnsi="Book Antiqua"/>
                <w:lang w:val="en-GB"/>
              </w:rPr>
            </w:pPr>
            <w:r w:rsidRPr="00644E8F">
              <w:rPr>
                <w:rFonts w:ascii="Book Antiqua" w:hAnsi="Book Antiqua"/>
                <w:lang w:val="en-GB"/>
              </w:rPr>
              <w:t>College / University</w:t>
            </w:r>
            <w:r w:rsidR="00CD1620" w:rsidRPr="00644E8F">
              <w:rPr>
                <w:rFonts w:ascii="Book Antiqua" w:hAnsi="Book Antiqua"/>
                <w:lang w:val="en-GB"/>
              </w:rPr>
              <w:t xml:space="preserve"> / Year</w:t>
            </w:r>
          </w:p>
        </w:tc>
      </w:tr>
      <w:tr w:rsidR="00D20427" w:rsidRPr="00644E8F" w:rsidTr="00363915">
        <w:trPr>
          <w:trHeight w:val="41"/>
        </w:trPr>
        <w:tc>
          <w:tcPr>
            <w:tcW w:w="2346" w:type="dxa"/>
          </w:tcPr>
          <w:p w:rsidR="00D20427" w:rsidRPr="00644E8F" w:rsidRDefault="00F34D2C" w:rsidP="00363915">
            <w:pPr>
              <w:pStyle w:val="TableText"/>
              <w:jc w:val="left"/>
              <w:rPr>
                <w:rFonts w:ascii="Book Antiqua" w:hAnsi="Book Antiqua"/>
                <w:lang w:val="en-GB"/>
              </w:rPr>
            </w:pPr>
            <w:r w:rsidRPr="00644E8F">
              <w:rPr>
                <w:rFonts w:ascii="Book Antiqua" w:hAnsi="Book Antiqua"/>
                <w:lang w:val="en-GB"/>
              </w:rPr>
              <w:t>B.Tech</w:t>
            </w:r>
          </w:p>
        </w:tc>
        <w:tc>
          <w:tcPr>
            <w:tcW w:w="2972" w:type="dxa"/>
          </w:tcPr>
          <w:p w:rsidR="00D20427" w:rsidRPr="00644E8F" w:rsidRDefault="00F34D2C" w:rsidP="00183E6D">
            <w:pPr>
              <w:pStyle w:val="TableText"/>
              <w:jc w:val="left"/>
              <w:rPr>
                <w:rFonts w:ascii="Book Antiqua" w:hAnsi="Book Antiqua"/>
                <w:lang w:val="en-GB"/>
              </w:rPr>
            </w:pPr>
            <w:r w:rsidRPr="00644E8F">
              <w:rPr>
                <w:rFonts w:ascii="Book Antiqua" w:hAnsi="Book Antiqua"/>
                <w:lang w:val="en-GB"/>
              </w:rPr>
              <w:t>E</w:t>
            </w:r>
            <w:r w:rsidR="008404F0" w:rsidRPr="00644E8F">
              <w:rPr>
                <w:rFonts w:ascii="Book Antiqua" w:hAnsi="Book Antiqua"/>
                <w:lang w:val="en-GB"/>
              </w:rPr>
              <w:t>.</w:t>
            </w:r>
            <w:r w:rsidRPr="00644E8F">
              <w:rPr>
                <w:rFonts w:ascii="Book Antiqua" w:hAnsi="Book Antiqua"/>
                <w:lang w:val="en-GB"/>
              </w:rPr>
              <w:t>C</w:t>
            </w:r>
            <w:r w:rsidR="008404F0" w:rsidRPr="00644E8F">
              <w:rPr>
                <w:rFonts w:ascii="Book Antiqua" w:hAnsi="Book Antiqua"/>
                <w:lang w:val="en-GB"/>
              </w:rPr>
              <w:t>.</w:t>
            </w:r>
            <w:r w:rsidRPr="00644E8F">
              <w:rPr>
                <w:rFonts w:ascii="Book Antiqua" w:hAnsi="Book Antiqua"/>
                <w:lang w:val="en-GB"/>
              </w:rPr>
              <w:t>E (</w:t>
            </w:r>
            <w:r w:rsidR="00D20427" w:rsidRPr="00644E8F">
              <w:rPr>
                <w:rFonts w:ascii="Book Antiqua" w:hAnsi="Book Antiqua"/>
                <w:lang w:val="en-GB"/>
              </w:rPr>
              <w:t xml:space="preserve"> Electronics </w:t>
            </w:r>
            <w:r w:rsidRPr="00644E8F">
              <w:rPr>
                <w:rFonts w:ascii="Book Antiqua" w:hAnsi="Book Antiqua"/>
                <w:lang w:val="en-GB"/>
              </w:rPr>
              <w:t xml:space="preserve"> and Communication </w:t>
            </w:r>
            <w:r w:rsidR="00D20427" w:rsidRPr="00644E8F">
              <w:rPr>
                <w:rFonts w:ascii="Book Antiqua" w:hAnsi="Book Antiqua"/>
                <w:lang w:val="en-GB"/>
              </w:rPr>
              <w:t>Engineering)</w:t>
            </w:r>
          </w:p>
        </w:tc>
        <w:tc>
          <w:tcPr>
            <w:tcW w:w="4360" w:type="dxa"/>
          </w:tcPr>
          <w:p w:rsidR="00D20427" w:rsidRPr="00644E8F" w:rsidRDefault="00F34D2C" w:rsidP="00226D3F">
            <w:pPr>
              <w:pStyle w:val="TableText"/>
              <w:jc w:val="left"/>
              <w:rPr>
                <w:rFonts w:ascii="Book Antiqua" w:hAnsi="Book Antiqua"/>
                <w:lang w:val="en-GB"/>
              </w:rPr>
            </w:pPr>
            <w:r w:rsidRPr="00644E8F">
              <w:rPr>
                <w:rFonts w:ascii="Book Antiqua" w:hAnsi="Book Antiqua"/>
                <w:lang w:val="en-GB"/>
              </w:rPr>
              <w:t>Amina Institute of Technology / JNTU Hyderabad</w:t>
            </w:r>
            <w:r w:rsidR="00CD1620" w:rsidRPr="00644E8F">
              <w:rPr>
                <w:rFonts w:ascii="Book Antiqua" w:hAnsi="Book Antiqua"/>
                <w:lang w:val="en-GB"/>
              </w:rPr>
              <w:t>/ 2010</w:t>
            </w:r>
          </w:p>
        </w:tc>
      </w:tr>
    </w:tbl>
    <w:p w:rsidR="00336878" w:rsidRPr="00644E8F" w:rsidRDefault="00336878" w:rsidP="00003EDE">
      <w:pPr>
        <w:rPr>
          <w:rFonts w:ascii="Book Antiqua" w:hAnsi="Book Antiqua"/>
        </w:rPr>
      </w:pPr>
    </w:p>
    <w:sectPr w:rsidR="00336878" w:rsidRPr="00644E8F" w:rsidSect="00D0790E">
      <w:headerReference w:type="default" r:id="rId9"/>
      <w:footerReference w:type="default" r:id="rId10"/>
      <w:footerReference w:type="first" r:id="rId11"/>
      <w:pgSz w:w="11907" w:h="16839" w:code="9"/>
      <w:pgMar w:top="576" w:right="720" w:bottom="576"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5F2" w:rsidRDefault="00E645F2" w:rsidP="000E2C60">
      <w:r>
        <w:separator/>
      </w:r>
    </w:p>
  </w:endnote>
  <w:endnote w:type="continuationSeparator" w:id="0">
    <w:p w:rsidR="00E645F2" w:rsidRDefault="00E645F2" w:rsidP="000E2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Arial Bold">
    <w:altName w:val="Arial Bold"/>
    <w:panose1 w:val="020B0704020202020204"/>
    <w:charset w:val="00"/>
    <w:family w:val="roman"/>
    <w:pitch w:val="default"/>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ECB" w:rsidRPr="00FF0C11" w:rsidRDefault="00D36DA8" w:rsidP="0061644B">
    <w:pPr>
      <w:pStyle w:val="HeaderFooter-Text"/>
      <w:tabs>
        <w:tab w:val="center" w:pos="5245"/>
        <w:tab w:val="right" w:pos="10490"/>
      </w:tabs>
      <w:spacing w:before="120"/>
      <w:rPr>
        <w:color w:val="F79646" w:themeColor="accent6"/>
        <w:spacing w:val="60"/>
      </w:rPr>
    </w:pPr>
    <w:r w:rsidRPr="00FF0C11">
      <w:rPr>
        <w:color w:val="F79646" w:themeColor="accent6"/>
      </w:rPr>
      <w:fldChar w:fldCharType="begin"/>
    </w:r>
    <w:r w:rsidR="00E03E02" w:rsidRPr="00FF0C11">
      <w:rPr>
        <w:color w:val="F79646" w:themeColor="accent6"/>
      </w:rPr>
      <w:instrText xml:space="preserve"> PAGE   \* MERGEFORMAT </w:instrText>
    </w:r>
    <w:r w:rsidRPr="00FF0C11">
      <w:rPr>
        <w:color w:val="F79646" w:themeColor="accent6"/>
      </w:rPr>
      <w:fldChar w:fldCharType="separate"/>
    </w:r>
    <w:r w:rsidR="00C57FC7" w:rsidRPr="00C57FC7">
      <w:rPr>
        <w:b/>
        <w:color w:val="F79646" w:themeColor="accent6"/>
      </w:rPr>
      <w:t>2</w:t>
    </w:r>
    <w:r w:rsidRPr="00FF0C11">
      <w:rPr>
        <w:color w:val="F79646" w:themeColor="accent6"/>
      </w:rPr>
      <w:fldChar w:fldCharType="end"/>
    </w:r>
    <w:r w:rsidR="000E4908" w:rsidRPr="00FF0C11">
      <w:rPr>
        <w:color w:val="F79646" w:themeColor="accent6"/>
      </w:rPr>
      <w:t>|</w:t>
    </w:r>
    <w:r w:rsidR="000E4908" w:rsidRPr="00FF0C11">
      <w:rPr>
        <w:color w:val="F79646" w:themeColor="accent6"/>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26" w:rsidRPr="00FF0C11" w:rsidRDefault="00D36DA8" w:rsidP="00516626">
    <w:pPr>
      <w:pStyle w:val="HeaderFooter-Text"/>
      <w:tabs>
        <w:tab w:val="center" w:pos="5245"/>
        <w:tab w:val="right" w:pos="10490"/>
      </w:tabs>
      <w:spacing w:before="120"/>
      <w:rPr>
        <w:color w:val="F79646" w:themeColor="accent6"/>
        <w:spacing w:val="60"/>
      </w:rPr>
    </w:pPr>
    <w:r w:rsidRPr="00FF0C11">
      <w:rPr>
        <w:color w:val="F79646" w:themeColor="accent6"/>
      </w:rPr>
      <w:fldChar w:fldCharType="begin"/>
    </w:r>
    <w:r w:rsidR="00516626" w:rsidRPr="00FF0C11">
      <w:rPr>
        <w:color w:val="F79646" w:themeColor="accent6"/>
      </w:rPr>
      <w:instrText xml:space="preserve"> PAGE   \* MERGEFORMAT </w:instrText>
    </w:r>
    <w:r w:rsidRPr="00FF0C11">
      <w:rPr>
        <w:color w:val="F79646" w:themeColor="accent6"/>
      </w:rPr>
      <w:fldChar w:fldCharType="separate"/>
    </w:r>
    <w:r w:rsidR="00E41DB6" w:rsidRPr="00E41DB6">
      <w:rPr>
        <w:b/>
        <w:color w:val="F79646" w:themeColor="accent6"/>
      </w:rPr>
      <w:t>1</w:t>
    </w:r>
    <w:r w:rsidRPr="00FF0C11">
      <w:rPr>
        <w:color w:val="F79646" w:themeColor="accent6"/>
      </w:rPr>
      <w:fldChar w:fldCharType="end"/>
    </w:r>
    <w:r w:rsidR="00516626" w:rsidRPr="00FF0C11">
      <w:rPr>
        <w:color w:val="F79646" w:themeColor="accent6"/>
      </w:rPr>
      <w:t>|</w:t>
    </w:r>
    <w:r w:rsidR="00516626" w:rsidRPr="00FF0C11">
      <w:rPr>
        <w:color w:val="F79646" w:themeColor="accent6"/>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5F2" w:rsidRDefault="00E645F2" w:rsidP="000E2C60">
      <w:r>
        <w:separator/>
      </w:r>
    </w:p>
  </w:footnote>
  <w:footnote w:type="continuationSeparator" w:id="0">
    <w:p w:rsidR="00E645F2" w:rsidRDefault="00E645F2" w:rsidP="000E2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A2E" w:rsidRDefault="001C293F" w:rsidP="00E41DB6">
    <w:pPr>
      <w:pStyle w:val="Header"/>
      <w:spacing w:before="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26BC6D6E"/>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9AE5FA4"/>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EFB20FF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5" w15:restartNumberingAfterBreak="0">
    <w:nsid w:val="04D63571"/>
    <w:multiLevelType w:val="hybridMultilevel"/>
    <w:tmpl w:val="C9BCA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B47B6"/>
    <w:multiLevelType w:val="hybridMultilevel"/>
    <w:tmpl w:val="C4BE45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A85727"/>
    <w:multiLevelType w:val="hybridMultilevel"/>
    <w:tmpl w:val="26A860D2"/>
    <w:lvl w:ilvl="0" w:tplc="CCC059CC">
      <w:start w:val="1"/>
      <w:numFmt w:val="bullet"/>
      <w:lvlText w:val=""/>
      <w:lvlJc w:val="left"/>
      <w:pPr>
        <w:ind w:left="780" w:hanging="360"/>
      </w:pPr>
      <w:rPr>
        <w:rFonts w:ascii="Symbol" w:hAnsi="Symbol" w:hint="default"/>
        <w:color w:val="548DD4" w:themeColor="text2" w:themeTint="99"/>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09A408CB"/>
    <w:multiLevelType w:val="hybridMultilevel"/>
    <w:tmpl w:val="590ED706"/>
    <w:lvl w:ilvl="0" w:tplc="4F7CDB2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5A69B6"/>
    <w:multiLevelType w:val="hybridMultilevel"/>
    <w:tmpl w:val="8A04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204D87"/>
    <w:multiLevelType w:val="hybridMultilevel"/>
    <w:tmpl w:val="EA568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0846EC"/>
    <w:multiLevelType w:val="hybridMultilevel"/>
    <w:tmpl w:val="5E94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81A3E"/>
    <w:multiLevelType w:val="hybridMultilevel"/>
    <w:tmpl w:val="048845B8"/>
    <w:lvl w:ilvl="0" w:tplc="04090003">
      <w:start w:val="1"/>
      <w:numFmt w:val="bullet"/>
      <w:lvlText w:val="o"/>
      <w:lvlJc w:val="left"/>
      <w:pPr>
        <w:ind w:left="1470" w:hanging="360"/>
      </w:pPr>
      <w:rPr>
        <w:rFonts w:ascii="Courier New" w:hAnsi="Courier New" w:cs="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3" w15:restartNumberingAfterBreak="0">
    <w:nsid w:val="26EA06F7"/>
    <w:multiLevelType w:val="hybridMultilevel"/>
    <w:tmpl w:val="3D58AD7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318D1851"/>
    <w:multiLevelType w:val="hybridMultilevel"/>
    <w:tmpl w:val="FCE2F266"/>
    <w:lvl w:ilvl="0" w:tplc="A0BCE844">
      <w:numFmt w:val="bullet"/>
      <w:lvlText w:val="•"/>
      <w:lvlJc w:val="left"/>
      <w:pPr>
        <w:ind w:left="1200" w:hanging="360"/>
      </w:pPr>
      <w:rPr>
        <w:rFonts w:ascii="Times New Roman" w:eastAsia="Calibri" w:hAnsi="Times New Roman" w:cs="Times New Roman" w:hint="default"/>
        <w:w w:val="131"/>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5" w15:restartNumberingAfterBreak="0">
    <w:nsid w:val="333C42C6"/>
    <w:multiLevelType w:val="hybridMultilevel"/>
    <w:tmpl w:val="E7E83780"/>
    <w:lvl w:ilvl="0" w:tplc="04090003">
      <w:start w:val="1"/>
      <w:numFmt w:val="bullet"/>
      <w:lvlText w:val="o"/>
      <w:lvlJc w:val="left"/>
      <w:pPr>
        <w:ind w:left="1365" w:hanging="360"/>
      </w:pPr>
      <w:rPr>
        <w:rFonts w:ascii="Courier New" w:hAnsi="Courier New" w:cs="Courier New"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6" w15:restartNumberingAfterBreak="0">
    <w:nsid w:val="3D4840C5"/>
    <w:multiLevelType w:val="hybridMultilevel"/>
    <w:tmpl w:val="89782356"/>
    <w:lvl w:ilvl="0" w:tplc="5EBA7DA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2364B"/>
    <w:multiLevelType w:val="hybridMultilevel"/>
    <w:tmpl w:val="5534FF32"/>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8" w15:restartNumberingAfterBreak="0">
    <w:nsid w:val="49284596"/>
    <w:multiLevelType w:val="hybridMultilevel"/>
    <w:tmpl w:val="96501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C452FBB"/>
    <w:multiLevelType w:val="hybridMultilevel"/>
    <w:tmpl w:val="79BCB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153596"/>
    <w:multiLevelType w:val="hybridMultilevel"/>
    <w:tmpl w:val="F050C690"/>
    <w:lvl w:ilvl="0" w:tplc="F3A474C0">
      <w:start w:val="1"/>
      <w:numFmt w:val="bullet"/>
      <w:lvlRestart w:val="0"/>
      <w:lvlText w:val=""/>
      <w:lvlJc w:val="left"/>
      <w:pPr>
        <w:tabs>
          <w:tab w:val="num" w:pos="720"/>
        </w:tabs>
        <w:ind w:left="720" w:hanging="360"/>
      </w:pPr>
      <w:rPr>
        <w:rFonts w:ascii="Wingdings" w:hAnsi="Wingdings" w:hint="default"/>
      </w:rPr>
    </w:lvl>
    <w:lvl w:ilvl="1" w:tplc="0BA62E58">
      <w:start w:val="1"/>
      <w:numFmt w:val="bullet"/>
      <w:lvlRestart w:val="0"/>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341A00"/>
    <w:multiLevelType w:val="hybridMultilevel"/>
    <w:tmpl w:val="3B6278E0"/>
    <w:lvl w:ilvl="0" w:tplc="04090001">
      <w:start w:val="1"/>
      <w:numFmt w:val="bullet"/>
      <w:lvlText w:val=""/>
      <w:lvlJc w:val="left"/>
      <w:pPr>
        <w:ind w:left="1201" w:hanging="360"/>
      </w:pPr>
      <w:rPr>
        <w:rFonts w:ascii="Symbol" w:hAnsi="Symbol" w:hint="default"/>
      </w:rPr>
    </w:lvl>
    <w:lvl w:ilvl="1" w:tplc="04090003" w:tentative="1">
      <w:start w:val="1"/>
      <w:numFmt w:val="bullet"/>
      <w:lvlText w:val="o"/>
      <w:lvlJc w:val="left"/>
      <w:pPr>
        <w:ind w:left="1921" w:hanging="360"/>
      </w:pPr>
      <w:rPr>
        <w:rFonts w:ascii="Courier New" w:hAnsi="Courier New" w:cs="Courier New" w:hint="default"/>
      </w:rPr>
    </w:lvl>
    <w:lvl w:ilvl="2" w:tplc="04090005" w:tentative="1">
      <w:start w:val="1"/>
      <w:numFmt w:val="bullet"/>
      <w:lvlText w:val=""/>
      <w:lvlJc w:val="left"/>
      <w:pPr>
        <w:ind w:left="2641" w:hanging="360"/>
      </w:pPr>
      <w:rPr>
        <w:rFonts w:ascii="Wingdings" w:hAnsi="Wingdings" w:hint="default"/>
      </w:rPr>
    </w:lvl>
    <w:lvl w:ilvl="3" w:tplc="04090001" w:tentative="1">
      <w:start w:val="1"/>
      <w:numFmt w:val="bullet"/>
      <w:lvlText w:val=""/>
      <w:lvlJc w:val="left"/>
      <w:pPr>
        <w:ind w:left="3361" w:hanging="360"/>
      </w:pPr>
      <w:rPr>
        <w:rFonts w:ascii="Symbol" w:hAnsi="Symbol" w:hint="default"/>
      </w:rPr>
    </w:lvl>
    <w:lvl w:ilvl="4" w:tplc="04090003" w:tentative="1">
      <w:start w:val="1"/>
      <w:numFmt w:val="bullet"/>
      <w:lvlText w:val="o"/>
      <w:lvlJc w:val="left"/>
      <w:pPr>
        <w:ind w:left="4081" w:hanging="360"/>
      </w:pPr>
      <w:rPr>
        <w:rFonts w:ascii="Courier New" w:hAnsi="Courier New" w:cs="Courier New" w:hint="default"/>
      </w:rPr>
    </w:lvl>
    <w:lvl w:ilvl="5" w:tplc="04090005" w:tentative="1">
      <w:start w:val="1"/>
      <w:numFmt w:val="bullet"/>
      <w:lvlText w:val=""/>
      <w:lvlJc w:val="left"/>
      <w:pPr>
        <w:ind w:left="4801" w:hanging="360"/>
      </w:pPr>
      <w:rPr>
        <w:rFonts w:ascii="Wingdings" w:hAnsi="Wingdings" w:hint="default"/>
      </w:rPr>
    </w:lvl>
    <w:lvl w:ilvl="6" w:tplc="04090001" w:tentative="1">
      <w:start w:val="1"/>
      <w:numFmt w:val="bullet"/>
      <w:lvlText w:val=""/>
      <w:lvlJc w:val="left"/>
      <w:pPr>
        <w:ind w:left="5521" w:hanging="360"/>
      </w:pPr>
      <w:rPr>
        <w:rFonts w:ascii="Symbol" w:hAnsi="Symbol" w:hint="default"/>
      </w:rPr>
    </w:lvl>
    <w:lvl w:ilvl="7" w:tplc="04090003" w:tentative="1">
      <w:start w:val="1"/>
      <w:numFmt w:val="bullet"/>
      <w:lvlText w:val="o"/>
      <w:lvlJc w:val="left"/>
      <w:pPr>
        <w:ind w:left="6241" w:hanging="360"/>
      </w:pPr>
      <w:rPr>
        <w:rFonts w:ascii="Courier New" w:hAnsi="Courier New" w:cs="Courier New" w:hint="default"/>
      </w:rPr>
    </w:lvl>
    <w:lvl w:ilvl="8" w:tplc="04090005" w:tentative="1">
      <w:start w:val="1"/>
      <w:numFmt w:val="bullet"/>
      <w:lvlText w:val=""/>
      <w:lvlJc w:val="left"/>
      <w:pPr>
        <w:ind w:left="6961" w:hanging="360"/>
      </w:pPr>
      <w:rPr>
        <w:rFonts w:ascii="Wingdings" w:hAnsi="Wingdings" w:hint="default"/>
      </w:rPr>
    </w:lvl>
  </w:abstractNum>
  <w:abstractNum w:abstractNumId="22" w15:restartNumberingAfterBreak="0">
    <w:nsid w:val="5C8B00C3"/>
    <w:multiLevelType w:val="hybridMultilevel"/>
    <w:tmpl w:val="51B2A508"/>
    <w:lvl w:ilvl="0" w:tplc="B85402D6">
      <w:start w:val="1"/>
      <w:numFmt w:val="bullet"/>
      <w:pStyle w:val="Style1"/>
      <w:lvlText w:val=""/>
      <w:lvlJc w:val="left"/>
      <w:pPr>
        <w:ind w:left="1872" w:hanging="360"/>
      </w:pPr>
      <w:rPr>
        <w:rFonts w:ascii="Symbol" w:hAnsi="Symbol" w:hint="default"/>
        <w:color w:val="083A6F"/>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3" w15:restartNumberingAfterBreak="0">
    <w:nsid w:val="60BC6716"/>
    <w:multiLevelType w:val="hybridMultilevel"/>
    <w:tmpl w:val="E202FE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63877805"/>
    <w:multiLevelType w:val="hybridMultilevel"/>
    <w:tmpl w:val="6602F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8C5A36"/>
    <w:multiLevelType w:val="hybridMultilevel"/>
    <w:tmpl w:val="1BF00E54"/>
    <w:lvl w:ilvl="0" w:tplc="1D48A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775F8"/>
    <w:multiLevelType w:val="hybridMultilevel"/>
    <w:tmpl w:val="F85A2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854100"/>
    <w:multiLevelType w:val="hybridMultilevel"/>
    <w:tmpl w:val="CD8E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2F0409"/>
    <w:multiLevelType w:val="hybridMultilevel"/>
    <w:tmpl w:val="3CC824C2"/>
    <w:lvl w:ilvl="0" w:tplc="9EDE30FA">
      <w:start w:val="1"/>
      <w:numFmt w:val="bullet"/>
      <w:pStyle w:val="Bullet-Lvl1"/>
      <w:lvlText w:val=""/>
      <w:lvlJc w:val="left"/>
      <w:pPr>
        <w:ind w:left="720" w:hanging="360"/>
      </w:pPr>
      <w:rPr>
        <w:rFonts w:ascii="Symbol" w:hAnsi="Symbol" w:hint="default"/>
        <w:color w:val="083A6F"/>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6D84276A"/>
    <w:multiLevelType w:val="hybridMultilevel"/>
    <w:tmpl w:val="C728E214"/>
    <w:lvl w:ilvl="0" w:tplc="BE9AB71C">
      <w:start w:val="1"/>
      <w:numFmt w:val="bullet"/>
      <w:pStyle w:val="Bullet-Lvl2"/>
      <w:lvlText w:val=""/>
      <w:lvlJc w:val="left"/>
      <w:pPr>
        <w:ind w:left="810" w:hanging="360"/>
      </w:pPr>
      <w:rPr>
        <w:rFonts w:ascii="Symbol" w:hAnsi="Symbol" w:hint="default"/>
        <w:color w:val="083A6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29"/>
  </w:num>
  <w:num w:numId="4">
    <w:abstractNumId w:val="0"/>
  </w:num>
  <w:num w:numId="5">
    <w:abstractNumId w:val="20"/>
  </w:num>
  <w:num w:numId="6">
    <w:abstractNumId w:val="25"/>
  </w:num>
  <w:num w:numId="7">
    <w:abstractNumId w:val="1"/>
  </w:num>
  <w:num w:numId="8">
    <w:abstractNumId w:val="5"/>
  </w:num>
  <w:num w:numId="9">
    <w:abstractNumId w:val="2"/>
  </w:num>
  <w:num w:numId="10">
    <w:abstractNumId w:val="27"/>
  </w:num>
  <w:num w:numId="11">
    <w:abstractNumId w:val="29"/>
  </w:num>
  <w:num w:numId="12">
    <w:abstractNumId w:val="13"/>
  </w:num>
  <w:num w:numId="13">
    <w:abstractNumId w:val="29"/>
  </w:num>
  <w:num w:numId="14">
    <w:abstractNumId w:val="18"/>
  </w:num>
  <w:num w:numId="15">
    <w:abstractNumId w:val="29"/>
  </w:num>
  <w:num w:numId="16">
    <w:abstractNumId w:val="29"/>
  </w:num>
  <w:num w:numId="17">
    <w:abstractNumId w:val="29"/>
  </w:num>
  <w:num w:numId="18">
    <w:abstractNumId w:val="29"/>
  </w:num>
  <w:num w:numId="19">
    <w:abstractNumId w:val="28"/>
  </w:num>
  <w:num w:numId="20">
    <w:abstractNumId w:val="8"/>
  </w:num>
  <w:num w:numId="21">
    <w:abstractNumId w:val="29"/>
  </w:num>
  <w:num w:numId="22">
    <w:abstractNumId w:val="29"/>
  </w:num>
  <w:num w:numId="23">
    <w:abstractNumId w:val="28"/>
  </w:num>
  <w:num w:numId="24">
    <w:abstractNumId w:val="28"/>
  </w:num>
  <w:num w:numId="25">
    <w:abstractNumId w:val="7"/>
  </w:num>
  <w:num w:numId="26">
    <w:abstractNumId w:val="28"/>
  </w:num>
  <w:num w:numId="27">
    <w:abstractNumId w:val="11"/>
  </w:num>
  <w:num w:numId="28">
    <w:abstractNumId w:val="3"/>
  </w:num>
  <w:num w:numId="29">
    <w:abstractNumId w:val="23"/>
  </w:num>
  <w:num w:numId="30">
    <w:abstractNumId w:val="17"/>
  </w:num>
  <w:num w:numId="31">
    <w:abstractNumId w:val="12"/>
  </w:num>
  <w:num w:numId="32">
    <w:abstractNumId w:val="15"/>
  </w:num>
  <w:num w:numId="33">
    <w:abstractNumId w:val="24"/>
  </w:num>
  <w:num w:numId="34">
    <w:abstractNumId w:val="10"/>
  </w:num>
  <w:num w:numId="35">
    <w:abstractNumId w:val="21"/>
  </w:num>
  <w:num w:numId="36">
    <w:abstractNumId w:val="19"/>
  </w:num>
  <w:num w:numId="37">
    <w:abstractNumId w:val="4"/>
  </w:num>
  <w:num w:numId="38">
    <w:abstractNumId w:val="26"/>
  </w:num>
  <w:num w:numId="39">
    <w:abstractNumId w:val="16"/>
  </w:num>
  <w:num w:numId="40">
    <w:abstractNumId w:val="6"/>
  </w:num>
  <w:num w:numId="41">
    <w:abstractNumId w:val="14"/>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MY" w:vendorID="64" w:dllVersion="131078" w:nlCheck="1" w:checkStyle="0"/>
  <w:activeWritingStyle w:appName="MSWord" w:lang="en-US" w:vendorID="64" w:dllVersion="131078"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4BB3"/>
    <w:rsid w:val="00003EDE"/>
    <w:rsid w:val="00007D6A"/>
    <w:rsid w:val="00023601"/>
    <w:rsid w:val="00033966"/>
    <w:rsid w:val="00034A95"/>
    <w:rsid w:val="000358B6"/>
    <w:rsid w:val="00035A05"/>
    <w:rsid w:val="0003613C"/>
    <w:rsid w:val="00052F12"/>
    <w:rsid w:val="0005369E"/>
    <w:rsid w:val="0005767A"/>
    <w:rsid w:val="00071E5E"/>
    <w:rsid w:val="000754DC"/>
    <w:rsid w:val="00085CC1"/>
    <w:rsid w:val="000A1117"/>
    <w:rsid w:val="000A3AA5"/>
    <w:rsid w:val="000A68F5"/>
    <w:rsid w:val="000B212A"/>
    <w:rsid w:val="000B7D8D"/>
    <w:rsid w:val="000C0025"/>
    <w:rsid w:val="000C307E"/>
    <w:rsid w:val="000D1D1E"/>
    <w:rsid w:val="000D3D0A"/>
    <w:rsid w:val="000E2C60"/>
    <w:rsid w:val="000E2FE6"/>
    <w:rsid w:val="000E3AC8"/>
    <w:rsid w:val="000E4908"/>
    <w:rsid w:val="000E4BB3"/>
    <w:rsid w:val="000F3929"/>
    <w:rsid w:val="000F3FCB"/>
    <w:rsid w:val="000F5D1C"/>
    <w:rsid w:val="00115B7A"/>
    <w:rsid w:val="001165BB"/>
    <w:rsid w:val="0011743D"/>
    <w:rsid w:val="00117623"/>
    <w:rsid w:val="0012394B"/>
    <w:rsid w:val="00130737"/>
    <w:rsid w:val="00133B53"/>
    <w:rsid w:val="00134A13"/>
    <w:rsid w:val="001411C2"/>
    <w:rsid w:val="00141975"/>
    <w:rsid w:val="001436B4"/>
    <w:rsid w:val="00147180"/>
    <w:rsid w:val="0015438B"/>
    <w:rsid w:val="00156213"/>
    <w:rsid w:val="00156D95"/>
    <w:rsid w:val="0017041F"/>
    <w:rsid w:val="001726A7"/>
    <w:rsid w:val="00192733"/>
    <w:rsid w:val="001A3201"/>
    <w:rsid w:val="001A65EF"/>
    <w:rsid w:val="001B165F"/>
    <w:rsid w:val="001C15B3"/>
    <w:rsid w:val="001C293F"/>
    <w:rsid w:val="001C2D78"/>
    <w:rsid w:val="001C5051"/>
    <w:rsid w:val="001C633D"/>
    <w:rsid w:val="001D19F8"/>
    <w:rsid w:val="001D4B2F"/>
    <w:rsid w:val="001E1925"/>
    <w:rsid w:val="001E20F2"/>
    <w:rsid w:val="001E2397"/>
    <w:rsid w:val="001E6630"/>
    <w:rsid w:val="001F2452"/>
    <w:rsid w:val="001F2DF6"/>
    <w:rsid w:val="001F57B3"/>
    <w:rsid w:val="00206C57"/>
    <w:rsid w:val="00214D9F"/>
    <w:rsid w:val="00222FEF"/>
    <w:rsid w:val="00226D3F"/>
    <w:rsid w:val="00232FF6"/>
    <w:rsid w:val="0023359C"/>
    <w:rsid w:val="0023492D"/>
    <w:rsid w:val="00236950"/>
    <w:rsid w:val="00243428"/>
    <w:rsid w:val="0024470B"/>
    <w:rsid w:val="0025392A"/>
    <w:rsid w:val="002628DF"/>
    <w:rsid w:val="00272A6F"/>
    <w:rsid w:val="00272D53"/>
    <w:rsid w:val="00272EDD"/>
    <w:rsid w:val="00274C45"/>
    <w:rsid w:val="00277251"/>
    <w:rsid w:val="002814EE"/>
    <w:rsid w:val="002916AD"/>
    <w:rsid w:val="00294708"/>
    <w:rsid w:val="002A04ED"/>
    <w:rsid w:val="002A2CF9"/>
    <w:rsid w:val="002A318C"/>
    <w:rsid w:val="002A3268"/>
    <w:rsid w:val="002A766A"/>
    <w:rsid w:val="002B1D01"/>
    <w:rsid w:val="002B42EB"/>
    <w:rsid w:val="002C4949"/>
    <w:rsid w:val="002C55ED"/>
    <w:rsid w:val="002D7157"/>
    <w:rsid w:val="002E02DA"/>
    <w:rsid w:val="002E4B86"/>
    <w:rsid w:val="002E6ED4"/>
    <w:rsid w:val="002F256C"/>
    <w:rsid w:val="003026D2"/>
    <w:rsid w:val="003073A4"/>
    <w:rsid w:val="00311B48"/>
    <w:rsid w:val="00314A0E"/>
    <w:rsid w:val="0033479F"/>
    <w:rsid w:val="00335B74"/>
    <w:rsid w:val="00336878"/>
    <w:rsid w:val="00343721"/>
    <w:rsid w:val="003438D8"/>
    <w:rsid w:val="00344883"/>
    <w:rsid w:val="003477E6"/>
    <w:rsid w:val="003501EB"/>
    <w:rsid w:val="0035069F"/>
    <w:rsid w:val="003515B9"/>
    <w:rsid w:val="0035226F"/>
    <w:rsid w:val="00363915"/>
    <w:rsid w:val="00363994"/>
    <w:rsid w:val="003648EE"/>
    <w:rsid w:val="0037016F"/>
    <w:rsid w:val="003744E6"/>
    <w:rsid w:val="003758E0"/>
    <w:rsid w:val="00376911"/>
    <w:rsid w:val="00377F1C"/>
    <w:rsid w:val="00380A4F"/>
    <w:rsid w:val="00396C96"/>
    <w:rsid w:val="003975F4"/>
    <w:rsid w:val="003A2A2E"/>
    <w:rsid w:val="003A36C2"/>
    <w:rsid w:val="003A7164"/>
    <w:rsid w:val="003C52E7"/>
    <w:rsid w:val="003D2701"/>
    <w:rsid w:val="003D3FB7"/>
    <w:rsid w:val="003E64E2"/>
    <w:rsid w:val="003F020F"/>
    <w:rsid w:val="003F22A7"/>
    <w:rsid w:val="00401269"/>
    <w:rsid w:val="0040799B"/>
    <w:rsid w:val="00415EF2"/>
    <w:rsid w:val="004227F3"/>
    <w:rsid w:val="00422F09"/>
    <w:rsid w:val="004260E9"/>
    <w:rsid w:val="0043178D"/>
    <w:rsid w:val="00452ACB"/>
    <w:rsid w:val="00454D2D"/>
    <w:rsid w:val="0045718F"/>
    <w:rsid w:val="00463E1D"/>
    <w:rsid w:val="00465135"/>
    <w:rsid w:val="00471896"/>
    <w:rsid w:val="00471CBF"/>
    <w:rsid w:val="00471FAD"/>
    <w:rsid w:val="00473778"/>
    <w:rsid w:val="00496DF8"/>
    <w:rsid w:val="004A0FCA"/>
    <w:rsid w:val="004A3E56"/>
    <w:rsid w:val="004B6740"/>
    <w:rsid w:val="004D308A"/>
    <w:rsid w:val="004D54A8"/>
    <w:rsid w:val="004D6CBD"/>
    <w:rsid w:val="004E3834"/>
    <w:rsid w:val="004E4C02"/>
    <w:rsid w:val="004F2FB0"/>
    <w:rsid w:val="005010E5"/>
    <w:rsid w:val="0050455C"/>
    <w:rsid w:val="00505E09"/>
    <w:rsid w:val="00513D35"/>
    <w:rsid w:val="00516626"/>
    <w:rsid w:val="00524F0A"/>
    <w:rsid w:val="0052502D"/>
    <w:rsid w:val="00526FE9"/>
    <w:rsid w:val="00527238"/>
    <w:rsid w:val="00530162"/>
    <w:rsid w:val="005324F5"/>
    <w:rsid w:val="00533433"/>
    <w:rsid w:val="005334AC"/>
    <w:rsid w:val="00547BDC"/>
    <w:rsid w:val="00551F0D"/>
    <w:rsid w:val="00552D72"/>
    <w:rsid w:val="00562797"/>
    <w:rsid w:val="00567B7A"/>
    <w:rsid w:val="0057021D"/>
    <w:rsid w:val="00570C33"/>
    <w:rsid w:val="00575F56"/>
    <w:rsid w:val="00577210"/>
    <w:rsid w:val="0058298D"/>
    <w:rsid w:val="00594E7D"/>
    <w:rsid w:val="005A1765"/>
    <w:rsid w:val="005A4799"/>
    <w:rsid w:val="005A6142"/>
    <w:rsid w:val="005A6DA3"/>
    <w:rsid w:val="005B178A"/>
    <w:rsid w:val="005B2006"/>
    <w:rsid w:val="005B558E"/>
    <w:rsid w:val="005C28F6"/>
    <w:rsid w:val="005C3153"/>
    <w:rsid w:val="005C4596"/>
    <w:rsid w:val="005C52C1"/>
    <w:rsid w:val="005D1F4B"/>
    <w:rsid w:val="005D3ED8"/>
    <w:rsid w:val="005D5D75"/>
    <w:rsid w:val="005E624D"/>
    <w:rsid w:val="005E646C"/>
    <w:rsid w:val="005E66A9"/>
    <w:rsid w:val="005F3BA6"/>
    <w:rsid w:val="005F3CD6"/>
    <w:rsid w:val="005F63AB"/>
    <w:rsid w:val="0060194C"/>
    <w:rsid w:val="00602F60"/>
    <w:rsid w:val="00604355"/>
    <w:rsid w:val="00604CC0"/>
    <w:rsid w:val="006118AE"/>
    <w:rsid w:val="00614381"/>
    <w:rsid w:val="0061644B"/>
    <w:rsid w:val="00620D79"/>
    <w:rsid w:val="00633B24"/>
    <w:rsid w:val="00642075"/>
    <w:rsid w:val="00644E8F"/>
    <w:rsid w:val="00650508"/>
    <w:rsid w:val="00652093"/>
    <w:rsid w:val="00657594"/>
    <w:rsid w:val="00667B39"/>
    <w:rsid w:val="00672DC7"/>
    <w:rsid w:val="00676047"/>
    <w:rsid w:val="006845DC"/>
    <w:rsid w:val="006856CA"/>
    <w:rsid w:val="006876C4"/>
    <w:rsid w:val="00695CB5"/>
    <w:rsid w:val="006A33BA"/>
    <w:rsid w:val="006B5287"/>
    <w:rsid w:val="006D372B"/>
    <w:rsid w:val="006D610A"/>
    <w:rsid w:val="006E17B2"/>
    <w:rsid w:val="006F121B"/>
    <w:rsid w:val="006F3465"/>
    <w:rsid w:val="00707ABE"/>
    <w:rsid w:val="00711CDD"/>
    <w:rsid w:val="00714902"/>
    <w:rsid w:val="007160DE"/>
    <w:rsid w:val="00716659"/>
    <w:rsid w:val="007216E5"/>
    <w:rsid w:val="007228DD"/>
    <w:rsid w:val="00723E77"/>
    <w:rsid w:val="007314E1"/>
    <w:rsid w:val="007337CF"/>
    <w:rsid w:val="0073432D"/>
    <w:rsid w:val="0074715D"/>
    <w:rsid w:val="007556F3"/>
    <w:rsid w:val="00762092"/>
    <w:rsid w:val="0076339F"/>
    <w:rsid w:val="007643AF"/>
    <w:rsid w:val="00766527"/>
    <w:rsid w:val="00770731"/>
    <w:rsid w:val="00770B1D"/>
    <w:rsid w:val="00770E08"/>
    <w:rsid w:val="00773496"/>
    <w:rsid w:val="0077647C"/>
    <w:rsid w:val="00781BE5"/>
    <w:rsid w:val="00796185"/>
    <w:rsid w:val="00797E79"/>
    <w:rsid w:val="007A057B"/>
    <w:rsid w:val="007A2F2E"/>
    <w:rsid w:val="007B1B85"/>
    <w:rsid w:val="007B2033"/>
    <w:rsid w:val="007B4016"/>
    <w:rsid w:val="007B4E87"/>
    <w:rsid w:val="007C273B"/>
    <w:rsid w:val="007C5567"/>
    <w:rsid w:val="007C7020"/>
    <w:rsid w:val="007C7EF3"/>
    <w:rsid w:val="007D2041"/>
    <w:rsid w:val="007D419C"/>
    <w:rsid w:val="007E0427"/>
    <w:rsid w:val="007E0B1B"/>
    <w:rsid w:val="007E12FF"/>
    <w:rsid w:val="007E270A"/>
    <w:rsid w:val="007E4018"/>
    <w:rsid w:val="007E5A2A"/>
    <w:rsid w:val="007F1385"/>
    <w:rsid w:val="007F396B"/>
    <w:rsid w:val="0080740B"/>
    <w:rsid w:val="008077A9"/>
    <w:rsid w:val="00813740"/>
    <w:rsid w:val="00817F1A"/>
    <w:rsid w:val="008252C1"/>
    <w:rsid w:val="00830960"/>
    <w:rsid w:val="00832768"/>
    <w:rsid w:val="008404F0"/>
    <w:rsid w:val="00856971"/>
    <w:rsid w:val="0085722E"/>
    <w:rsid w:val="00866724"/>
    <w:rsid w:val="00871B2F"/>
    <w:rsid w:val="00874724"/>
    <w:rsid w:val="00891E29"/>
    <w:rsid w:val="00892A2A"/>
    <w:rsid w:val="008A1FF0"/>
    <w:rsid w:val="008A246C"/>
    <w:rsid w:val="008A2973"/>
    <w:rsid w:val="008A5D05"/>
    <w:rsid w:val="008B6F03"/>
    <w:rsid w:val="008B72FA"/>
    <w:rsid w:val="008C0F0A"/>
    <w:rsid w:val="008C4D4A"/>
    <w:rsid w:val="008C6AD5"/>
    <w:rsid w:val="008D4BBE"/>
    <w:rsid w:val="008E2110"/>
    <w:rsid w:val="008E4822"/>
    <w:rsid w:val="008E6098"/>
    <w:rsid w:val="008F55BA"/>
    <w:rsid w:val="008F6CE1"/>
    <w:rsid w:val="009022EE"/>
    <w:rsid w:val="00924101"/>
    <w:rsid w:val="00924B62"/>
    <w:rsid w:val="00925FD3"/>
    <w:rsid w:val="0093629D"/>
    <w:rsid w:val="009371F4"/>
    <w:rsid w:val="00943064"/>
    <w:rsid w:val="0095401B"/>
    <w:rsid w:val="00955F3A"/>
    <w:rsid w:val="00963316"/>
    <w:rsid w:val="009663E9"/>
    <w:rsid w:val="00971C87"/>
    <w:rsid w:val="00973723"/>
    <w:rsid w:val="00976BBE"/>
    <w:rsid w:val="009776E0"/>
    <w:rsid w:val="009841E1"/>
    <w:rsid w:val="0098559E"/>
    <w:rsid w:val="00986430"/>
    <w:rsid w:val="00990BDA"/>
    <w:rsid w:val="00993A47"/>
    <w:rsid w:val="00997756"/>
    <w:rsid w:val="009A49CE"/>
    <w:rsid w:val="009B01A4"/>
    <w:rsid w:val="009B2F1A"/>
    <w:rsid w:val="009B7F7A"/>
    <w:rsid w:val="009C2537"/>
    <w:rsid w:val="009C704D"/>
    <w:rsid w:val="009D0593"/>
    <w:rsid w:val="009D2DA9"/>
    <w:rsid w:val="009D7495"/>
    <w:rsid w:val="009E19EC"/>
    <w:rsid w:val="009F4B3B"/>
    <w:rsid w:val="009F6766"/>
    <w:rsid w:val="009F7B70"/>
    <w:rsid w:val="00A03A13"/>
    <w:rsid w:val="00A03D51"/>
    <w:rsid w:val="00A055D4"/>
    <w:rsid w:val="00A161C8"/>
    <w:rsid w:val="00A2035D"/>
    <w:rsid w:val="00A2106C"/>
    <w:rsid w:val="00A44A68"/>
    <w:rsid w:val="00A45060"/>
    <w:rsid w:val="00A46ADF"/>
    <w:rsid w:val="00A75091"/>
    <w:rsid w:val="00A777F4"/>
    <w:rsid w:val="00A80E1E"/>
    <w:rsid w:val="00A869A7"/>
    <w:rsid w:val="00A910DD"/>
    <w:rsid w:val="00A914E7"/>
    <w:rsid w:val="00A91B36"/>
    <w:rsid w:val="00A93ECA"/>
    <w:rsid w:val="00A95016"/>
    <w:rsid w:val="00A96654"/>
    <w:rsid w:val="00AA2F46"/>
    <w:rsid w:val="00AA42C4"/>
    <w:rsid w:val="00AA646F"/>
    <w:rsid w:val="00AB6EEA"/>
    <w:rsid w:val="00AC63A8"/>
    <w:rsid w:val="00AD2A3B"/>
    <w:rsid w:val="00AE3584"/>
    <w:rsid w:val="00AE4FD5"/>
    <w:rsid w:val="00AF33D5"/>
    <w:rsid w:val="00AF4F58"/>
    <w:rsid w:val="00AF560A"/>
    <w:rsid w:val="00AF5D4B"/>
    <w:rsid w:val="00AF62B7"/>
    <w:rsid w:val="00AF6780"/>
    <w:rsid w:val="00B0458E"/>
    <w:rsid w:val="00B11558"/>
    <w:rsid w:val="00B14D8B"/>
    <w:rsid w:val="00B32227"/>
    <w:rsid w:val="00B32C7E"/>
    <w:rsid w:val="00B347D6"/>
    <w:rsid w:val="00B409BC"/>
    <w:rsid w:val="00B41791"/>
    <w:rsid w:val="00B42439"/>
    <w:rsid w:val="00B470AF"/>
    <w:rsid w:val="00B5280F"/>
    <w:rsid w:val="00B57AF1"/>
    <w:rsid w:val="00B610ED"/>
    <w:rsid w:val="00B6441A"/>
    <w:rsid w:val="00B7145C"/>
    <w:rsid w:val="00B84281"/>
    <w:rsid w:val="00B94D4B"/>
    <w:rsid w:val="00B96523"/>
    <w:rsid w:val="00BA39B4"/>
    <w:rsid w:val="00BB0715"/>
    <w:rsid w:val="00BB77CB"/>
    <w:rsid w:val="00BC13C6"/>
    <w:rsid w:val="00BC43E5"/>
    <w:rsid w:val="00BD2B4F"/>
    <w:rsid w:val="00BD2DF3"/>
    <w:rsid w:val="00BE0E6D"/>
    <w:rsid w:val="00BE16E1"/>
    <w:rsid w:val="00BE5875"/>
    <w:rsid w:val="00BF3F8C"/>
    <w:rsid w:val="00C01315"/>
    <w:rsid w:val="00C03CFE"/>
    <w:rsid w:val="00C047B3"/>
    <w:rsid w:val="00C075FC"/>
    <w:rsid w:val="00C1014C"/>
    <w:rsid w:val="00C12DA9"/>
    <w:rsid w:val="00C16B4A"/>
    <w:rsid w:val="00C16C19"/>
    <w:rsid w:val="00C200D0"/>
    <w:rsid w:val="00C21E7F"/>
    <w:rsid w:val="00C229C4"/>
    <w:rsid w:val="00C25E96"/>
    <w:rsid w:val="00C47134"/>
    <w:rsid w:val="00C50C76"/>
    <w:rsid w:val="00C54B93"/>
    <w:rsid w:val="00C54D2C"/>
    <w:rsid w:val="00C57FC7"/>
    <w:rsid w:val="00C61462"/>
    <w:rsid w:val="00C62835"/>
    <w:rsid w:val="00C670D4"/>
    <w:rsid w:val="00C7253A"/>
    <w:rsid w:val="00C73825"/>
    <w:rsid w:val="00C76D9B"/>
    <w:rsid w:val="00C82406"/>
    <w:rsid w:val="00C861B5"/>
    <w:rsid w:val="00C86324"/>
    <w:rsid w:val="00C918F2"/>
    <w:rsid w:val="00C96FD1"/>
    <w:rsid w:val="00CA1681"/>
    <w:rsid w:val="00CA3104"/>
    <w:rsid w:val="00CA389C"/>
    <w:rsid w:val="00CA4EAD"/>
    <w:rsid w:val="00CA5A7C"/>
    <w:rsid w:val="00CC633D"/>
    <w:rsid w:val="00CD1620"/>
    <w:rsid w:val="00CD4246"/>
    <w:rsid w:val="00CD6D46"/>
    <w:rsid w:val="00CD7421"/>
    <w:rsid w:val="00CF0D6D"/>
    <w:rsid w:val="00CF3229"/>
    <w:rsid w:val="00CF423F"/>
    <w:rsid w:val="00D07236"/>
    <w:rsid w:val="00D0790E"/>
    <w:rsid w:val="00D13245"/>
    <w:rsid w:val="00D17D36"/>
    <w:rsid w:val="00D20427"/>
    <w:rsid w:val="00D276CE"/>
    <w:rsid w:val="00D31C25"/>
    <w:rsid w:val="00D31D53"/>
    <w:rsid w:val="00D322D4"/>
    <w:rsid w:val="00D3279B"/>
    <w:rsid w:val="00D36DA8"/>
    <w:rsid w:val="00D42A39"/>
    <w:rsid w:val="00D42C2D"/>
    <w:rsid w:val="00D459DD"/>
    <w:rsid w:val="00D54356"/>
    <w:rsid w:val="00D756B3"/>
    <w:rsid w:val="00D76964"/>
    <w:rsid w:val="00D770CD"/>
    <w:rsid w:val="00D81950"/>
    <w:rsid w:val="00D908F0"/>
    <w:rsid w:val="00DA69E3"/>
    <w:rsid w:val="00DA6D40"/>
    <w:rsid w:val="00DB4EA2"/>
    <w:rsid w:val="00DB7F65"/>
    <w:rsid w:val="00DC423F"/>
    <w:rsid w:val="00DE0409"/>
    <w:rsid w:val="00E03CB6"/>
    <w:rsid w:val="00E03E02"/>
    <w:rsid w:val="00E05C9E"/>
    <w:rsid w:val="00E0661E"/>
    <w:rsid w:val="00E114E9"/>
    <w:rsid w:val="00E13BA0"/>
    <w:rsid w:val="00E21ADA"/>
    <w:rsid w:val="00E32A7D"/>
    <w:rsid w:val="00E41DB6"/>
    <w:rsid w:val="00E51099"/>
    <w:rsid w:val="00E53B19"/>
    <w:rsid w:val="00E55BE8"/>
    <w:rsid w:val="00E638B0"/>
    <w:rsid w:val="00E645F2"/>
    <w:rsid w:val="00E7529C"/>
    <w:rsid w:val="00E77982"/>
    <w:rsid w:val="00E81FDF"/>
    <w:rsid w:val="00E8209F"/>
    <w:rsid w:val="00E83F69"/>
    <w:rsid w:val="00E92BDE"/>
    <w:rsid w:val="00E9345A"/>
    <w:rsid w:val="00E95E79"/>
    <w:rsid w:val="00E96ECB"/>
    <w:rsid w:val="00EB4754"/>
    <w:rsid w:val="00EB56D0"/>
    <w:rsid w:val="00EB6B9C"/>
    <w:rsid w:val="00EC2064"/>
    <w:rsid w:val="00ED0A7E"/>
    <w:rsid w:val="00ED1365"/>
    <w:rsid w:val="00ED2861"/>
    <w:rsid w:val="00EF10FE"/>
    <w:rsid w:val="00EF49A5"/>
    <w:rsid w:val="00EF74B5"/>
    <w:rsid w:val="00F10DF6"/>
    <w:rsid w:val="00F14C44"/>
    <w:rsid w:val="00F2077F"/>
    <w:rsid w:val="00F214C0"/>
    <w:rsid w:val="00F21B54"/>
    <w:rsid w:val="00F34D2C"/>
    <w:rsid w:val="00F42D42"/>
    <w:rsid w:val="00F42DED"/>
    <w:rsid w:val="00F5020E"/>
    <w:rsid w:val="00F50BF5"/>
    <w:rsid w:val="00F511B4"/>
    <w:rsid w:val="00F61C42"/>
    <w:rsid w:val="00F63BC1"/>
    <w:rsid w:val="00F64156"/>
    <w:rsid w:val="00F65E2C"/>
    <w:rsid w:val="00F67557"/>
    <w:rsid w:val="00F67621"/>
    <w:rsid w:val="00F77CA9"/>
    <w:rsid w:val="00F81820"/>
    <w:rsid w:val="00F93714"/>
    <w:rsid w:val="00F974A5"/>
    <w:rsid w:val="00FA40CA"/>
    <w:rsid w:val="00FB0928"/>
    <w:rsid w:val="00FB521D"/>
    <w:rsid w:val="00FB5FB7"/>
    <w:rsid w:val="00FC034B"/>
    <w:rsid w:val="00FC5271"/>
    <w:rsid w:val="00FC795F"/>
    <w:rsid w:val="00FD49F4"/>
    <w:rsid w:val="00FD5117"/>
    <w:rsid w:val="00FD6713"/>
    <w:rsid w:val="00FE14B9"/>
    <w:rsid w:val="00FE66FB"/>
    <w:rsid w:val="00FF0C11"/>
    <w:rsid w:val="00FF34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EBA501-28E3-4782-A4E0-E0368644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B54"/>
    <w:pPr>
      <w:spacing w:before="120" w:after="0" w:line="240" w:lineRule="auto"/>
      <w:jc w:val="both"/>
    </w:pPr>
    <w:rPr>
      <w:rFonts w:ascii="Arial" w:hAnsi="Arial" w:cs="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287"/>
    <w:rPr>
      <w:rFonts w:ascii="Tahoma" w:hAnsi="Tahoma" w:cs="Tahoma"/>
      <w:sz w:val="16"/>
      <w:szCs w:val="16"/>
    </w:rPr>
  </w:style>
  <w:style w:type="character" w:customStyle="1" w:styleId="BalloonTextChar">
    <w:name w:val="Balloon Text Char"/>
    <w:basedOn w:val="DefaultParagraphFont"/>
    <w:link w:val="BalloonText"/>
    <w:uiPriority w:val="99"/>
    <w:semiHidden/>
    <w:rsid w:val="006B5287"/>
    <w:rPr>
      <w:rFonts w:ascii="Tahoma" w:hAnsi="Tahoma" w:cs="Tahoma"/>
      <w:sz w:val="16"/>
      <w:szCs w:val="16"/>
    </w:rPr>
  </w:style>
  <w:style w:type="paragraph" w:styleId="Header">
    <w:name w:val="header"/>
    <w:basedOn w:val="Normal"/>
    <w:link w:val="HeaderChar"/>
    <w:uiPriority w:val="99"/>
    <w:unhideWhenUsed/>
    <w:rsid w:val="00E96ECB"/>
    <w:pPr>
      <w:tabs>
        <w:tab w:val="center" w:pos="4513"/>
        <w:tab w:val="right" w:pos="9026"/>
      </w:tabs>
    </w:pPr>
  </w:style>
  <w:style w:type="character" w:customStyle="1" w:styleId="HeaderChar">
    <w:name w:val="Header Char"/>
    <w:basedOn w:val="DefaultParagraphFont"/>
    <w:link w:val="Header"/>
    <w:uiPriority w:val="99"/>
    <w:rsid w:val="00E96ECB"/>
  </w:style>
  <w:style w:type="paragraph" w:styleId="Footer">
    <w:name w:val="footer"/>
    <w:basedOn w:val="Normal"/>
    <w:link w:val="FooterChar"/>
    <w:uiPriority w:val="99"/>
    <w:unhideWhenUsed/>
    <w:rsid w:val="00E96ECB"/>
    <w:pPr>
      <w:tabs>
        <w:tab w:val="center" w:pos="4513"/>
        <w:tab w:val="right" w:pos="9026"/>
      </w:tabs>
    </w:pPr>
  </w:style>
  <w:style w:type="character" w:customStyle="1" w:styleId="FooterChar">
    <w:name w:val="Footer Char"/>
    <w:basedOn w:val="DefaultParagraphFont"/>
    <w:link w:val="Footer"/>
    <w:uiPriority w:val="99"/>
    <w:rsid w:val="00E96ECB"/>
  </w:style>
  <w:style w:type="paragraph" w:customStyle="1" w:styleId="ConsultantName">
    <w:name w:val="Consultant Name"/>
    <w:link w:val="ConsultantNameChar"/>
    <w:qFormat/>
    <w:rsid w:val="000E2C60"/>
    <w:pPr>
      <w:jc w:val="right"/>
    </w:pPr>
    <w:rPr>
      <w:rFonts w:ascii="Calibri" w:hAnsi="Calibri" w:cs="Arial"/>
      <w:b/>
      <w:color w:val="F79646" w:themeColor="accent6"/>
      <w:sz w:val="48"/>
      <w:szCs w:val="48"/>
    </w:rPr>
  </w:style>
  <w:style w:type="paragraph" w:customStyle="1" w:styleId="Resumeof">
    <w:name w:val="Resume of"/>
    <w:link w:val="ResumeofChar"/>
    <w:qFormat/>
    <w:rsid w:val="000E2C60"/>
    <w:pPr>
      <w:jc w:val="right"/>
    </w:pPr>
    <w:rPr>
      <w:rFonts w:ascii="Calibri" w:hAnsi="Calibri" w:cs="Arial"/>
      <w:b/>
      <w:color w:val="BFBFBF" w:themeColor="background1" w:themeShade="BF"/>
      <w:sz w:val="48"/>
      <w:szCs w:val="48"/>
    </w:rPr>
  </w:style>
  <w:style w:type="character" w:customStyle="1" w:styleId="ConsultantNameChar">
    <w:name w:val="Consultant Name Char"/>
    <w:basedOn w:val="DefaultParagraphFont"/>
    <w:link w:val="ConsultantName"/>
    <w:rsid w:val="000E2C60"/>
    <w:rPr>
      <w:rFonts w:ascii="Calibri" w:hAnsi="Calibri" w:cs="Arial"/>
      <w:b/>
      <w:color w:val="F79646" w:themeColor="accent6"/>
      <w:sz w:val="48"/>
      <w:szCs w:val="48"/>
    </w:rPr>
  </w:style>
  <w:style w:type="paragraph" w:customStyle="1" w:styleId="Cover-TitleDate">
    <w:name w:val="Cover - Title Date"/>
    <w:link w:val="Cover-TitleDateChar"/>
    <w:rsid w:val="000E2C60"/>
    <w:pPr>
      <w:jc w:val="right"/>
    </w:pPr>
    <w:rPr>
      <w:rFonts w:ascii="Calibri" w:hAnsi="Calibri" w:cs="Arial"/>
      <w:b/>
      <w:sz w:val="48"/>
      <w:szCs w:val="48"/>
    </w:rPr>
  </w:style>
  <w:style w:type="character" w:customStyle="1" w:styleId="ResumeofChar">
    <w:name w:val="Resume of Char"/>
    <w:basedOn w:val="DefaultParagraphFont"/>
    <w:link w:val="Resumeof"/>
    <w:rsid w:val="000E2C60"/>
    <w:rPr>
      <w:rFonts w:ascii="Calibri" w:hAnsi="Calibri" w:cs="Arial"/>
      <w:b/>
      <w:color w:val="BFBFBF" w:themeColor="background1" w:themeShade="BF"/>
      <w:sz w:val="48"/>
      <w:szCs w:val="48"/>
    </w:rPr>
  </w:style>
  <w:style w:type="paragraph" w:customStyle="1" w:styleId="HeaderFooter-Text">
    <w:name w:val="Header Footer - Text"/>
    <w:link w:val="HeaderFooter-TextChar"/>
    <w:qFormat/>
    <w:rsid w:val="0061644B"/>
    <w:pPr>
      <w:spacing w:before="240" w:after="120"/>
    </w:pPr>
    <w:rPr>
      <w:rFonts w:ascii="Arial Black" w:hAnsi="Arial Black" w:cs="Arial"/>
      <w:noProof/>
      <w:sz w:val="20"/>
      <w:szCs w:val="20"/>
      <w:lang w:eastAsia="en-MY"/>
    </w:rPr>
  </w:style>
  <w:style w:type="character" w:customStyle="1" w:styleId="Cover-TitleDateChar">
    <w:name w:val="Cover - Title Date Char"/>
    <w:basedOn w:val="DefaultParagraphFont"/>
    <w:link w:val="Cover-TitleDate"/>
    <w:rsid w:val="000E2C60"/>
    <w:rPr>
      <w:rFonts w:ascii="Calibri" w:hAnsi="Calibri" w:cs="Arial"/>
      <w:b/>
      <w:sz w:val="48"/>
      <w:szCs w:val="48"/>
    </w:rPr>
  </w:style>
  <w:style w:type="paragraph" w:customStyle="1" w:styleId="Heading-unnumbered">
    <w:name w:val="Heading - unnumbered"/>
    <w:next w:val="Normal"/>
    <w:link w:val="Heading-unnumberedChar"/>
    <w:qFormat/>
    <w:rsid w:val="00A2106C"/>
    <w:pPr>
      <w:spacing w:before="240" w:after="120"/>
    </w:pPr>
    <w:rPr>
      <w:rFonts w:ascii="Arial Bold" w:hAnsi="Arial Bold" w:cs="Arial"/>
      <w:b/>
      <w:caps/>
      <w:color w:val="1F497D" w:themeColor="text2"/>
      <w:sz w:val="24"/>
      <w:szCs w:val="24"/>
    </w:rPr>
  </w:style>
  <w:style w:type="character" w:customStyle="1" w:styleId="HeaderFooter-TextChar">
    <w:name w:val="Header Footer - Text Char"/>
    <w:basedOn w:val="HeaderChar"/>
    <w:link w:val="HeaderFooter-Text"/>
    <w:rsid w:val="0061644B"/>
    <w:rPr>
      <w:rFonts w:ascii="Arial Black" w:hAnsi="Arial Black" w:cs="Arial"/>
      <w:noProof/>
      <w:sz w:val="20"/>
      <w:szCs w:val="20"/>
      <w:lang w:eastAsia="en-MY"/>
    </w:rPr>
  </w:style>
  <w:style w:type="paragraph" w:customStyle="1" w:styleId="Style1">
    <w:name w:val="Style1"/>
    <w:basedOn w:val="Normal"/>
    <w:qFormat/>
    <w:rsid w:val="00602F60"/>
    <w:pPr>
      <w:numPr>
        <w:numId w:val="2"/>
      </w:numPr>
      <w:tabs>
        <w:tab w:val="left" w:pos="1152"/>
      </w:tabs>
    </w:pPr>
  </w:style>
  <w:style w:type="character" w:customStyle="1" w:styleId="Heading-unnumberedChar">
    <w:name w:val="Heading - unnumbered Char"/>
    <w:basedOn w:val="DefaultParagraphFont"/>
    <w:link w:val="Heading-unnumbered"/>
    <w:rsid w:val="00A2106C"/>
    <w:rPr>
      <w:rFonts w:ascii="Arial Bold" w:hAnsi="Arial Bold" w:cs="Arial"/>
      <w:b/>
      <w:caps/>
      <w:color w:val="1F497D" w:themeColor="text2"/>
      <w:sz w:val="24"/>
      <w:szCs w:val="24"/>
    </w:rPr>
  </w:style>
  <w:style w:type="table" w:styleId="TableGrid">
    <w:name w:val="Table Grid"/>
    <w:basedOn w:val="TableNormal"/>
    <w:uiPriority w:val="59"/>
    <w:rsid w:val="00214D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ullet-Lvl2">
    <w:name w:val="Bullet - Lvl 2"/>
    <w:basedOn w:val="Normal"/>
    <w:qFormat/>
    <w:rsid w:val="00602F60"/>
    <w:pPr>
      <w:numPr>
        <w:numId w:val="3"/>
      </w:numPr>
      <w:tabs>
        <w:tab w:val="left" w:pos="1008"/>
      </w:tabs>
    </w:pPr>
  </w:style>
  <w:style w:type="paragraph" w:customStyle="1" w:styleId="TableStyle">
    <w:name w:val="Table Style"/>
    <w:link w:val="TableStyleChar"/>
    <w:qFormat/>
    <w:rsid w:val="008E6098"/>
    <w:pPr>
      <w:spacing w:before="120" w:after="120"/>
    </w:pPr>
    <w:rPr>
      <w:rFonts w:ascii="Arial" w:hAnsi="Arial" w:cs="Arial"/>
      <w:sz w:val="20"/>
      <w:szCs w:val="20"/>
    </w:rPr>
  </w:style>
  <w:style w:type="table" w:customStyle="1" w:styleId="HCLAXONTable-withheaderrow">
    <w:name w:val="HCL AXON Table - with header row"/>
    <w:basedOn w:val="TableNormal"/>
    <w:uiPriority w:val="99"/>
    <w:qFormat/>
    <w:rsid w:val="00C62835"/>
    <w:pPr>
      <w:spacing w:after="0" w:line="240" w:lineRule="auto"/>
    </w:pPr>
    <w:rPr>
      <w:rFonts w:ascii="Arial" w:hAnsi="Arial"/>
      <w:sz w:val="20"/>
    </w:rPr>
    <w:tblPr>
      <w:jc w:val="cente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trPr>
      <w:jc w:val="center"/>
    </w:trPr>
    <w:tblStylePr w:type="firstRow">
      <w:pPr>
        <w:wordWrap/>
        <w:spacing w:beforeLines="0" w:beforeAutospacing="0" w:afterLines="0" w:afterAutospacing="0"/>
        <w:jc w:val="center"/>
      </w:pPr>
      <w:rPr>
        <w:rFonts w:ascii="Arial" w:hAnsi="Arial"/>
        <w:b w:val="0"/>
        <w:color w:val="FFFFFF" w:themeColor="background1"/>
        <w:sz w:val="20"/>
      </w:rPr>
      <w:tblPr/>
      <w:tcPr>
        <w:shd w:val="clear" w:color="auto" w:fill="083A6F"/>
        <w:vAlign w:val="center"/>
      </w:tcPr>
    </w:tblStylePr>
  </w:style>
  <w:style w:type="character" w:customStyle="1" w:styleId="TableStyleChar">
    <w:name w:val="Table Style Char"/>
    <w:basedOn w:val="DefaultParagraphFont"/>
    <w:link w:val="TableStyle"/>
    <w:rsid w:val="008E6098"/>
    <w:rPr>
      <w:rFonts w:ascii="Arial" w:hAnsi="Arial" w:cs="Arial"/>
      <w:sz w:val="20"/>
      <w:szCs w:val="20"/>
    </w:rPr>
  </w:style>
  <w:style w:type="table" w:customStyle="1" w:styleId="HCLAXONTable-simpleheaderrow">
    <w:name w:val="HCL AXON Table - simple header row"/>
    <w:basedOn w:val="TableNormal"/>
    <w:uiPriority w:val="99"/>
    <w:qFormat/>
    <w:rsid w:val="00336878"/>
    <w:pPr>
      <w:spacing w:after="0" w:line="240" w:lineRule="auto"/>
    </w:pPr>
    <w:rPr>
      <w:rFonts w:ascii="Arial" w:hAnsi="Arial"/>
      <w:sz w:val="20"/>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tblStylePr w:type="firstRow">
      <w:pPr>
        <w:jc w:val="center"/>
      </w:pPr>
      <w:rPr>
        <w:rFonts w:ascii="Arial" w:hAnsi="Arial"/>
        <w:b/>
        <w:color w:val="F79646" w:themeColor="accent6"/>
        <w:sz w:val="20"/>
      </w:rPr>
    </w:tblStylePr>
  </w:style>
  <w:style w:type="table" w:customStyle="1" w:styleId="HCLAXON-withoutheaderrow">
    <w:name w:val="HCL AXON - without header row"/>
    <w:basedOn w:val="TableNormal"/>
    <w:uiPriority w:val="99"/>
    <w:qFormat/>
    <w:rsid w:val="00D908F0"/>
    <w:pPr>
      <w:spacing w:before="120" w:after="120" w:line="240" w:lineRule="auto"/>
    </w:pPr>
    <w:rPr>
      <w:rFonts w:ascii="Arial" w:hAnsi="Arial"/>
      <w:sz w:val="20"/>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style>
  <w:style w:type="paragraph" w:customStyle="1" w:styleId="TableHeader">
    <w:name w:val="Table Header"/>
    <w:link w:val="TableHeaderChar"/>
    <w:qFormat/>
    <w:rsid w:val="007E0B1B"/>
    <w:pPr>
      <w:spacing w:before="120" w:after="120"/>
    </w:pPr>
    <w:rPr>
      <w:rFonts w:ascii="Arial Bold" w:hAnsi="Arial Bold" w:cs="Arial"/>
      <w:b/>
      <w:sz w:val="20"/>
      <w:szCs w:val="20"/>
    </w:rPr>
  </w:style>
  <w:style w:type="paragraph" w:customStyle="1" w:styleId="TableText">
    <w:name w:val="Table Text"/>
    <w:link w:val="TableTextChar"/>
    <w:qFormat/>
    <w:rsid w:val="00A2106C"/>
    <w:pPr>
      <w:spacing w:before="60" w:after="60" w:line="240" w:lineRule="auto"/>
      <w:jc w:val="both"/>
    </w:pPr>
    <w:rPr>
      <w:rFonts w:ascii="Arial" w:hAnsi="Arial" w:cs="Arial"/>
      <w:sz w:val="20"/>
      <w:szCs w:val="20"/>
    </w:rPr>
  </w:style>
  <w:style w:type="character" w:customStyle="1" w:styleId="TableHeaderChar">
    <w:name w:val="Table Header Char"/>
    <w:basedOn w:val="DefaultParagraphFont"/>
    <w:link w:val="TableHeader"/>
    <w:rsid w:val="007E0B1B"/>
    <w:rPr>
      <w:rFonts w:ascii="Arial Bold" w:hAnsi="Arial Bold" w:cs="Arial"/>
      <w:b/>
      <w:sz w:val="20"/>
      <w:szCs w:val="20"/>
    </w:rPr>
  </w:style>
  <w:style w:type="paragraph" w:customStyle="1" w:styleId="TableTextBold">
    <w:name w:val="Table Text Bold"/>
    <w:basedOn w:val="TableText"/>
    <w:link w:val="TableTextBoldChar"/>
    <w:qFormat/>
    <w:rsid w:val="00052F12"/>
    <w:rPr>
      <w:b/>
    </w:rPr>
  </w:style>
  <w:style w:type="character" w:customStyle="1" w:styleId="TableTextChar">
    <w:name w:val="Table Text Char"/>
    <w:basedOn w:val="DefaultParagraphFont"/>
    <w:link w:val="TableText"/>
    <w:rsid w:val="00A2106C"/>
    <w:rPr>
      <w:rFonts w:ascii="Arial" w:hAnsi="Arial" w:cs="Arial"/>
      <w:sz w:val="20"/>
      <w:szCs w:val="20"/>
    </w:rPr>
  </w:style>
  <w:style w:type="paragraph" w:customStyle="1" w:styleId="Header-consultantname">
    <w:name w:val="Header - consultant name"/>
    <w:basedOn w:val="Header"/>
    <w:link w:val="Header-consultantnameChar"/>
    <w:qFormat/>
    <w:rsid w:val="00516626"/>
    <w:pPr>
      <w:spacing w:before="0" w:after="240"/>
    </w:pPr>
    <w:rPr>
      <w:rFonts w:ascii="Arial Black" w:hAnsi="Arial Black"/>
    </w:rPr>
  </w:style>
  <w:style w:type="character" w:customStyle="1" w:styleId="TableTextBoldChar">
    <w:name w:val="Table Text Bold Char"/>
    <w:basedOn w:val="TableTextChar"/>
    <w:link w:val="TableTextBold"/>
    <w:rsid w:val="00052F12"/>
    <w:rPr>
      <w:rFonts w:ascii="Arial" w:hAnsi="Arial" w:cs="Arial"/>
      <w:b/>
      <w:sz w:val="20"/>
      <w:szCs w:val="20"/>
    </w:rPr>
  </w:style>
  <w:style w:type="table" w:customStyle="1" w:styleId="HCLAXON-outlineonly">
    <w:name w:val="HCL AXON - outline only"/>
    <w:basedOn w:val="TableNormal"/>
    <w:uiPriority w:val="99"/>
    <w:qFormat/>
    <w:rsid w:val="00A2106C"/>
    <w:pPr>
      <w:spacing w:after="0" w:line="240" w:lineRule="auto"/>
    </w:pPr>
    <w:rPr>
      <w:rFonts w:ascii="Arial" w:hAnsi="Arial"/>
      <w:sz w:val="20"/>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Pr>
  </w:style>
  <w:style w:type="character" w:customStyle="1" w:styleId="Header-consultantnameChar">
    <w:name w:val="Header - consultant name Char"/>
    <w:basedOn w:val="HeaderChar"/>
    <w:link w:val="Header-consultantname"/>
    <w:rsid w:val="00516626"/>
    <w:rPr>
      <w:rFonts w:ascii="Arial Black" w:hAnsi="Arial Black" w:cs="Arial"/>
      <w:sz w:val="20"/>
      <w:szCs w:val="20"/>
    </w:rPr>
  </w:style>
  <w:style w:type="paragraph" w:customStyle="1" w:styleId="NormalBold">
    <w:name w:val="Normal Bold"/>
    <w:basedOn w:val="Normal"/>
    <w:link w:val="NormalBoldChar"/>
    <w:qFormat/>
    <w:rsid w:val="00A2106C"/>
    <w:pPr>
      <w:spacing w:before="240" w:after="120"/>
    </w:pPr>
    <w:rPr>
      <w:b/>
    </w:rPr>
  </w:style>
  <w:style w:type="character" w:customStyle="1" w:styleId="NormalBoldChar">
    <w:name w:val="Normal Bold Char"/>
    <w:basedOn w:val="DefaultParagraphFont"/>
    <w:link w:val="NormalBold"/>
    <w:rsid w:val="00A2106C"/>
    <w:rPr>
      <w:rFonts w:ascii="Arial" w:hAnsi="Arial" w:cs="Arial"/>
      <w:b/>
      <w:sz w:val="20"/>
      <w:szCs w:val="20"/>
    </w:rPr>
  </w:style>
  <w:style w:type="paragraph" w:customStyle="1" w:styleId="Bullet-Lvl1">
    <w:name w:val="Bullet - Lvl 1"/>
    <w:basedOn w:val="Normal"/>
    <w:link w:val="Bullet-Lvl1Char"/>
    <w:qFormat/>
    <w:rsid w:val="00602F60"/>
    <w:pPr>
      <w:numPr>
        <w:numId w:val="1"/>
      </w:numPr>
      <w:tabs>
        <w:tab w:val="left" w:pos="576"/>
      </w:tabs>
      <w:contextualSpacing/>
    </w:pPr>
  </w:style>
  <w:style w:type="character" w:customStyle="1" w:styleId="Bullet-Lvl1Char">
    <w:name w:val="Bullet - Lvl 1 Char"/>
    <w:basedOn w:val="DefaultParagraphFont"/>
    <w:link w:val="Bullet-Lvl1"/>
    <w:rsid w:val="00602F60"/>
    <w:rPr>
      <w:rFonts w:ascii="Arial" w:hAnsi="Arial" w:cs="Arial"/>
      <w:sz w:val="20"/>
      <w:szCs w:val="20"/>
      <w:lang w:val="en-GB"/>
    </w:rPr>
  </w:style>
  <w:style w:type="paragraph" w:styleId="DocumentMap">
    <w:name w:val="Document Map"/>
    <w:basedOn w:val="Normal"/>
    <w:link w:val="DocumentMapChar"/>
    <w:uiPriority w:val="99"/>
    <w:semiHidden/>
    <w:unhideWhenUsed/>
    <w:rsid w:val="006118AE"/>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18AE"/>
    <w:rPr>
      <w:rFonts w:ascii="Tahoma" w:hAnsi="Tahoma" w:cs="Tahoma"/>
      <w:sz w:val="16"/>
      <w:szCs w:val="16"/>
      <w:lang w:val="en-US"/>
    </w:rPr>
  </w:style>
  <w:style w:type="character" w:styleId="Hyperlink">
    <w:name w:val="Hyperlink"/>
    <w:basedOn w:val="DefaultParagraphFont"/>
    <w:uiPriority w:val="99"/>
    <w:unhideWhenUsed/>
    <w:rsid w:val="009B01A4"/>
    <w:rPr>
      <w:color w:val="0000FF" w:themeColor="hyperlink"/>
      <w:u w:val="single"/>
    </w:rPr>
  </w:style>
  <w:style w:type="paragraph" w:styleId="Date">
    <w:name w:val="Date"/>
    <w:basedOn w:val="BodyText"/>
    <w:link w:val="DateChar"/>
    <w:uiPriority w:val="99"/>
    <w:rsid w:val="00F2077F"/>
    <w:pPr>
      <w:keepNext/>
      <w:framePr w:w="4608" w:vSpace="58" w:wrap="auto" w:vAnchor="text" w:hAnchor="margin" w:xAlign="right" w:y="116"/>
      <w:spacing w:before="0"/>
      <w:ind w:right="1080"/>
      <w:jc w:val="right"/>
    </w:pPr>
    <w:rPr>
      <w:rFonts w:eastAsia="Times New Roman" w:cs="Times New Roman"/>
      <w:i/>
      <w:sz w:val="22"/>
      <w:lang w:val="en-US"/>
    </w:rPr>
  </w:style>
  <w:style w:type="character" w:customStyle="1" w:styleId="DateChar">
    <w:name w:val="Date Char"/>
    <w:basedOn w:val="DefaultParagraphFont"/>
    <w:link w:val="Date"/>
    <w:uiPriority w:val="99"/>
    <w:rsid w:val="00F2077F"/>
    <w:rPr>
      <w:rFonts w:ascii="Arial" w:eastAsia="Times New Roman" w:hAnsi="Arial" w:cs="Times New Roman"/>
      <w:i/>
      <w:szCs w:val="20"/>
      <w:lang w:val="en-US"/>
    </w:rPr>
  </w:style>
  <w:style w:type="paragraph" w:styleId="ListBullet3">
    <w:name w:val="List Bullet 3"/>
    <w:basedOn w:val="Normal"/>
    <w:autoRedefine/>
    <w:uiPriority w:val="99"/>
    <w:rsid w:val="00F2077F"/>
    <w:pPr>
      <w:numPr>
        <w:numId w:val="4"/>
      </w:numPr>
      <w:spacing w:before="0"/>
      <w:jc w:val="left"/>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F2077F"/>
    <w:pPr>
      <w:spacing w:after="120"/>
    </w:pPr>
  </w:style>
  <w:style w:type="character" w:customStyle="1" w:styleId="BodyTextChar">
    <w:name w:val="Body Text Char"/>
    <w:basedOn w:val="DefaultParagraphFont"/>
    <w:link w:val="BodyText"/>
    <w:uiPriority w:val="99"/>
    <w:semiHidden/>
    <w:rsid w:val="00F2077F"/>
    <w:rPr>
      <w:rFonts w:ascii="Arial" w:hAnsi="Arial" w:cs="Arial"/>
      <w:sz w:val="20"/>
      <w:szCs w:val="20"/>
      <w:lang w:val="en-GB"/>
    </w:rPr>
  </w:style>
  <w:style w:type="paragraph" w:styleId="ListParagraph">
    <w:name w:val="List Paragraph"/>
    <w:basedOn w:val="Normal"/>
    <w:link w:val="ListParagraphChar"/>
    <w:uiPriority w:val="34"/>
    <w:qFormat/>
    <w:rsid w:val="00F77CA9"/>
    <w:pPr>
      <w:ind w:left="720"/>
      <w:contextualSpacing/>
    </w:pPr>
  </w:style>
  <w:style w:type="paragraph" w:styleId="ListBullet2">
    <w:name w:val="List Bullet 2"/>
    <w:basedOn w:val="Normal"/>
    <w:autoRedefine/>
    <w:uiPriority w:val="99"/>
    <w:rsid w:val="003A36C2"/>
    <w:pPr>
      <w:numPr>
        <w:numId w:val="7"/>
      </w:numPr>
      <w:spacing w:before="0"/>
      <w:jc w:val="left"/>
    </w:pPr>
    <w:rPr>
      <w:rFonts w:ascii="Times New Roman" w:eastAsia="Times New Roman" w:hAnsi="Times New Roman" w:cs="Times New Roman"/>
      <w:sz w:val="24"/>
      <w:szCs w:val="24"/>
      <w:lang w:val="en-US"/>
    </w:rPr>
  </w:style>
  <w:style w:type="character" w:styleId="Strong">
    <w:name w:val="Strong"/>
    <w:basedOn w:val="DefaultParagraphFont"/>
    <w:uiPriority w:val="99"/>
    <w:qFormat/>
    <w:rsid w:val="00562797"/>
    <w:rPr>
      <w:rFonts w:cs="Times New Roman"/>
      <w:b/>
      <w:bCs/>
    </w:rPr>
  </w:style>
  <w:style w:type="paragraph" w:styleId="ListBullet">
    <w:name w:val="List Bullet"/>
    <w:basedOn w:val="Normal"/>
    <w:autoRedefine/>
    <w:uiPriority w:val="99"/>
    <w:rsid w:val="00562797"/>
    <w:pPr>
      <w:numPr>
        <w:numId w:val="9"/>
      </w:numPr>
      <w:spacing w:before="0"/>
      <w:jc w:val="left"/>
    </w:pPr>
    <w:rPr>
      <w:rFonts w:ascii="Times New Roman" w:eastAsia="Times New Roman" w:hAnsi="Times New Roman" w:cs="Times New Roman"/>
      <w:sz w:val="24"/>
      <w:szCs w:val="24"/>
      <w:lang w:val="en-US"/>
    </w:rPr>
  </w:style>
  <w:style w:type="paragraph" w:customStyle="1" w:styleId="StyleBodyTextIndentLeft03Char">
    <w:name w:val="Style Body Text Indent + Left:  0.3&quot; Char"/>
    <w:basedOn w:val="Normal"/>
    <w:rsid w:val="000F3FCB"/>
    <w:pPr>
      <w:numPr>
        <w:ilvl w:val="12"/>
      </w:numPr>
      <w:spacing w:before="0"/>
      <w:ind w:left="432"/>
    </w:pPr>
    <w:rPr>
      <w:rFonts w:ascii="Garamond" w:hAnsi="Garamond" w:cs="Times New Roman"/>
      <w:sz w:val="24"/>
      <w:szCs w:val="24"/>
      <w:lang w:val="en-US"/>
    </w:rPr>
  </w:style>
  <w:style w:type="character" w:customStyle="1" w:styleId="apple-converted-space">
    <w:name w:val="apple-converted-space"/>
    <w:basedOn w:val="DefaultParagraphFont"/>
    <w:rsid w:val="00C50C76"/>
  </w:style>
  <w:style w:type="character" w:styleId="Emphasis">
    <w:name w:val="Emphasis"/>
    <w:basedOn w:val="DefaultParagraphFont"/>
    <w:uiPriority w:val="20"/>
    <w:qFormat/>
    <w:rsid w:val="00BC13C6"/>
    <w:rPr>
      <w:i/>
      <w:iCs/>
    </w:rPr>
  </w:style>
  <w:style w:type="paragraph" w:styleId="Revision">
    <w:name w:val="Revision"/>
    <w:hidden/>
    <w:uiPriority w:val="99"/>
    <w:semiHidden/>
    <w:rsid w:val="009C2537"/>
    <w:pPr>
      <w:spacing w:after="0" w:line="240" w:lineRule="auto"/>
    </w:pPr>
    <w:rPr>
      <w:rFonts w:ascii="Arial" w:hAnsi="Arial" w:cs="Arial"/>
      <w:sz w:val="20"/>
      <w:szCs w:val="20"/>
      <w:lang w:val="en-GB"/>
    </w:rPr>
  </w:style>
  <w:style w:type="character" w:customStyle="1" w:styleId="HighlightedVariable">
    <w:name w:val="Highlighted Variable"/>
    <w:rsid w:val="00B409BC"/>
    <w:rPr>
      <w:rFonts w:ascii="Book Antiqua" w:hAnsi="Book Antiqua"/>
      <w:color w:val="0000FF"/>
    </w:rPr>
  </w:style>
  <w:style w:type="paragraph" w:styleId="NormalWeb">
    <w:name w:val="Normal (Web)"/>
    <w:basedOn w:val="Normal"/>
    <w:uiPriority w:val="99"/>
    <w:unhideWhenUsed/>
    <w:rsid w:val="00463E1D"/>
    <w:pPr>
      <w:spacing w:before="100" w:beforeAutospacing="1" w:after="100" w:afterAutospacing="1"/>
      <w:jc w:val="left"/>
    </w:pPr>
    <w:rPr>
      <w:rFonts w:ascii="Times New Roman" w:eastAsia="Times New Roman" w:hAnsi="Times New Roman" w:cs="Times New Roman"/>
      <w:sz w:val="24"/>
      <w:szCs w:val="24"/>
      <w:lang w:val="en-US"/>
    </w:rPr>
  </w:style>
  <w:style w:type="paragraph" w:styleId="CommentText">
    <w:name w:val="annotation text"/>
    <w:basedOn w:val="Normal"/>
    <w:link w:val="CommentTextChar"/>
    <w:semiHidden/>
    <w:rsid w:val="00463E1D"/>
    <w:pPr>
      <w:spacing w:before="0"/>
      <w:jc w:val="left"/>
    </w:pPr>
    <w:rPr>
      <w:rFonts w:ascii="Times New Roman" w:eastAsia="Times New Roman" w:hAnsi="Times New Roman" w:cs="Times New Roman"/>
      <w:lang w:val="en-US"/>
    </w:rPr>
  </w:style>
  <w:style w:type="character" w:customStyle="1" w:styleId="CommentTextChar">
    <w:name w:val="Comment Text Char"/>
    <w:basedOn w:val="DefaultParagraphFont"/>
    <w:link w:val="CommentText"/>
    <w:semiHidden/>
    <w:rsid w:val="00463E1D"/>
    <w:rPr>
      <w:rFonts w:ascii="Times New Roman" w:eastAsia="Times New Roman" w:hAnsi="Times New Roman" w:cs="Times New Roman"/>
      <w:sz w:val="20"/>
      <w:szCs w:val="20"/>
      <w:lang w:val="en-US"/>
    </w:rPr>
  </w:style>
  <w:style w:type="paragraph" w:customStyle="1" w:styleId="projbodtxt">
    <w:name w:val="projbodtxt"/>
    <w:basedOn w:val="Normal"/>
    <w:rsid w:val="00463E1D"/>
    <w:pPr>
      <w:widowControl w:val="0"/>
      <w:autoSpaceDE w:val="0"/>
      <w:autoSpaceDN w:val="0"/>
      <w:spacing w:before="0" w:after="120" w:line="-280" w:lineRule="auto"/>
    </w:pPr>
    <w:rPr>
      <w:rFonts w:eastAsia="Times New Roman"/>
    </w:rPr>
  </w:style>
  <w:style w:type="paragraph" w:styleId="BodyTextIndent">
    <w:name w:val="Body Text Indent"/>
    <w:basedOn w:val="Normal"/>
    <w:link w:val="BodyTextIndentChar"/>
    <w:uiPriority w:val="99"/>
    <w:semiHidden/>
    <w:unhideWhenUsed/>
    <w:rsid w:val="00463E1D"/>
    <w:pPr>
      <w:spacing w:after="120"/>
      <w:ind w:left="360"/>
    </w:pPr>
  </w:style>
  <w:style w:type="character" w:customStyle="1" w:styleId="BodyTextIndentChar">
    <w:name w:val="Body Text Indent Char"/>
    <w:basedOn w:val="DefaultParagraphFont"/>
    <w:link w:val="BodyTextIndent"/>
    <w:uiPriority w:val="99"/>
    <w:semiHidden/>
    <w:rsid w:val="00463E1D"/>
    <w:rPr>
      <w:rFonts w:ascii="Arial" w:hAnsi="Arial" w:cs="Arial"/>
      <w:sz w:val="20"/>
      <w:szCs w:val="20"/>
      <w:lang w:val="en-GB"/>
    </w:rPr>
  </w:style>
  <w:style w:type="character" w:customStyle="1" w:styleId="jd21">
    <w:name w:val="jd21"/>
    <w:rsid w:val="00D42C2D"/>
    <w:rPr>
      <w:rFonts w:ascii="Verdana" w:eastAsia="Verdana" w:hAnsi="Verdana"/>
      <w:sz w:val="21"/>
    </w:rPr>
  </w:style>
  <w:style w:type="character" w:customStyle="1" w:styleId="ListParagraphChar">
    <w:name w:val="List Paragraph Char"/>
    <w:link w:val="ListParagraph"/>
    <w:uiPriority w:val="34"/>
    <w:rsid w:val="00D756B3"/>
    <w:rPr>
      <w:rFonts w:ascii="Arial" w:hAnsi="Arial" w:cs="Arial"/>
      <w:sz w:val="20"/>
      <w:szCs w:val="20"/>
      <w:lang w:val="en-GB"/>
    </w:rPr>
  </w:style>
  <w:style w:type="paragraph" w:styleId="NoSpacing">
    <w:name w:val="No Spacing"/>
    <w:uiPriority w:val="1"/>
    <w:qFormat/>
    <w:rsid w:val="00A46ADF"/>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16203">
      <w:bodyDiv w:val="1"/>
      <w:marLeft w:val="0"/>
      <w:marRight w:val="0"/>
      <w:marTop w:val="0"/>
      <w:marBottom w:val="0"/>
      <w:divBdr>
        <w:top w:val="none" w:sz="0" w:space="0" w:color="auto"/>
        <w:left w:val="none" w:sz="0" w:space="0" w:color="auto"/>
        <w:bottom w:val="none" w:sz="0" w:space="0" w:color="auto"/>
        <w:right w:val="none" w:sz="0" w:space="0" w:color="auto"/>
      </w:divBdr>
    </w:div>
    <w:div w:id="142148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_Department_of_Health_and_Human_Serv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neet\Project\Tech%20Ca\Templates\HCL%20AXON%20Resume%20Template%20(A4%20size_UK%20Eng)_v1%20(Jun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A9205-BEF6-41B3-B7E0-3D92BD61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HCL AXON Resume Template (A4 size_UK Eng)_v1 (Jun10)</Template>
  <TotalTime>47</TotalTime>
  <Pages>4</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Axon Solutions</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Shanmugam</dc:creator>
  <cp:lastModifiedBy>lenovo</cp:lastModifiedBy>
  <cp:revision>20</cp:revision>
  <dcterms:created xsi:type="dcterms:W3CDTF">2016-07-28T15:08:00Z</dcterms:created>
  <dcterms:modified xsi:type="dcterms:W3CDTF">2019-05-22T14:30:00Z</dcterms:modified>
</cp:coreProperties>
</file>