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FC16" w14:textId="11614B62" w:rsidR="1E1E33A5" w:rsidRDefault="1E1E33A5" w:rsidP="1E1E33A5">
      <w:pPr>
        <w:spacing w:before="7"/>
        <w:rPr>
          <w:rFonts w:ascii="Calibri" w:eastAsia="Calibri" w:hAnsi="Calibri" w:cs="Calibri"/>
          <w:color w:val="000000" w:themeColor="text1"/>
        </w:rPr>
      </w:pPr>
    </w:p>
    <w:p w14:paraId="095089F2" w14:textId="794437EE" w:rsidR="1E1E33A5" w:rsidRDefault="1E1E33A5" w:rsidP="1E1E33A5">
      <w:pPr>
        <w:ind w:left="2160" w:firstLine="720"/>
        <w:rPr>
          <w:rFonts w:ascii="Calibri" w:eastAsia="Calibri" w:hAnsi="Calibri" w:cs="Calibri"/>
          <w:color w:val="000000" w:themeColor="text1"/>
        </w:rPr>
      </w:pPr>
    </w:p>
    <w:p w14:paraId="018B4100" w14:textId="2EB74600" w:rsidR="1E1E33A5" w:rsidRDefault="1E1E33A5" w:rsidP="1E1E33A5">
      <w:pPr>
        <w:ind w:left="2160" w:firstLine="72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8A0B120" wp14:editId="6384BBEA">
            <wp:extent cx="2143125" cy="2143125"/>
            <wp:effectExtent l="0" t="0" r="0" b="0"/>
            <wp:docPr id="2137563675" name="Picture 2137563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67E" w14:textId="1A1A95BC" w:rsidR="1E1E33A5" w:rsidRDefault="1E1E33A5" w:rsidP="1E1E33A5">
      <w:pPr>
        <w:ind w:left="2160" w:firstLine="720"/>
        <w:rPr>
          <w:rFonts w:ascii="Calibri" w:eastAsia="Calibri" w:hAnsi="Calibri" w:cs="Calibri"/>
          <w:color w:val="000000" w:themeColor="text1"/>
        </w:rPr>
      </w:pPr>
    </w:p>
    <w:p w14:paraId="2F34B4C1" w14:textId="4B2DAE4D" w:rsidR="1E1E33A5" w:rsidRDefault="1E1E33A5" w:rsidP="1E1E33A5">
      <w:pPr>
        <w:ind w:left="2160" w:firstLine="720"/>
        <w:rPr>
          <w:rFonts w:ascii="Calibri" w:eastAsia="Calibri" w:hAnsi="Calibri" w:cs="Calibri"/>
          <w:color w:val="000000" w:themeColor="text1"/>
        </w:rPr>
      </w:pPr>
    </w:p>
    <w:p w14:paraId="0371D367" w14:textId="0C576414" w:rsidR="1E1E33A5" w:rsidRDefault="1E1E33A5" w:rsidP="1E1E33A5">
      <w:pPr>
        <w:rPr>
          <w:rFonts w:ascii="Calibri" w:eastAsia="Calibri" w:hAnsi="Calibri" w:cs="Calibri"/>
          <w:color w:val="000000" w:themeColor="text1"/>
        </w:rPr>
      </w:pPr>
    </w:p>
    <w:p w14:paraId="28F80C05" w14:textId="736C51D8" w:rsidR="1E1E33A5" w:rsidRDefault="1E1E33A5" w:rsidP="1E1E33A5">
      <w:pPr>
        <w:rPr>
          <w:rFonts w:ascii="Calibri" w:eastAsia="Calibri" w:hAnsi="Calibri" w:cs="Calibri"/>
          <w:color w:val="000000" w:themeColor="text1"/>
        </w:rPr>
      </w:pPr>
    </w:p>
    <w:p w14:paraId="5CAE4965" w14:textId="74B8EE36" w:rsidR="1E1E33A5" w:rsidRDefault="00605072" w:rsidP="1E1E33A5">
      <w:pPr>
        <w:jc w:val="center"/>
        <w:rPr>
          <w:rFonts w:ascii="Segoe UI" w:eastAsia="Segoe UI" w:hAnsi="Segoe UI" w:cs="Segoe UI"/>
          <w:color w:val="000000" w:themeColor="text1"/>
          <w:sz w:val="50"/>
          <w:szCs w:val="50"/>
        </w:rPr>
      </w:pP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50"/>
          <w:szCs w:val="50"/>
        </w:rPr>
        <w:t>ScholarSphere</w:t>
      </w:r>
      <w:proofErr w:type="spellEnd"/>
    </w:p>
    <w:p w14:paraId="19DF43B2" w14:textId="7A51EA3D" w:rsidR="1E1E33A5" w:rsidRDefault="1E1E33A5" w:rsidP="1E1E33A5">
      <w:pPr>
        <w:jc w:val="center"/>
      </w:pPr>
      <w:r w:rsidRPr="1E1E33A5">
        <w:rPr>
          <w:rFonts w:ascii="Segoe UI" w:eastAsia="Segoe UI" w:hAnsi="Segoe UI" w:cs="Segoe UI"/>
          <w:b/>
          <w:bCs/>
          <w:color w:val="000000" w:themeColor="text1"/>
          <w:sz w:val="50"/>
          <w:szCs w:val="50"/>
        </w:rPr>
        <w:t>Activity Diagram</w:t>
      </w:r>
    </w:p>
    <w:p w14:paraId="02986955" w14:textId="40F47154" w:rsidR="1E1E33A5" w:rsidRDefault="1E1E33A5" w:rsidP="1E1E33A5">
      <w:pPr>
        <w:jc w:val="center"/>
        <w:rPr>
          <w:rFonts w:ascii="Segoe UI" w:eastAsia="Segoe UI" w:hAnsi="Segoe UI" w:cs="Segoe UI"/>
          <w:color w:val="000000" w:themeColor="text1"/>
          <w:sz w:val="50"/>
          <w:szCs w:val="50"/>
        </w:rPr>
      </w:pPr>
    </w:p>
    <w:p w14:paraId="7984B228" w14:textId="2C2FE431" w:rsidR="1E1E33A5" w:rsidRDefault="1E1E33A5" w:rsidP="1E1E33A5">
      <w:pPr>
        <w:rPr>
          <w:rFonts w:ascii="Calibri" w:eastAsia="Calibri" w:hAnsi="Calibri" w:cs="Calibri"/>
          <w:color w:val="000000" w:themeColor="text1"/>
        </w:rPr>
      </w:pPr>
      <w:r>
        <w:br w:type="page"/>
      </w:r>
    </w:p>
    <w:p w14:paraId="67E665D0" w14:textId="11344389" w:rsidR="1E1E33A5" w:rsidRDefault="00605072" w:rsidP="1E1E33A5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ScholarSphere</w:t>
      </w:r>
      <w:proofErr w:type="spellEnd"/>
    </w:p>
    <w:p w14:paraId="1B736E3F" w14:textId="718067C0" w:rsidR="1E1E33A5" w:rsidRDefault="1E1E33A5" w:rsidP="1E1E33A5">
      <w:pPr>
        <w:spacing w:before="10"/>
        <w:jc w:val="center"/>
      </w:pPr>
      <w:r w:rsidRPr="1E1E33A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Activity Diagram</w:t>
      </w:r>
    </w:p>
    <w:p w14:paraId="4F92AF52" w14:textId="6B93B144" w:rsidR="1E1E33A5" w:rsidRDefault="1E1E33A5" w:rsidP="1E1E33A5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AE38168" w14:textId="63F24C1C" w:rsidR="1E1E33A5" w:rsidRDefault="1E1E33A5" w:rsidP="1E1E33A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E1E33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Aim:</w:t>
      </w:r>
    </w:p>
    <w:p w14:paraId="04873A1D" w14:textId="4E4E58CF" w:rsidR="1E1E33A5" w:rsidRDefault="1E1E33A5" w:rsidP="1E1E33A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E3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 identify the activities and their associations with constraints and </w:t>
      </w:r>
      <w:proofErr w:type="gramStart"/>
      <w:r w:rsidRPr="1E1E3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conditions, and</w:t>
      </w:r>
      <w:proofErr w:type="gramEnd"/>
      <w:r w:rsidRPr="1E1E3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construct the activity diagram for the </w:t>
      </w:r>
      <w:proofErr w:type="spellStart"/>
      <w:r w:rsidR="00605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ScholarSphere</w:t>
      </w:r>
      <w:proofErr w:type="spellEnd"/>
      <w:r w:rsidRPr="1E1E3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27A78D4" w14:textId="590B3D85" w:rsidR="1E1E33A5" w:rsidRDefault="1E1E33A5" w:rsidP="1E1E33A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87664A" w14:textId="6D0F0989" w:rsidR="1E1E33A5" w:rsidRDefault="1E1E33A5" w:rsidP="1E1E33A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E1E33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Notations for Activity Diagram: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40"/>
        <w:gridCol w:w="2730"/>
        <w:gridCol w:w="2730"/>
      </w:tblGrid>
      <w:tr w:rsidR="1E1E33A5" w14:paraId="73C3EB8D" w14:textId="77777777" w:rsidTr="3C3E9F38">
        <w:trPr>
          <w:trHeight w:val="360"/>
        </w:trPr>
        <w:tc>
          <w:tcPr>
            <w:tcW w:w="3540" w:type="dxa"/>
          </w:tcPr>
          <w:p w14:paraId="08E5ACF4" w14:textId="25261417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Notation</w:t>
            </w:r>
          </w:p>
        </w:tc>
        <w:tc>
          <w:tcPr>
            <w:tcW w:w="2730" w:type="dxa"/>
          </w:tcPr>
          <w:p w14:paraId="647C2F8F" w14:textId="5BB1728B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730" w:type="dxa"/>
          </w:tcPr>
          <w:p w14:paraId="7F428002" w14:textId="2F9651D6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1E1E33A5" w14:paraId="5D9DA04F" w14:textId="77777777" w:rsidTr="3C3E9F38">
        <w:trPr>
          <w:trHeight w:val="1665"/>
        </w:trPr>
        <w:tc>
          <w:tcPr>
            <w:tcW w:w="3540" w:type="dxa"/>
          </w:tcPr>
          <w:p w14:paraId="43C3DBD9" w14:textId="29BFF0C2" w:rsidR="1E1E33A5" w:rsidRDefault="1E1E33A5" w:rsidP="1E1E33A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A50564" w14:textId="748704E5" w:rsidR="1E1E33A5" w:rsidRDefault="1E1E33A5" w:rsidP="1E1E33A5">
            <w:pPr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46E954" wp14:editId="3AD51FD3">
                  <wp:extent cx="1333500" cy="933450"/>
                  <wp:effectExtent l="0" t="0" r="0" b="0"/>
                  <wp:docPr id="1390595822" name="Picture 1390595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</w:tcPr>
          <w:p w14:paraId="6919502F" w14:textId="27BA0A27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53A60B" w14:textId="01F280F8" w:rsidR="1E1E33A5" w:rsidRDefault="1E1E33A5" w:rsidP="1E1E33A5">
            <w:pPr>
              <w:spacing w:line="259" w:lineRule="auto"/>
              <w:jc w:val="center"/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Start state</w:t>
            </w:r>
          </w:p>
        </w:tc>
        <w:tc>
          <w:tcPr>
            <w:tcW w:w="2730" w:type="dxa"/>
          </w:tcPr>
          <w:p w14:paraId="21E0CB26" w14:textId="3E90D57A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267B73" w14:textId="2F0E4FF8" w:rsidR="1E1E33A5" w:rsidRDefault="1E1E33A5" w:rsidP="1E1E33A5">
            <w:pPr>
              <w:spacing w:line="259" w:lineRule="auto"/>
              <w:jc w:val="center"/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Represents start of flowchart</w:t>
            </w:r>
          </w:p>
          <w:p w14:paraId="700A37BC" w14:textId="703448DC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1E1E33A5" w14:paraId="763B87B0" w14:textId="77777777" w:rsidTr="3C3E9F38">
        <w:trPr>
          <w:trHeight w:val="540"/>
        </w:trPr>
        <w:tc>
          <w:tcPr>
            <w:tcW w:w="3540" w:type="dxa"/>
          </w:tcPr>
          <w:p w14:paraId="33BB48BD" w14:textId="23328F14" w:rsidR="1E1E33A5" w:rsidRDefault="1E1E33A5" w:rsidP="1E1E33A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40CB2F34" w14:textId="0BFB91D5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79D026" wp14:editId="0E509F5B">
                  <wp:extent cx="1895475" cy="1485900"/>
                  <wp:effectExtent l="0" t="0" r="0" b="0"/>
                  <wp:docPr id="170895076" name="Picture 170895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1F35A3" wp14:editId="42C0EFB5">
                  <wp:extent cx="9525" cy="9525"/>
                  <wp:effectExtent l="0" t="0" r="0" b="0"/>
                  <wp:docPr id="627529847" name="Picture 627529847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</w:tcPr>
          <w:p w14:paraId="1BC67B50" w14:textId="61EB67B8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End state</w:t>
            </w:r>
          </w:p>
        </w:tc>
        <w:tc>
          <w:tcPr>
            <w:tcW w:w="2730" w:type="dxa"/>
          </w:tcPr>
          <w:p w14:paraId="5B024B45" w14:textId="50C3916A" w:rsidR="1E1E33A5" w:rsidRDefault="1E1E33A5" w:rsidP="1E1E33A5">
            <w:pPr>
              <w:spacing w:line="259" w:lineRule="auto"/>
              <w:jc w:val="center"/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Marks end of flow chart</w:t>
            </w:r>
          </w:p>
        </w:tc>
      </w:tr>
      <w:tr w:rsidR="1E1E33A5" w14:paraId="501923F7" w14:textId="77777777" w:rsidTr="3C3E9F38">
        <w:trPr>
          <w:trHeight w:val="540"/>
        </w:trPr>
        <w:tc>
          <w:tcPr>
            <w:tcW w:w="3540" w:type="dxa"/>
          </w:tcPr>
          <w:p w14:paraId="29E93662" w14:textId="4677A522" w:rsidR="1E1E33A5" w:rsidRDefault="1E1E33A5" w:rsidP="1E1E33A5">
            <w:pPr>
              <w:tabs>
                <w:tab w:val="left" w:pos="516"/>
                <w:tab w:val="center" w:pos="1665"/>
                <w:tab w:val="left" w:pos="2400"/>
              </w:tabs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5958E63" wp14:editId="3FC535AA">
                  <wp:extent cx="9525" cy="9525"/>
                  <wp:effectExtent l="0" t="0" r="0" b="0"/>
                  <wp:docPr id="1601239420" name="Picture 1601239420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84A59" w14:textId="3192B7FF" w:rsidR="1E1E33A5" w:rsidRDefault="1E1E33A5" w:rsidP="1E1E33A5">
            <w:pPr>
              <w:tabs>
                <w:tab w:val="left" w:pos="516"/>
                <w:tab w:val="center" w:pos="1665"/>
                <w:tab w:val="left" w:pos="2400"/>
              </w:tabs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F64664" w14:textId="2DA60991" w:rsidR="1E1E33A5" w:rsidRDefault="1E1E33A5" w:rsidP="1E1E33A5">
            <w:pPr>
              <w:tabs>
                <w:tab w:val="left" w:pos="516"/>
                <w:tab w:val="center" w:pos="1665"/>
                <w:tab w:val="left" w:pos="2400"/>
              </w:tabs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34CFE7" wp14:editId="41F438BA">
                  <wp:extent cx="1685925" cy="923925"/>
                  <wp:effectExtent l="0" t="0" r="0" b="0"/>
                  <wp:docPr id="1908015224" name="Picture 1908015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</w:tcPr>
          <w:p w14:paraId="78728282" w14:textId="1A028203" w:rsidR="1E1E33A5" w:rsidRDefault="1E1E33A5" w:rsidP="1E1E33A5">
            <w:pPr>
              <w:spacing w:line="259" w:lineRule="auto"/>
              <w:jc w:val="center"/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Activity state</w:t>
            </w:r>
          </w:p>
        </w:tc>
        <w:tc>
          <w:tcPr>
            <w:tcW w:w="2730" w:type="dxa"/>
          </w:tcPr>
          <w:p w14:paraId="75A73C75" w14:textId="77795B38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Represents execution of an action on objects or by objects.</w:t>
            </w:r>
          </w:p>
        </w:tc>
      </w:tr>
      <w:tr w:rsidR="1E1E33A5" w14:paraId="233B490A" w14:textId="77777777" w:rsidTr="3C3E9F38">
        <w:trPr>
          <w:trHeight w:val="540"/>
        </w:trPr>
        <w:tc>
          <w:tcPr>
            <w:tcW w:w="3540" w:type="dxa"/>
          </w:tcPr>
          <w:p w14:paraId="48EDEC39" w14:textId="4E59A426" w:rsidR="1E1E33A5" w:rsidRDefault="1E1E33A5" w:rsidP="1E1E33A5">
            <w:pPr>
              <w:tabs>
                <w:tab w:val="left" w:pos="516"/>
                <w:tab w:val="center" w:pos="1665"/>
                <w:tab w:val="left" w:pos="2400"/>
              </w:tabs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7709B8C9" wp14:editId="513021AB">
                  <wp:extent cx="1990725" cy="800100"/>
                  <wp:effectExtent l="0" t="0" r="0" b="0"/>
                  <wp:docPr id="1804952628" name="Picture 180495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</w:tcPr>
          <w:p w14:paraId="42DAC2F2" w14:textId="56075D26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AECD9E" w14:textId="0401A193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Action Flow or Control flows</w:t>
            </w:r>
          </w:p>
        </w:tc>
        <w:tc>
          <w:tcPr>
            <w:tcW w:w="2730" w:type="dxa"/>
          </w:tcPr>
          <w:p w14:paraId="592078D2" w14:textId="323313A4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They are used to show the transition from one activity state to another.</w:t>
            </w:r>
          </w:p>
        </w:tc>
      </w:tr>
      <w:tr w:rsidR="1E1E33A5" w14:paraId="27590347" w14:textId="77777777" w:rsidTr="3C3E9F38">
        <w:trPr>
          <w:trHeight w:val="540"/>
        </w:trPr>
        <w:tc>
          <w:tcPr>
            <w:tcW w:w="3540" w:type="dxa"/>
          </w:tcPr>
          <w:p w14:paraId="2AA899A3" w14:textId="407B2745" w:rsidR="1E1E33A5" w:rsidRDefault="1E1E33A5" w:rsidP="1E1E33A5">
            <w:pPr>
              <w:spacing w:line="259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6801014" wp14:editId="55D8310E">
                  <wp:extent cx="1266825" cy="1028700"/>
                  <wp:effectExtent l="0" t="0" r="0" b="0"/>
                  <wp:docPr id="1452293997" name="Picture 1452293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</w:tcPr>
          <w:p w14:paraId="42D58512" w14:textId="00EC180E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Decision node</w:t>
            </w:r>
          </w:p>
        </w:tc>
        <w:tc>
          <w:tcPr>
            <w:tcW w:w="2730" w:type="dxa"/>
          </w:tcPr>
          <w:p w14:paraId="7CC2D738" w14:textId="4AFBAA62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Used to </w:t>
            </w:r>
            <w:proofErr w:type="gramStart"/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make a decision</w:t>
            </w:r>
            <w:proofErr w:type="gramEnd"/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before deciding the flow of control.</w:t>
            </w:r>
          </w:p>
        </w:tc>
      </w:tr>
      <w:tr w:rsidR="1E1E33A5" w14:paraId="2B9142DD" w14:textId="77777777" w:rsidTr="3C3E9F38">
        <w:trPr>
          <w:trHeight w:val="540"/>
        </w:trPr>
        <w:tc>
          <w:tcPr>
            <w:tcW w:w="3540" w:type="dxa"/>
          </w:tcPr>
          <w:p w14:paraId="25C1ABF7" w14:textId="2E5D983B" w:rsidR="1E1E33A5" w:rsidRDefault="1E1E33A5" w:rsidP="1E1E33A5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527703CD" wp14:editId="61F12136">
                  <wp:extent cx="2105025" cy="838200"/>
                  <wp:effectExtent l="0" t="0" r="0" b="0"/>
                  <wp:docPr id="84194552" name="Picture 84194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</w:tcPr>
          <w:p w14:paraId="248E1516" w14:textId="6B7DB3B2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Guards</w:t>
            </w:r>
          </w:p>
        </w:tc>
        <w:tc>
          <w:tcPr>
            <w:tcW w:w="2730" w:type="dxa"/>
          </w:tcPr>
          <w:p w14:paraId="3EA2DE88" w14:textId="7E605880" w:rsidR="1E1E33A5" w:rsidRDefault="1E1E33A5" w:rsidP="1E1E33A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E1E33A5">
              <w:rPr>
                <w:rFonts w:ascii="Times New Roman" w:eastAsia="Times New Roman" w:hAnsi="Times New Roman" w:cs="Times New Roman"/>
                <w:sz w:val="28"/>
                <w:szCs w:val="28"/>
              </w:rPr>
              <w:t>Statement written next to a decision node on an arrow sometimes within square brackets.</w:t>
            </w:r>
          </w:p>
        </w:tc>
      </w:tr>
    </w:tbl>
    <w:p w14:paraId="634F3A78" w14:textId="09A76F64" w:rsidR="1E1E33A5" w:rsidRDefault="1E1E33A5">
      <w:r>
        <w:br w:type="page"/>
      </w:r>
    </w:p>
    <w:p w14:paraId="728E91E1" w14:textId="3F6FE1D4" w:rsidR="1E1E33A5" w:rsidRDefault="60E731D7" w:rsidP="1E1E33A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E731D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Activity Diagram:</w:t>
      </w:r>
    </w:p>
    <w:p w14:paraId="2B13B4B1" w14:textId="2EB1E7F9" w:rsidR="1E1E33A5" w:rsidRDefault="1E1E33A5" w:rsidP="1E1E33A5">
      <w:r>
        <w:rPr>
          <w:noProof/>
        </w:rPr>
        <w:drawing>
          <wp:inline distT="0" distB="0" distL="0" distR="0" wp14:anchorId="7641DC94" wp14:editId="0AB2BF4E">
            <wp:extent cx="3825374" cy="7780420"/>
            <wp:effectExtent l="0" t="0" r="0" b="0"/>
            <wp:docPr id="489545764" name="Picture 48954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374" cy="77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E1E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9622F"/>
    <w:multiLevelType w:val="hybridMultilevel"/>
    <w:tmpl w:val="E1BC96F6"/>
    <w:lvl w:ilvl="0" w:tplc="F7644890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509CC430">
      <w:start w:val="1"/>
      <w:numFmt w:val="lowerLetter"/>
      <w:lvlText w:val="%2."/>
      <w:lvlJc w:val="left"/>
      <w:pPr>
        <w:ind w:left="1440" w:hanging="360"/>
      </w:pPr>
    </w:lvl>
    <w:lvl w:ilvl="2" w:tplc="0512CC2A">
      <w:start w:val="1"/>
      <w:numFmt w:val="lowerRoman"/>
      <w:lvlText w:val="%3."/>
      <w:lvlJc w:val="right"/>
      <w:pPr>
        <w:ind w:left="2160" w:hanging="180"/>
      </w:pPr>
    </w:lvl>
    <w:lvl w:ilvl="3" w:tplc="E6562E76">
      <w:start w:val="1"/>
      <w:numFmt w:val="decimal"/>
      <w:lvlText w:val="%4."/>
      <w:lvlJc w:val="left"/>
      <w:pPr>
        <w:ind w:left="2880" w:hanging="360"/>
      </w:pPr>
    </w:lvl>
    <w:lvl w:ilvl="4" w:tplc="B8F40646">
      <w:start w:val="1"/>
      <w:numFmt w:val="lowerLetter"/>
      <w:lvlText w:val="%5."/>
      <w:lvlJc w:val="left"/>
      <w:pPr>
        <w:ind w:left="3600" w:hanging="360"/>
      </w:pPr>
    </w:lvl>
    <w:lvl w:ilvl="5" w:tplc="27A2E316">
      <w:start w:val="1"/>
      <w:numFmt w:val="lowerRoman"/>
      <w:lvlText w:val="%6."/>
      <w:lvlJc w:val="right"/>
      <w:pPr>
        <w:ind w:left="4320" w:hanging="180"/>
      </w:pPr>
    </w:lvl>
    <w:lvl w:ilvl="6" w:tplc="79B6C794">
      <w:start w:val="1"/>
      <w:numFmt w:val="decimal"/>
      <w:lvlText w:val="%7."/>
      <w:lvlJc w:val="left"/>
      <w:pPr>
        <w:ind w:left="5040" w:hanging="360"/>
      </w:pPr>
    </w:lvl>
    <w:lvl w:ilvl="7" w:tplc="33E8B872">
      <w:start w:val="1"/>
      <w:numFmt w:val="lowerLetter"/>
      <w:lvlText w:val="%8."/>
      <w:lvlJc w:val="left"/>
      <w:pPr>
        <w:ind w:left="5760" w:hanging="360"/>
      </w:pPr>
    </w:lvl>
    <w:lvl w:ilvl="8" w:tplc="8552F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D0CF8"/>
    <w:multiLevelType w:val="hybridMultilevel"/>
    <w:tmpl w:val="761EFDE2"/>
    <w:lvl w:ilvl="0" w:tplc="6CDCADD8">
      <w:start w:val="1"/>
      <w:numFmt w:val="lowerLetter"/>
      <w:lvlText w:val="%1)"/>
      <w:lvlJc w:val="left"/>
      <w:pPr>
        <w:ind w:left="720" w:hanging="360"/>
      </w:pPr>
    </w:lvl>
    <w:lvl w:ilvl="1" w:tplc="D9EA93CC">
      <w:start w:val="1"/>
      <w:numFmt w:val="lowerLetter"/>
      <w:lvlText w:val="%2."/>
      <w:lvlJc w:val="left"/>
      <w:pPr>
        <w:ind w:left="1440" w:hanging="360"/>
      </w:pPr>
    </w:lvl>
    <w:lvl w:ilvl="2" w:tplc="8AAEA93C">
      <w:start w:val="1"/>
      <w:numFmt w:val="lowerRoman"/>
      <w:lvlText w:val="%3."/>
      <w:lvlJc w:val="right"/>
      <w:pPr>
        <w:ind w:left="2160" w:hanging="180"/>
      </w:pPr>
    </w:lvl>
    <w:lvl w:ilvl="3" w:tplc="FA10F902">
      <w:start w:val="1"/>
      <w:numFmt w:val="decimal"/>
      <w:lvlText w:val="%4."/>
      <w:lvlJc w:val="left"/>
      <w:pPr>
        <w:ind w:left="2880" w:hanging="360"/>
      </w:pPr>
    </w:lvl>
    <w:lvl w:ilvl="4" w:tplc="46DA7C86">
      <w:start w:val="1"/>
      <w:numFmt w:val="lowerLetter"/>
      <w:lvlText w:val="%5."/>
      <w:lvlJc w:val="left"/>
      <w:pPr>
        <w:ind w:left="3600" w:hanging="360"/>
      </w:pPr>
    </w:lvl>
    <w:lvl w:ilvl="5" w:tplc="88E2B1D0">
      <w:start w:val="1"/>
      <w:numFmt w:val="lowerRoman"/>
      <w:lvlText w:val="%6."/>
      <w:lvlJc w:val="right"/>
      <w:pPr>
        <w:ind w:left="4320" w:hanging="180"/>
      </w:pPr>
    </w:lvl>
    <w:lvl w:ilvl="6" w:tplc="0C8EFDCE">
      <w:start w:val="1"/>
      <w:numFmt w:val="decimal"/>
      <w:lvlText w:val="%7."/>
      <w:lvlJc w:val="left"/>
      <w:pPr>
        <w:ind w:left="5040" w:hanging="360"/>
      </w:pPr>
    </w:lvl>
    <w:lvl w:ilvl="7" w:tplc="5734DB8A">
      <w:start w:val="1"/>
      <w:numFmt w:val="lowerLetter"/>
      <w:lvlText w:val="%8."/>
      <w:lvlJc w:val="left"/>
      <w:pPr>
        <w:ind w:left="5760" w:hanging="360"/>
      </w:pPr>
    </w:lvl>
    <w:lvl w:ilvl="8" w:tplc="C686BE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469D0"/>
    <w:multiLevelType w:val="hybridMultilevel"/>
    <w:tmpl w:val="50DCA17A"/>
    <w:lvl w:ilvl="0" w:tplc="3362B452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22FA19B0">
      <w:start w:val="1"/>
      <w:numFmt w:val="lowerLetter"/>
      <w:lvlText w:val="%2."/>
      <w:lvlJc w:val="left"/>
      <w:pPr>
        <w:ind w:left="1440" w:hanging="360"/>
      </w:pPr>
    </w:lvl>
    <w:lvl w:ilvl="2" w:tplc="DD2A4884">
      <w:start w:val="1"/>
      <w:numFmt w:val="lowerRoman"/>
      <w:lvlText w:val="%3."/>
      <w:lvlJc w:val="right"/>
      <w:pPr>
        <w:ind w:left="2160" w:hanging="180"/>
      </w:pPr>
    </w:lvl>
    <w:lvl w:ilvl="3" w:tplc="45D087DC">
      <w:start w:val="1"/>
      <w:numFmt w:val="decimal"/>
      <w:lvlText w:val="%4."/>
      <w:lvlJc w:val="left"/>
      <w:pPr>
        <w:ind w:left="2880" w:hanging="360"/>
      </w:pPr>
    </w:lvl>
    <w:lvl w:ilvl="4" w:tplc="963CECA2">
      <w:start w:val="1"/>
      <w:numFmt w:val="lowerLetter"/>
      <w:lvlText w:val="%5."/>
      <w:lvlJc w:val="left"/>
      <w:pPr>
        <w:ind w:left="3600" w:hanging="360"/>
      </w:pPr>
    </w:lvl>
    <w:lvl w:ilvl="5" w:tplc="A788798C">
      <w:start w:val="1"/>
      <w:numFmt w:val="lowerRoman"/>
      <w:lvlText w:val="%6."/>
      <w:lvlJc w:val="right"/>
      <w:pPr>
        <w:ind w:left="4320" w:hanging="180"/>
      </w:pPr>
    </w:lvl>
    <w:lvl w:ilvl="6" w:tplc="90627584">
      <w:start w:val="1"/>
      <w:numFmt w:val="decimal"/>
      <w:lvlText w:val="%7."/>
      <w:lvlJc w:val="left"/>
      <w:pPr>
        <w:ind w:left="5040" w:hanging="360"/>
      </w:pPr>
    </w:lvl>
    <w:lvl w:ilvl="7" w:tplc="A8CC094A">
      <w:start w:val="1"/>
      <w:numFmt w:val="lowerLetter"/>
      <w:lvlText w:val="%8."/>
      <w:lvlJc w:val="left"/>
      <w:pPr>
        <w:ind w:left="5760" w:hanging="360"/>
      </w:pPr>
    </w:lvl>
    <w:lvl w:ilvl="8" w:tplc="DBB09E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1422B"/>
    <w:multiLevelType w:val="hybridMultilevel"/>
    <w:tmpl w:val="6B10E012"/>
    <w:lvl w:ilvl="0" w:tplc="AC2C885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BD5E313C">
      <w:start w:val="1"/>
      <w:numFmt w:val="lowerLetter"/>
      <w:lvlText w:val="%2."/>
      <w:lvlJc w:val="left"/>
      <w:pPr>
        <w:ind w:left="1440" w:hanging="360"/>
      </w:pPr>
    </w:lvl>
    <w:lvl w:ilvl="2" w:tplc="192C2630">
      <w:start w:val="1"/>
      <w:numFmt w:val="lowerRoman"/>
      <w:lvlText w:val="%3."/>
      <w:lvlJc w:val="right"/>
      <w:pPr>
        <w:ind w:left="2160" w:hanging="180"/>
      </w:pPr>
    </w:lvl>
    <w:lvl w:ilvl="3" w:tplc="86EC8B5A">
      <w:start w:val="1"/>
      <w:numFmt w:val="decimal"/>
      <w:lvlText w:val="%4."/>
      <w:lvlJc w:val="left"/>
      <w:pPr>
        <w:ind w:left="2880" w:hanging="360"/>
      </w:pPr>
    </w:lvl>
    <w:lvl w:ilvl="4" w:tplc="62F6CB74">
      <w:start w:val="1"/>
      <w:numFmt w:val="lowerLetter"/>
      <w:lvlText w:val="%5."/>
      <w:lvlJc w:val="left"/>
      <w:pPr>
        <w:ind w:left="3600" w:hanging="360"/>
      </w:pPr>
    </w:lvl>
    <w:lvl w:ilvl="5" w:tplc="C0B44572">
      <w:start w:val="1"/>
      <w:numFmt w:val="lowerRoman"/>
      <w:lvlText w:val="%6."/>
      <w:lvlJc w:val="right"/>
      <w:pPr>
        <w:ind w:left="4320" w:hanging="180"/>
      </w:pPr>
    </w:lvl>
    <w:lvl w:ilvl="6" w:tplc="76DE8846">
      <w:start w:val="1"/>
      <w:numFmt w:val="decimal"/>
      <w:lvlText w:val="%7."/>
      <w:lvlJc w:val="left"/>
      <w:pPr>
        <w:ind w:left="5040" w:hanging="360"/>
      </w:pPr>
    </w:lvl>
    <w:lvl w:ilvl="7" w:tplc="85E63778">
      <w:start w:val="1"/>
      <w:numFmt w:val="lowerLetter"/>
      <w:lvlText w:val="%8."/>
      <w:lvlJc w:val="left"/>
      <w:pPr>
        <w:ind w:left="5760" w:hanging="360"/>
      </w:pPr>
    </w:lvl>
    <w:lvl w:ilvl="8" w:tplc="4272A0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C6D77"/>
    <w:multiLevelType w:val="hybridMultilevel"/>
    <w:tmpl w:val="8272E30A"/>
    <w:lvl w:ilvl="0" w:tplc="A2205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8E7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78E3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2C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88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86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E8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A5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E0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74EE3"/>
    <w:multiLevelType w:val="hybridMultilevel"/>
    <w:tmpl w:val="1E5620E4"/>
    <w:lvl w:ilvl="0" w:tplc="4D680598">
      <w:start w:val="1"/>
      <w:numFmt w:val="decimal"/>
      <w:lvlText w:val="%1."/>
      <w:lvlJc w:val="left"/>
      <w:pPr>
        <w:ind w:left="720" w:hanging="360"/>
      </w:pPr>
    </w:lvl>
    <w:lvl w:ilvl="1" w:tplc="1284C43C">
      <w:start w:val="1"/>
      <w:numFmt w:val="lowerLetter"/>
      <w:lvlText w:val="%2."/>
      <w:lvlJc w:val="left"/>
      <w:pPr>
        <w:ind w:left="1440" w:hanging="360"/>
      </w:pPr>
    </w:lvl>
    <w:lvl w:ilvl="2" w:tplc="CB503ED4">
      <w:start w:val="1"/>
      <w:numFmt w:val="lowerRoman"/>
      <w:lvlText w:val="%3."/>
      <w:lvlJc w:val="right"/>
      <w:pPr>
        <w:ind w:left="2160" w:hanging="180"/>
      </w:pPr>
    </w:lvl>
    <w:lvl w:ilvl="3" w:tplc="C35897AA">
      <w:start w:val="1"/>
      <w:numFmt w:val="decimal"/>
      <w:lvlText w:val="%4."/>
      <w:lvlJc w:val="left"/>
      <w:pPr>
        <w:ind w:left="2880" w:hanging="360"/>
      </w:pPr>
    </w:lvl>
    <w:lvl w:ilvl="4" w:tplc="E5F68B2E">
      <w:start w:val="1"/>
      <w:numFmt w:val="lowerLetter"/>
      <w:lvlText w:val="%5."/>
      <w:lvlJc w:val="left"/>
      <w:pPr>
        <w:ind w:left="3600" w:hanging="360"/>
      </w:pPr>
    </w:lvl>
    <w:lvl w:ilvl="5" w:tplc="D864F4FA">
      <w:start w:val="1"/>
      <w:numFmt w:val="lowerRoman"/>
      <w:lvlText w:val="%6."/>
      <w:lvlJc w:val="right"/>
      <w:pPr>
        <w:ind w:left="4320" w:hanging="180"/>
      </w:pPr>
    </w:lvl>
    <w:lvl w:ilvl="6" w:tplc="9AD20A1E">
      <w:start w:val="1"/>
      <w:numFmt w:val="decimal"/>
      <w:lvlText w:val="%7."/>
      <w:lvlJc w:val="left"/>
      <w:pPr>
        <w:ind w:left="5040" w:hanging="360"/>
      </w:pPr>
    </w:lvl>
    <w:lvl w:ilvl="7" w:tplc="5A74A1BC">
      <w:start w:val="1"/>
      <w:numFmt w:val="lowerLetter"/>
      <w:lvlText w:val="%8."/>
      <w:lvlJc w:val="left"/>
      <w:pPr>
        <w:ind w:left="5760" w:hanging="360"/>
      </w:pPr>
    </w:lvl>
    <w:lvl w:ilvl="8" w:tplc="22E2B506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02243">
    <w:abstractNumId w:val="2"/>
  </w:num>
  <w:num w:numId="2" w16cid:durableId="1385331351">
    <w:abstractNumId w:val="1"/>
  </w:num>
  <w:num w:numId="3" w16cid:durableId="788360418">
    <w:abstractNumId w:val="4"/>
  </w:num>
  <w:num w:numId="4" w16cid:durableId="285233880">
    <w:abstractNumId w:val="0"/>
  </w:num>
  <w:num w:numId="5" w16cid:durableId="2090301788">
    <w:abstractNumId w:val="5"/>
  </w:num>
  <w:num w:numId="6" w16cid:durableId="1338339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DB70DB"/>
    <w:rsid w:val="00605072"/>
    <w:rsid w:val="01DB70DB"/>
    <w:rsid w:val="0AB2BF4E"/>
    <w:rsid w:val="1E1E33A5"/>
    <w:rsid w:val="3C3E9F38"/>
    <w:rsid w:val="60E7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70DB"/>
  <w15:chartTrackingRefBased/>
  <w15:docId w15:val="{0C9C5B68-0EDF-4161-ABA0-E59A70E3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Aswin Tony Kanikairaj</cp:lastModifiedBy>
  <cp:revision>2</cp:revision>
  <dcterms:created xsi:type="dcterms:W3CDTF">2024-03-26T02:06:00Z</dcterms:created>
  <dcterms:modified xsi:type="dcterms:W3CDTF">2024-03-26T02:06:00Z</dcterms:modified>
</cp:coreProperties>
</file>