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612EE2" w14:textId="77777777" w:rsidR="003A1B24" w:rsidRDefault="006D5649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14:paraId="72507AC0" w14:textId="77777777" w:rsidR="003A1B24" w:rsidRDefault="006D56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14821243" w14:textId="77777777" w:rsidR="003A1B24" w:rsidRDefault="003A1B24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A1B24" w14:paraId="0128EDDA" w14:textId="77777777">
        <w:tc>
          <w:tcPr>
            <w:tcW w:w="4695" w:type="dxa"/>
          </w:tcPr>
          <w:p w14:paraId="5D034737" w14:textId="77777777" w:rsidR="003A1B24" w:rsidRDefault="006D5649">
            <w:r>
              <w:t>Date</w:t>
            </w:r>
          </w:p>
        </w:tc>
        <w:tc>
          <w:tcPr>
            <w:tcW w:w="4335" w:type="dxa"/>
          </w:tcPr>
          <w:p w14:paraId="61CFEFA1" w14:textId="77777777" w:rsidR="003A1B24" w:rsidRDefault="006D5649">
            <w:r>
              <w:t>15 February 2025</w:t>
            </w:r>
          </w:p>
        </w:tc>
      </w:tr>
      <w:tr w:rsidR="003A1B24" w14:paraId="7FFEE1BD" w14:textId="77777777">
        <w:tc>
          <w:tcPr>
            <w:tcW w:w="4695" w:type="dxa"/>
          </w:tcPr>
          <w:p w14:paraId="1A396910" w14:textId="77777777" w:rsidR="003A1B24" w:rsidRDefault="006D5649">
            <w:r>
              <w:t>Team ID</w:t>
            </w:r>
          </w:p>
        </w:tc>
        <w:tc>
          <w:tcPr>
            <w:tcW w:w="4335" w:type="dxa"/>
          </w:tcPr>
          <w:p w14:paraId="27804C61" w14:textId="21241D96" w:rsidR="003A1B24" w:rsidRDefault="006D5649">
            <w:r>
              <w:rPr>
                <w:lang w:val="en-US"/>
              </w:rPr>
              <w:t>LTVIP2026TMIDS6461</w:t>
            </w:r>
            <w:r w:rsidR="00535F6C">
              <w:rPr>
                <w:lang w:val="en-US"/>
              </w:rPr>
              <w:t>9</w:t>
            </w:r>
          </w:p>
        </w:tc>
      </w:tr>
      <w:tr w:rsidR="003A1B24" w14:paraId="6FBB7F7C" w14:textId="77777777">
        <w:tc>
          <w:tcPr>
            <w:tcW w:w="4695" w:type="dxa"/>
          </w:tcPr>
          <w:p w14:paraId="70271691" w14:textId="77777777" w:rsidR="003A1B24" w:rsidRDefault="006D5649">
            <w:r>
              <w:t>Project Name</w:t>
            </w:r>
          </w:p>
        </w:tc>
        <w:tc>
          <w:tcPr>
            <w:tcW w:w="4335" w:type="dxa"/>
          </w:tcPr>
          <w:p w14:paraId="2699A77F" w14:textId="018FD10C" w:rsidR="003A1B24" w:rsidRDefault="006D5649">
            <w:r>
              <w:rPr>
                <w:lang w:val="en-US"/>
              </w:rPr>
              <w:t>advancing nutrition science through gemini</w:t>
            </w:r>
            <w:r w:rsidR="00535F6C">
              <w:rPr>
                <w:lang w:val="en-US"/>
              </w:rPr>
              <w:t xml:space="preserve"> </w:t>
            </w:r>
            <w:r>
              <w:rPr>
                <w:lang w:val="en-US"/>
              </w:rPr>
              <w:t>ai</w:t>
            </w:r>
          </w:p>
        </w:tc>
      </w:tr>
      <w:tr w:rsidR="003A1B24" w14:paraId="2365A7BA" w14:textId="77777777">
        <w:tc>
          <w:tcPr>
            <w:tcW w:w="4695" w:type="dxa"/>
          </w:tcPr>
          <w:p w14:paraId="0716BBC6" w14:textId="77777777" w:rsidR="003A1B24" w:rsidRDefault="006D5649">
            <w:r>
              <w:t>Maximum Marks</w:t>
            </w:r>
          </w:p>
        </w:tc>
        <w:tc>
          <w:tcPr>
            <w:tcW w:w="4335" w:type="dxa"/>
          </w:tcPr>
          <w:p w14:paraId="0E2E5AFF" w14:textId="77777777" w:rsidR="003A1B24" w:rsidRDefault="006D5649">
            <w:r>
              <w:t>2 Marks</w:t>
            </w:r>
          </w:p>
        </w:tc>
      </w:tr>
    </w:tbl>
    <w:p w14:paraId="0DE0622A" w14:textId="77777777" w:rsidR="003A1B24" w:rsidRDefault="003A1B24">
      <w:pPr>
        <w:rPr>
          <w:b/>
        </w:rPr>
      </w:pPr>
    </w:p>
    <w:p w14:paraId="7422A5B1" w14:textId="77777777" w:rsidR="003A1B24" w:rsidRDefault="006D5649">
      <w:pPr>
        <w:rPr>
          <w:b/>
        </w:rPr>
      </w:pPr>
      <w:r>
        <w:rPr>
          <w:b/>
        </w:rPr>
        <w:t>Proposed Solution Template:</w:t>
      </w:r>
    </w:p>
    <w:p w14:paraId="703B7F98" w14:textId="77777777" w:rsidR="003A1B24" w:rsidRDefault="006D5649">
      <w:r>
        <w:t xml:space="preserve">Project team shall fill the following </w:t>
      </w:r>
      <w:r>
        <w:t>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3A1B24" w14:paraId="34035BF6" w14:textId="77777777">
        <w:trPr>
          <w:trHeight w:val="557"/>
        </w:trPr>
        <w:tc>
          <w:tcPr>
            <w:tcW w:w="901" w:type="dxa"/>
          </w:tcPr>
          <w:p w14:paraId="359AD3A5" w14:textId="77777777" w:rsidR="003A1B24" w:rsidRDefault="006D5649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0FB62A4D" w14:textId="77777777" w:rsidR="003A1B24" w:rsidRDefault="006D5649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5A8178C7" w14:textId="77777777" w:rsidR="003A1B24" w:rsidRDefault="006D564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A1B24" w14:paraId="38D4869F" w14:textId="77777777">
        <w:trPr>
          <w:trHeight w:val="817"/>
        </w:trPr>
        <w:tc>
          <w:tcPr>
            <w:tcW w:w="901" w:type="dxa"/>
          </w:tcPr>
          <w:p w14:paraId="7FEBB4E5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87AECE" w14:textId="77777777" w:rsidR="003A1B24" w:rsidRDefault="006D564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049C0D2" w14:textId="77777777" w:rsidR="003A1B24" w:rsidRDefault="006D5649">
            <w:r>
              <w:rPr>
                <w:lang w:val="en-US"/>
              </w:rPr>
              <w:t>1. Malnutrition and diet-related diseases are prevalent globally, affecting health and economies.</w:t>
            </w:r>
          </w:p>
          <w:p w14:paraId="687703AA" w14:textId="77777777" w:rsidR="003A1B24" w:rsidRDefault="006D5649">
            <w:r>
              <w:rPr>
                <w:lang w:val="en-US"/>
              </w:rPr>
              <w:t xml:space="preserve">2. Limited access to personalized </w:t>
            </w:r>
            <w:r>
              <w:rPr>
                <w:lang w:val="en-US"/>
              </w:rPr>
              <w:t>nutrition guidance, especially in developing regions.</w:t>
            </w:r>
          </w:p>
        </w:tc>
      </w:tr>
      <w:tr w:rsidR="003A1B24" w14:paraId="0AAEBFA9" w14:textId="77777777">
        <w:trPr>
          <w:trHeight w:val="817"/>
        </w:trPr>
        <w:tc>
          <w:tcPr>
            <w:tcW w:w="901" w:type="dxa"/>
          </w:tcPr>
          <w:p w14:paraId="4C3D50E3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754E71C" w14:textId="77777777" w:rsidR="003A1B24" w:rsidRDefault="006D564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3F33046C" w14:textId="77777777" w:rsidR="003A1B24" w:rsidRDefault="006D5649">
            <w:r>
              <w:rPr>
                <w:lang w:val="en-US"/>
              </w:rPr>
              <w:t>1. Use Gemini AI to analyze user data (diet, health, genetics) and provide personalized nutrition plans.</w:t>
            </w:r>
          </w:p>
          <w:p w14:paraId="233D889D" w14:textId="77777777" w:rsidR="003A1B24" w:rsidRDefault="006D5649">
            <w:r>
              <w:rPr>
                <w:lang w:val="en-US"/>
              </w:rPr>
              <w:t xml:space="preserve">2. Integrate with wearable devices and health apps for real-time </w:t>
            </w:r>
            <w:r>
              <w:rPr>
                <w:lang w:val="en-US"/>
              </w:rPr>
              <w:t>tracking.</w:t>
            </w:r>
          </w:p>
        </w:tc>
      </w:tr>
      <w:tr w:rsidR="003A1B24" w14:paraId="185B1AAC" w14:textId="77777777">
        <w:trPr>
          <w:trHeight w:val="787"/>
        </w:trPr>
        <w:tc>
          <w:tcPr>
            <w:tcW w:w="901" w:type="dxa"/>
          </w:tcPr>
          <w:p w14:paraId="6CFB7AF4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6A8C433" w14:textId="77777777" w:rsidR="003A1B24" w:rsidRDefault="006D564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37B9F30" w14:textId="77777777" w:rsidR="003A1B24" w:rsidRDefault="006D5649">
            <w:r>
              <w:rPr>
                <w:lang w:val="en-US"/>
              </w:rPr>
              <w:t>1. Combines AI with genomics for precision nutrition, a first in the industry.</w:t>
            </w:r>
          </w:p>
          <w:p w14:paraId="0896B2EE" w14:textId="77777777" w:rsidR="003A1B24" w:rsidRDefault="006D5649">
            <w:r>
              <w:rPr>
                <w:lang w:val="en-US"/>
              </w:rPr>
              <w:t>2. Adapts to local cuisines and dietary preferences (e.g., Indian, vegan, gluten-free).</w:t>
            </w:r>
          </w:p>
        </w:tc>
      </w:tr>
      <w:tr w:rsidR="003A1B24" w14:paraId="3ABD2EA4" w14:textId="77777777">
        <w:trPr>
          <w:trHeight w:val="817"/>
        </w:trPr>
        <w:tc>
          <w:tcPr>
            <w:tcW w:w="901" w:type="dxa"/>
          </w:tcPr>
          <w:p w14:paraId="7A1AF386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6FD60F9" w14:textId="77777777" w:rsidR="003A1B24" w:rsidRDefault="006D564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17E360D" w14:textId="77777777" w:rsidR="003A1B24" w:rsidRDefault="006D5649">
            <w:r>
              <w:rPr>
                <w:lang w:val="en-US"/>
              </w:rPr>
              <w:t xml:space="preserve">1. Improves </w:t>
            </w:r>
            <w:r>
              <w:rPr>
                <w:lang w:val="en-US"/>
              </w:rPr>
              <w:t>public health outcomes by reducing malnutrition and diet-related diseases.</w:t>
            </w:r>
          </w:p>
          <w:p w14:paraId="11EC8BD5" w14:textId="77777777" w:rsidR="003A1B24" w:rsidRDefault="006D5649">
            <w:r>
              <w:rPr>
                <w:lang w:val="en-US"/>
              </w:rPr>
              <w:t>2. Empowers users with actionable health insights.</w:t>
            </w:r>
          </w:p>
        </w:tc>
      </w:tr>
      <w:tr w:rsidR="003A1B24" w14:paraId="5FB1F7DE" w14:textId="77777777">
        <w:trPr>
          <w:trHeight w:val="817"/>
        </w:trPr>
        <w:tc>
          <w:tcPr>
            <w:tcW w:w="901" w:type="dxa"/>
          </w:tcPr>
          <w:p w14:paraId="06B30F44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5D5455" w14:textId="77777777" w:rsidR="003A1B24" w:rsidRDefault="006D5649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7D79164B" w14:textId="77777777" w:rsidR="003A1B24" w:rsidRDefault="006D5649">
            <w:r>
              <w:rPr>
                <w:lang w:val="en-US"/>
              </w:rPr>
              <w:t>1. Subscription-based service for premium features (personalized coaching, genetic analysis).</w:t>
            </w:r>
          </w:p>
          <w:p w14:paraId="29593E26" w14:textId="77777777" w:rsidR="003A1B24" w:rsidRDefault="006D5649">
            <w:r>
              <w:rPr>
                <w:lang w:val="en-US"/>
              </w:rPr>
              <w:t xml:space="preserve">2. </w:t>
            </w:r>
            <w:r>
              <w:rPr>
                <w:lang w:val="en-US"/>
              </w:rPr>
              <w:t>Partnerships with health insurers, gyms, and food delivery services.</w:t>
            </w:r>
          </w:p>
        </w:tc>
      </w:tr>
      <w:tr w:rsidR="003A1B24" w14:paraId="53E78EF1" w14:textId="77777777">
        <w:trPr>
          <w:trHeight w:val="817"/>
        </w:trPr>
        <w:tc>
          <w:tcPr>
            <w:tcW w:w="901" w:type="dxa"/>
          </w:tcPr>
          <w:p w14:paraId="497EE51A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27EE0A" w14:textId="77777777" w:rsidR="003A1B24" w:rsidRDefault="006D564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AE3B613" w14:textId="77777777" w:rsidR="003A1B24" w:rsidRDefault="006D5649">
            <w:r>
              <w:rPr>
                <w:lang w:val="en-US"/>
              </w:rPr>
              <w:t>1. Cloud-based architecture handles millions of users globally.</w:t>
            </w:r>
          </w:p>
          <w:p w14:paraId="7CCCB278" w14:textId="77777777" w:rsidR="003A1B24" w:rsidRDefault="006D5649">
            <w:r>
              <w:rPr>
                <w:lang w:val="en-US"/>
              </w:rPr>
              <w:t>2. Modular design allows easy updates and feature additions.</w:t>
            </w:r>
          </w:p>
        </w:tc>
      </w:tr>
    </w:tbl>
    <w:p w14:paraId="75639C5F" w14:textId="77777777" w:rsidR="003A1B24" w:rsidRDefault="003A1B24"/>
    <w:sectPr w:rsidR="003A1B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26350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B24"/>
    <w:rsid w:val="003A1B24"/>
    <w:rsid w:val="004E5C00"/>
    <w:rsid w:val="00535F6C"/>
    <w:rsid w:val="006D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0E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2026-02-20T04:51:00Z</dcterms:created>
  <dcterms:modified xsi:type="dcterms:W3CDTF">2026-02-20T04:51:00Z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139506d139444fa1b47952bc5cf92f84</vt:lpwstr>
  </property>
</Properties>
</file>