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Fonts w:ascii="Arial" w:cs="Arial" w:eastAsia="Arial" w:hAnsi="Arial"/>
          <w:color w:val="000000"/>
        </w:rPr>
        <w:drawing>
          <wp:inline distB="0" distT="0" distL="0" distR="0">
            <wp:extent cx="2390775" cy="8020050"/>
            <wp:effectExtent b="0" l="0" r="0" t="0"/>
            <wp:docPr descr="https://lh7-us.googleusercontent.com/docsz/AD_4nXcCh2gkC_ojkMfTivtEzb-C-CFzCrtM_yiAG00luxgnwPfZ38W9NoRuuBamNRX_HRe5-DYv06RY4Mwb1JAbUhM0IIx_5xIUBegfJLzW9fnh2l7LS5mq1gKM-DSR_7K_gJixFfnpH321D2w_4lEJdw1iQco?key=ZKykyAa3rnyAccb7ZAxc4Q" id="6" name="image7.jpg"/>
            <a:graphic>
              <a:graphicData uri="http://schemas.openxmlformats.org/drawingml/2006/picture">
                <pic:pic>
                  <pic:nvPicPr>
                    <pic:cNvPr descr="https://lh7-us.googleusercontent.com/docsz/AD_4nXcCh2gkC_ojkMfTivtEzb-C-CFzCrtM_yiAG00luxgnwPfZ38W9NoRuuBamNRX_HRe5-DYv06RY4Mwb1JAbUhM0IIx_5xIUBegfJLzW9fnh2l7LS5mq1gKM-DSR_7K_gJixFfnpH321D2w_4lEJdw1iQco?key=ZKykyAa3rnyAccb7ZAxc4Q" id="0" name="image7.jpg"/>
                    <pic:cNvPicPr preferRelativeResize="0"/>
                  </pic:nvPicPr>
                  <pic:blipFill>
                    <a:blip r:embed="rId6"/>
                    <a:srcRect b="0" l="0" r="0" t="0"/>
                    <a:stretch>
                      <a:fillRect/>
                    </a:stretch>
                  </pic:blipFill>
                  <pic:spPr>
                    <a:xfrm>
                      <a:off x="0" y="0"/>
                      <a:ext cx="2390775" cy="8020050"/>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2667000</wp:posOffset>
                </wp:positionH>
                <wp:positionV relativeFrom="paragraph">
                  <wp:posOffset>45720</wp:posOffset>
                </wp:positionV>
                <wp:extent cx="3067050" cy="1409700"/>
                <wp:effectExtent b="0" l="0" r="0" t="0"/>
                <wp:wrapSquare wrapText="bothSides" distB="45720" distT="45720" distL="114300" distR="114300"/>
                <wp:docPr id="1" name=""/>
                <a:graphic>
                  <a:graphicData uri="http://schemas.microsoft.com/office/word/2010/wordprocessingShape">
                    <wps:wsp>
                      <wps:cNvSpPr/>
                      <wps:cNvPr id="2" name="Shape 2"/>
                      <wps:spPr>
                        <a:xfrm>
                          <a:off x="3817238" y="3077690"/>
                          <a:ext cx="30575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Banner: Turn On Big Image: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Caption: Turn On</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Game with the Naughtiest Intentions!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2667000</wp:posOffset>
                </wp:positionH>
                <wp:positionV relativeFrom="paragraph">
                  <wp:posOffset>45720</wp:posOffset>
                </wp:positionV>
                <wp:extent cx="3067050" cy="1409700"/>
                <wp:effectExtent b="0" l="0" r="0" t="0"/>
                <wp:wrapSquare wrapText="bothSides" distB="45720" distT="4572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067050" cy="14097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1137920</wp:posOffset>
                </wp:positionV>
                <wp:extent cx="3790950" cy="1590675"/>
                <wp:effectExtent b="0" l="0" r="0" t="0"/>
                <wp:wrapSquare wrapText="bothSides" distB="45720" distT="45720" distL="114300" distR="114300"/>
                <wp:docPr id="3" name=""/>
                <a:graphic>
                  <a:graphicData uri="http://schemas.microsoft.com/office/word/2010/wordprocessingShape">
                    <wps:wsp>
                      <wps:cNvSpPr/>
                      <wps:cNvPr id="4" name="Shape 4"/>
                      <wps:spPr>
                        <a:xfrm>
                          <a:off x="3455288" y="2989425"/>
                          <a:ext cx="3781425" cy="158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Content Section: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White Background</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Crafted for your Wildest Dreams (Bold Bigger Font)</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It all starts with a naughty glance, a whisper of anticipation. You laugh, tease and explore each other’s desires as you flip through the cards of Turn On. The Game makes every move, every kiss and every whisper of your secret desires feel like a thrilling discovery.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1137920</wp:posOffset>
                </wp:positionV>
                <wp:extent cx="3790950" cy="1590675"/>
                <wp:effectExtent b="0" l="0" r="0" t="0"/>
                <wp:wrapSquare wrapText="bothSides" distB="45720" distT="45720" distL="114300" distR="114300"/>
                <wp:docPr id="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790950" cy="15906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2877820</wp:posOffset>
                </wp:positionV>
                <wp:extent cx="3390900" cy="1414145"/>
                <wp:effectExtent b="0" l="0" r="0" t="0"/>
                <wp:wrapSquare wrapText="bothSides" distB="45720" distT="45720" distL="114300" distR="114300"/>
                <wp:docPr id="5" name=""/>
                <a:graphic>
                  <a:graphicData uri="http://schemas.microsoft.com/office/word/2010/wordprocessingShape">
                    <wps:wsp>
                      <wps:cNvSpPr/>
                      <wps:cNvPr id="6" name="Shape 6"/>
                      <wps:spPr>
                        <a:xfrm>
                          <a:off x="3655313" y="3077690"/>
                          <a:ext cx="338137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Commerce Section: Turn On Game Listing Images on the Left</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Right-Hand Side: Game Title: Durex Playthings Turn On Game Card for Couples</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Description: (Pick from the PDP)</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Price Slash + Discount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&lt;Add to Cart&gt; Button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2877820</wp:posOffset>
                </wp:positionV>
                <wp:extent cx="3390900" cy="1414145"/>
                <wp:effectExtent b="0" l="0" r="0" t="0"/>
                <wp:wrapSquare wrapText="bothSides" distB="45720" distT="45720" distL="114300" distR="114300"/>
                <wp:docPr id="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3909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5341620</wp:posOffset>
                </wp:positionV>
                <wp:extent cx="3409950" cy="1533525"/>
                <wp:effectExtent b="0" l="0" r="0" t="0"/>
                <wp:wrapSquare wrapText="bothSides" distB="45720" distT="45720" distL="114300" distR="114300"/>
                <wp:docPr id="2" name=""/>
                <a:graphic>
                  <a:graphicData uri="http://schemas.microsoft.com/office/word/2010/wordprocessingShape">
                    <wps:wsp>
                      <wps:cNvSpPr/>
                      <wps:cNvPr id="3" name="Shape 3"/>
                      <wps:spPr>
                        <a:xfrm>
                          <a:off x="3645788" y="3018000"/>
                          <a:ext cx="3400425" cy="152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Section Heading: Level up from Fun and Flirty to Risqué and Feel the rush of your wildest dreams!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Visual: Show the Three Levels of Cards: Fun Flirty and Risqué</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Development Animation: Show the Question Side of the Card and then the cards flip to the Action Side of the Card.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5341620</wp:posOffset>
                </wp:positionV>
                <wp:extent cx="3409950" cy="1533525"/>
                <wp:effectExtent b="0" l="0" r="0" t="0"/>
                <wp:wrapSquare wrapText="bothSides" distB="45720" distT="45720" distL="114300" distR="114300"/>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409950" cy="1533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4516120</wp:posOffset>
                </wp:positionV>
                <wp:extent cx="3086100" cy="628650"/>
                <wp:effectExtent b="0" l="0" r="0" t="0"/>
                <wp:wrapSquare wrapText="bothSides" distB="45720" distT="45720" distL="114300" distR="114300"/>
                <wp:docPr id="4" name=""/>
                <a:graphic>
                  <a:graphicData uri="http://schemas.microsoft.com/office/word/2010/wordprocessingShape">
                    <wps:wsp>
                      <wps:cNvSpPr/>
                      <wps:cNvPr id="5" name="Shape 5"/>
                      <wps:spPr>
                        <a:xfrm>
                          <a:off x="3807713" y="3470438"/>
                          <a:ext cx="3076575" cy="619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Video Section: Video of Turn On -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4516120</wp:posOffset>
                </wp:positionV>
                <wp:extent cx="3086100" cy="628650"/>
                <wp:effectExtent b="0" l="0" r="0" t="0"/>
                <wp:wrapSquare wrapText="bothSides" distB="45720" distT="45720" distL="114300" distR="114300"/>
                <wp:docPr id="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086100" cy="6286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Cards to be used for the Section.</w:t>
        <w:br w:type="textWrapping"/>
        <w:t xml:space="preserve">Drive link: </w:t>
      </w:r>
      <w:hyperlink r:id="rId12">
        <w:r w:rsidDel="00000000" w:rsidR="00000000" w:rsidRPr="00000000">
          <w:rPr>
            <w:color w:val="1155cc"/>
            <w:u w:val="single"/>
            <w:rtl w:val="0"/>
          </w:rPr>
          <w:t xml:space="preserve">https://drive.google.com/drive/folders/1POTq62843zDtUtOcaAhX10orzay3IbYo?usp=sharing</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Fun Cards: Caption: 20 Fun Cards to spark the romance</w:t>
      </w:r>
    </w:p>
    <w:p w:rsidR="00000000" w:rsidDel="00000000" w:rsidP="00000000" w:rsidRDefault="00000000" w:rsidRPr="00000000" w14:paraId="00000006">
      <w:pPr>
        <w:rPr/>
      </w:pPr>
      <w:r w:rsidDel="00000000" w:rsidR="00000000" w:rsidRPr="00000000">
        <w:rPr/>
        <w:drawing>
          <wp:inline distB="0" distT="0" distL="0" distR="0">
            <wp:extent cx="1533525" cy="22669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33525" cy="22669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476375" cy="229552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76375" cy="2295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Flirty Cards: Caption: 20 Flirty Cards to get up close and intimate</w:t>
      </w:r>
    </w:p>
    <w:p w:rsidR="00000000" w:rsidDel="00000000" w:rsidP="00000000" w:rsidRDefault="00000000" w:rsidRPr="00000000" w14:paraId="00000008">
      <w:pPr>
        <w:rPr/>
      </w:pPr>
      <w:r w:rsidDel="00000000" w:rsidR="00000000" w:rsidRPr="00000000">
        <w:rPr/>
        <w:drawing>
          <wp:inline distB="0" distT="0" distL="0" distR="0">
            <wp:extent cx="1524000" cy="230505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24000" cy="23050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14475" cy="22860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5144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Risqué Cards: Caption: 20 Risqué Cards to drive each other wild</w:t>
      </w:r>
    </w:p>
    <w:p w:rsidR="00000000" w:rsidDel="00000000" w:rsidP="00000000" w:rsidRDefault="00000000" w:rsidRPr="00000000" w14:paraId="0000000A">
      <w:pPr>
        <w:rPr/>
      </w:pPr>
      <w:r w:rsidDel="00000000" w:rsidR="00000000" w:rsidRPr="00000000">
        <w:rPr/>
        <w:drawing>
          <wp:inline distB="0" distT="0" distL="0" distR="0">
            <wp:extent cx="1514475" cy="2266950"/>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514475" cy="22669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04950" cy="22479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5049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Game Highlights Section: </w:t>
        <w:br w:type="textWrapping"/>
      </w:r>
    </w:p>
    <w:p w:rsidR="00000000" w:rsidDel="00000000" w:rsidP="00000000" w:rsidRDefault="00000000" w:rsidRPr="00000000" w14:paraId="0000000D">
      <w:pPr>
        <w:rPr/>
      </w:pPr>
      <w:hyperlink r:id="rId19">
        <w:r w:rsidDel="00000000" w:rsidR="00000000" w:rsidRPr="00000000">
          <w:rPr>
            <w:color w:val="0563c1"/>
            <w:u w:val="single"/>
            <w:rtl w:val="0"/>
          </w:rPr>
          <w:t xml:space="preserve">https://www.flaticon.com/free-icon/card_7998218</w:t>
        </w:r>
      </w:hyperlink>
      <w:r w:rsidDel="00000000" w:rsidR="00000000" w:rsidRPr="00000000">
        <w:rPr>
          <w:rtl w:val="0"/>
        </w:rPr>
        <w:br w:type="textWrapping"/>
        <w:t xml:space="preserve">Caption: 3 Levels, 60 Cards</w:t>
        <w:br w:type="textWrapping"/>
        <w:br w:type="textWrapping"/>
      </w:r>
      <w:hyperlink r:id="rId20">
        <w:r w:rsidDel="00000000" w:rsidR="00000000" w:rsidRPr="00000000">
          <w:rPr>
            <w:color w:val="0563c1"/>
            <w:u w:val="single"/>
            <w:rtl w:val="0"/>
          </w:rPr>
          <w:t xml:space="preserve">https://www.flaticon.com/free-icon/21_10490386</w:t>
        </w:r>
      </w:hyperlink>
      <w:r w:rsidDel="00000000" w:rsidR="00000000" w:rsidRPr="00000000">
        <w:rPr>
          <w:rtl w:val="0"/>
        </w:rPr>
        <w:t xml:space="preserve"> </w:t>
        <w:br w:type="textWrapping"/>
        <w:t xml:space="preserve">Caption: For Adults Ages 21+</w:t>
      </w:r>
    </w:p>
    <w:p w:rsidR="00000000" w:rsidDel="00000000" w:rsidP="00000000" w:rsidRDefault="00000000" w:rsidRPr="00000000" w14:paraId="0000000E">
      <w:pPr>
        <w:rPr/>
      </w:pPr>
      <w:hyperlink r:id="rId21">
        <w:r w:rsidDel="00000000" w:rsidR="00000000" w:rsidRPr="00000000">
          <w:rPr>
            <w:color w:val="0563c1"/>
            <w:u w:val="single"/>
            <w:rtl w:val="0"/>
          </w:rPr>
          <w:t xml:space="preserve">https://www.flaticon.com/free-icon/multiplayer_747285</w:t>
        </w:r>
      </w:hyperlink>
      <w:r w:rsidDel="00000000" w:rsidR="00000000" w:rsidRPr="00000000">
        <w:rPr>
          <w:rtl w:val="0"/>
        </w:rPr>
        <w:t xml:space="preserve"> </w:t>
        <w:br w:type="textWrapping"/>
        <w:t xml:space="preserve">Caption: Crafted for Couples</w:t>
      </w:r>
    </w:p>
    <w:p w:rsidR="00000000" w:rsidDel="00000000" w:rsidP="00000000" w:rsidRDefault="00000000" w:rsidRPr="00000000" w14:paraId="0000000F">
      <w:pPr>
        <w:rPr/>
      </w:pPr>
      <w:hyperlink r:id="rId22">
        <w:r w:rsidDel="00000000" w:rsidR="00000000" w:rsidRPr="00000000">
          <w:rPr>
            <w:color w:val="0563c1"/>
            <w:u w:val="single"/>
            <w:rtl w:val="0"/>
          </w:rPr>
          <w:t xml:space="preserve">https://www.flaticon.com/free-icon/holidays-party_12012322</w:t>
        </w:r>
      </w:hyperlink>
      <w:r w:rsidDel="00000000" w:rsidR="00000000" w:rsidRPr="00000000">
        <w:rPr>
          <w:rtl w:val="0"/>
        </w:rPr>
        <w:br w:type="textWrapping"/>
        <w:t xml:space="preserve">Caption: 100% Fun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Video Link and Content: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bookmarkStart w:colFirst="0" w:colLast="0" w:name="_gjdgxs" w:id="0"/>
      <w:bookmarkEnd w:id="0"/>
      <w:r w:rsidDel="00000000" w:rsidR="00000000" w:rsidRPr="00000000">
        <w:rPr>
          <w:rtl w:val="0"/>
        </w:rPr>
        <w:t xml:space="preserve">Next Section:</w:t>
        <w:br w:type="textWrapping"/>
        <w:t xml:space="preserve">Caption: Shop Our Bestselling Combos</w:t>
        <w:br w:type="textWrapping"/>
        <w:br w:type="textWrapping"/>
        <w:t xml:space="preserve">Combos of Turn On will come here &lt;Commerce Section&gt;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FAQs Section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laticon.com/free-icon/21_10490386" TargetMode="External"/><Relationship Id="rId11" Type="http://schemas.openxmlformats.org/officeDocument/2006/relationships/image" Target="media/image11.png"/><Relationship Id="rId22" Type="http://schemas.openxmlformats.org/officeDocument/2006/relationships/hyperlink" Target="https://www.flaticon.com/free-icon/holidays-party_12012322" TargetMode="External"/><Relationship Id="rId10" Type="http://schemas.openxmlformats.org/officeDocument/2006/relationships/image" Target="media/image9.png"/><Relationship Id="rId21" Type="http://schemas.openxmlformats.org/officeDocument/2006/relationships/hyperlink" Target="https://www.flaticon.com/free-icon/multiplayer_747285" TargetMode="External"/><Relationship Id="rId13" Type="http://schemas.openxmlformats.org/officeDocument/2006/relationships/image" Target="media/image6.png"/><Relationship Id="rId12" Type="http://schemas.openxmlformats.org/officeDocument/2006/relationships/hyperlink" Target="https://drive.google.com/drive/folders/1POTq62843zDtUtOcaAhX10orzay3IbYo?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flaticon.com/free-icon/card_7998218" TargetMode="External"/><Relationship Id="rId6" Type="http://schemas.openxmlformats.org/officeDocument/2006/relationships/image" Target="media/image7.jp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4f3360cf-fe81-4149-bee4-e13819e298f2</vt:lpwstr>
  </property>
</Properties>
</file>