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eCRF Specification Report</w:t>
      </w:r>
    </w:p>
    <w:p>
      <w:pPr>
        <w:pStyle w:val="Heading1"/>
      </w:pPr>
      <w:r>
        <w:t>1. Study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Study Title</w:t>
            </w:r>
          </w:p>
        </w:tc>
        <w:tc>
          <w:tcPr>
            <w:tcW w:type="dxa" w:w="4320"/>
          </w:tcPr>
          <w:p>
            <w:r>
              <w:t>A Pilot Study to Evaluate the Safety, Tolerability, Pharmacokinetics, and Pharmacodynamics of Escalating Multiple Oral Doses of AG-348 in Subjects With Stable Sickle Cell Disease</w:t>
            </w:r>
          </w:p>
        </w:tc>
      </w:tr>
      <w:tr>
        <w:tc>
          <w:tcPr>
            <w:tcW w:type="dxa" w:w="4320"/>
          </w:tcPr>
          <w:p>
            <w:r>
              <w:t>Protocol Number</w:t>
            </w:r>
          </w:p>
        </w:tc>
        <w:tc>
          <w:tcPr>
            <w:tcW w:type="dxa" w:w="4320"/>
          </w:tcPr>
          <w:p>
            <w:r>
              <w:t>190097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 Pilot Study to Evaluate the Safety, Tolerability, Pharmacokinetics, and Pharmacodynamics of Escalating Multiple Oral Doses of AG-348 in Subjects With Stable Sickle Cell Disease</w:t>
            </w:r>
          </w:p>
        </w:tc>
      </w:tr>
    </w:tbl>
    <w:p/>
    <w:p>
      <w:pPr>
        <w:pStyle w:val="Heading1"/>
      </w:pPr>
      <w:r>
        <w:t>2. eCRF Form Specification</w:t>
      </w:r>
    </w:p>
    <w:p>
      <w:pPr>
        <w:pStyle w:val="Heading2"/>
      </w:pPr>
      <w:r>
        <w:t>Form: VS Assessment (VS_FORM)</w:t>
      </w:r>
    </w:p>
    <w:p>
      <w:r>
        <w:t>Domain: VS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Codelist / Options</w:t>
            </w:r>
          </w:p>
        </w:tc>
      </w:tr>
      <w:tr>
        <w:tc>
          <w:tcPr>
            <w:tcW w:type="dxa" w:w="1728"/>
          </w:tcPr>
          <w:p>
            <w:r>
              <w:t>STUDYID</w:t>
            </w:r>
          </w:p>
        </w:tc>
        <w:tc>
          <w:tcPr>
            <w:tcW w:type="dxa" w:w="1728"/>
          </w:tcPr>
          <w:p>
            <w:r>
              <w:t>Study Identifier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Visit Name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VSPERF</w:t>
            </w:r>
          </w:p>
        </w:tc>
        <w:tc>
          <w:tcPr>
            <w:tcW w:type="dxa" w:w="1728"/>
          </w:tcPr>
          <w:p>
            <w:r>
              <w:t>Was VS performed?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radio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VSDAT</w:t>
            </w:r>
          </w:p>
        </w:tc>
        <w:tc>
          <w:tcPr>
            <w:tcW w:type="dxa" w:w="1728"/>
          </w:tcPr>
          <w:p>
            <w:r>
              <w:t>Assessment 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datePicker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VS_HORIZONTAL_VSPERF</w:t>
            </w:r>
          </w:p>
        </w:tc>
        <w:tc>
          <w:tcPr>
            <w:tcW w:type="dxa" w:w="1728"/>
          </w:tcPr>
          <w:p>
            <w:r>
              <w:t>Were vital signs performed?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VS_HORIZONTAL_VSDAT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VS_HORIZONTAL_SYSBP_VSORRES</w:t>
            </w:r>
          </w:p>
        </w:tc>
        <w:tc>
          <w:tcPr>
            <w:tcW w:type="dxa" w:w="1728"/>
          </w:tcPr>
          <w:p>
            <w:r>
              <w:t>Systolic Blood Pressure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VS_HORIZONTAL_SYSBP_VSORRESU</w:t>
            </w:r>
          </w:p>
        </w:tc>
        <w:tc>
          <w:tcPr>
            <w:tcW w:type="dxa" w:w="1728"/>
          </w:tcPr>
          <w:p>
            <w:r>
              <w:t>Systolic Blood Pressure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VS_HORIZONTAL_DIABP_VSORRES</w:t>
            </w:r>
          </w:p>
        </w:tc>
        <w:tc>
          <w:tcPr>
            <w:tcW w:type="dxa" w:w="1728"/>
          </w:tcPr>
          <w:p>
            <w:r>
              <w:t>Diastolic Blood Pressure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VS_HORIZONTAL_DIABP_VSORRESU</w:t>
            </w:r>
          </w:p>
        </w:tc>
        <w:tc>
          <w:tcPr>
            <w:tcW w:type="dxa" w:w="1728"/>
          </w:tcPr>
          <w:p>
            <w:r>
              <w:t>Diastolic Blood Pressure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VS_HORIZONTAL_BP_VSPOS</w:t>
            </w:r>
          </w:p>
        </w:tc>
        <w:tc>
          <w:tcPr>
            <w:tcW w:type="dxa" w:w="1728"/>
          </w:tcPr>
          <w:p>
            <w:r>
              <w:t>Blood Pressure Position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PRONE=Prone, SEMI-RECUMBENT=Semi-Recumbent, SITTING=Sitting, STANDING=Standing, SUPINE=Supine</w:t>
            </w:r>
          </w:p>
        </w:tc>
      </w:tr>
      <w:tr>
        <w:tc>
          <w:tcPr>
            <w:tcW w:type="dxa" w:w="1728"/>
          </w:tcPr>
          <w:p>
            <w:r>
              <w:t>VS_HORIZONTAL_BP_VSLOC</w:t>
            </w:r>
          </w:p>
        </w:tc>
        <w:tc>
          <w:tcPr>
            <w:tcW w:type="dxa" w:w="1728"/>
          </w:tcPr>
          <w:p>
            <w:r>
              <w:t>Blood Pressure Location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BRACHIAL ARTERY=Brachial Artery, FINGER=Finger, PERIPHERAL ARTERY=Peripheral Artery, RADIAL ARTERY=Radial Artery</w:t>
            </w:r>
          </w:p>
        </w:tc>
      </w:tr>
      <w:tr>
        <w:tc>
          <w:tcPr>
            <w:tcW w:type="dxa" w:w="1728"/>
          </w:tcPr>
          <w:p>
            <w:r>
              <w:t>VS_HORIZONTAL_HEIGHT_VSORRES</w:t>
            </w:r>
          </w:p>
        </w:tc>
        <w:tc>
          <w:tcPr>
            <w:tcW w:type="dxa" w:w="1728"/>
          </w:tcPr>
          <w:p>
            <w:r>
              <w:t>Height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VS_HORIZONTAL_HEIGHT_VSORRESU</w:t>
            </w:r>
          </w:p>
        </w:tc>
        <w:tc>
          <w:tcPr>
            <w:tcW w:type="dxa" w:w="1728"/>
          </w:tcPr>
          <w:p>
            <w:r>
              <w:t>Height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cm=Centimeter, in=Inch</w:t>
            </w:r>
          </w:p>
        </w:tc>
      </w:tr>
      <w:tr>
        <w:tc>
          <w:tcPr>
            <w:tcW w:type="dxa" w:w="1728"/>
          </w:tcPr>
          <w:p>
            <w:r>
              <w:t>VS_HORIZONTAL_WEIGHT_VSORRES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VS_HORIZONTAL_WEIGHT_VSORRESU</w:t>
            </w:r>
          </w:p>
        </w:tc>
        <w:tc>
          <w:tcPr>
            <w:tcW w:type="dxa" w:w="1728"/>
          </w:tcPr>
          <w:p>
            <w:r>
              <w:t>Weight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kg=Kilogram, LB=Pound</w:t>
            </w:r>
          </w:p>
        </w:tc>
      </w:tr>
      <w:tr>
        <w:tc>
          <w:tcPr>
            <w:tcW w:type="dxa" w:w="1728"/>
          </w:tcPr>
          <w:p>
            <w:r>
              <w:t>VS_HORIZONTAL_PULSE_VSORRES</w:t>
            </w:r>
          </w:p>
        </w:tc>
        <w:tc>
          <w:tcPr>
            <w:tcW w:type="dxa" w:w="1728"/>
          </w:tcPr>
          <w:p>
            <w:r>
              <w:t>Pulse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VS_HORIZONTAL_PULSE_VSORRESU</w:t>
            </w:r>
          </w:p>
        </w:tc>
        <w:tc>
          <w:tcPr>
            <w:tcW w:type="dxa" w:w="1728"/>
          </w:tcPr>
          <w:p>
            <w:r>
              <w:t>Pulse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VS_HORIZONTAL_PULSE_VSLOC</w:t>
            </w:r>
          </w:p>
        </w:tc>
        <w:tc>
          <w:tcPr>
            <w:tcW w:type="dxa" w:w="1728"/>
          </w:tcPr>
          <w:p>
            <w:r>
              <w:t>Pulse Location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BRACHIAL ARTERY=Brachial Artery, CAROTID ARTERY=Carotid Artery, CEREBRAL ARTERY=Cerebral Artery, DORSALIS PEDIS ARTERY=Dorsalis Pedis Artery, FEMORAL ARTERY=Femoral Artery, PERIPHERAL ARTERY=Peripheral Artery</w:t>
            </w:r>
          </w:p>
        </w:tc>
      </w:tr>
      <w:tr>
        <w:tc>
          <w:tcPr>
            <w:tcW w:type="dxa" w:w="1728"/>
          </w:tcPr>
          <w:p>
            <w:r>
              <w:t>VS_HORIZONTAL_RESP_VSORRES</w:t>
            </w:r>
          </w:p>
        </w:tc>
        <w:tc>
          <w:tcPr>
            <w:tcW w:type="dxa" w:w="1728"/>
          </w:tcPr>
          <w:p>
            <w:r>
              <w:t>Respiratory Rate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VS_HORIZONTAL_RESP_VSORRESU</w:t>
            </w:r>
          </w:p>
        </w:tc>
        <w:tc>
          <w:tcPr>
            <w:tcW w:type="dxa" w:w="1728"/>
          </w:tcPr>
          <w:p>
            <w:r>
              <w:t>Respiratory Rate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VS_HORIZONTAL_TEMP_VSORRES</w:t>
            </w:r>
          </w:p>
        </w:tc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VS_HORIZONTAL_TEMP_VSORRESU</w:t>
            </w:r>
          </w:p>
        </w:tc>
        <w:tc>
          <w:tcPr>
            <w:tcW w:type="dxa" w:w="1728"/>
          </w:tcPr>
          <w:p>
            <w:r>
              <w:t>Temperature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C=Celsius, F=Fahrenheit</w:t>
            </w:r>
          </w:p>
        </w:tc>
      </w:tr>
      <w:tr>
        <w:tc>
          <w:tcPr>
            <w:tcW w:type="dxa" w:w="1728"/>
          </w:tcPr>
          <w:p>
            <w:r>
              <w:t>VS_HORIZONTAL_TEMP_VSLOC</w:t>
            </w:r>
          </w:p>
        </w:tc>
        <w:tc>
          <w:tcPr>
            <w:tcW w:type="dxa" w:w="1728"/>
          </w:tcPr>
          <w:p>
            <w:r>
              <w:t>Temperature Location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AXILLA=Axilla, EAR=Ear, FOREHEAD=Forehead, ORAL CAVITY=Oral Cavity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