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C666" w14:textId="77777777" w:rsidR="00941D0E" w:rsidRPr="00941D0E" w:rsidRDefault="00941D0E" w:rsidP="00941D0E">
      <w:r w:rsidRPr="00941D0E">
        <w:rPr>
          <w:b/>
          <w:bCs/>
        </w:rPr>
        <w:t>Introduction Outline:</w:t>
      </w:r>
    </w:p>
    <w:p w14:paraId="4527FF36" w14:textId="77777777" w:rsidR="00941D0E" w:rsidRPr="00941D0E" w:rsidRDefault="00941D0E" w:rsidP="00941D0E">
      <w:pPr>
        <w:numPr>
          <w:ilvl w:val="0"/>
          <w:numId w:val="3"/>
        </w:numPr>
      </w:pPr>
      <w:r w:rsidRPr="00941D0E">
        <w:rPr>
          <w:b/>
          <w:bCs/>
        </w:rPr>
        <w:t>Reproductive Altruism and Task Specialization:</w:t>
      </w:r>
    </w:p>
    <w:p w14:paraId="2A769163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>Introduce reproductive altruism as a concept where individuals forego personal reproduction for the collective benefit.</w:t>
      </w:r>
    </w:p>
    <w:p w14:paraId="21B4437B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 xml:space="preserve">Discuss the evolutionary implications and its occurrence across various taxa, emphasizing its convergent evolution (Waddington, 1953; West-Eberhard, 1987; </w:t>
      </w:r>
      <w:proofErr w:type="spellStart"/>
      <w:r w:rsidRPr="00941D0E">
        <w:t>Linksvayer</w:t>
      </w:r>
      <w:proofErr w:type="spellEnd"/>
      <w:r w:rsidRPr="00941D0E">
        <w:t xml:space="preserve"> and Wade, 2005).</w:t>
      </w:r>
    </w:p>
    <w:p w14:paraId="1B8D8839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>Highlight the interrelation between reproductive altruism and task specialization in eusocial societies.</w:t>
      </w:r>
    </w:p>
    <w:p w14:paraId="1FAFB193" w14:textId="77777777" w:rsidR="00941D0E" w:rsidRPr="00941D0E" w:rsidRDefault="00941D0E" w:rsidP="00941D0E">
      <w:pPr>
        <w:numPr>
          <w:ilvl w:val="0"/>
          <w:numId w:val="3"/>
        </w:numPr>
      </w:pPr>
      <w:r w:rsidRPr="00941D0E">
        <w:rPr>
          <w:b/>
          <w:bCs/>
        </w:rPr>
        <w:t>Eusociality: A Reproductive Framework:</w:t>
      </w:r>
    </w:p>
    <w:p w14:paraId="323C1717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>Explore the general framework of eusociality and the various factors that contribute to its emergence.</w:t>
      </w:r>
    </w:p>
    <w:p w14:paraId="464E9A28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 xml:space="preserve">Discuss the benefits of reproductive specialization and division of </w:t>
      </w:r>
      <w:proofErr w:type="spellStart"/>
      <w:r w:rsidRPr="00941D0E">
        <w:t>labor</w:t>
      </w:r>
      <w:proofErr w:type="spellEnd"/>
      <w:r w:rsidRPr="00941D0E">
        <w:t xml:space="preserve"> within a eusocial structure.</w:t>
      </w:r>
    </w:p>
    <w:p w14:paraId="507CD157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>Provide a brief overview of eusociality in wasps, setting the stage for a more in-depth examination (Hunt, 2012; Jones and Robinson, 2018).</w:t>
      </w:r>
    </w:p>
    <w:p w14:paraId="5F77C428" w14:textId="77777777" w:rsidR="00941D0E" w:rsidRPr="00941D0E" w:rsidRDefault="00941D0E" w:rsidP="00941D0E">
      <w:pPr>
        <w:numPr>
          <w:ilvl w:val="0"/>
          <w:numId w:val="3"/>
        </w:numPr>
      </w:pPr>
      <w:r w:rsidRPr="00941D0E">
        <w:rPr>
          <w:b/>
          <w:bCs/>
        </w:rPr>
        <w:t xml:space="preserve">The Ovarian </w:t>
      </w:r>
      <w:proofErr w:type="spellStart"/>
      <w:r w:rsidRPr="00941D0E">
        <w:rPr>
          <w:b/>
          <w:bCs/>
        </w:rPr>
        <w:t>Groundplan</w:t>
      </w:r>
      <w:proofErr w:type="spellEnd"/>
      <w:r w:rsidRPr="00941D0E">
        <w:rPr>
          <w:b/>
          <w:bCs/>
        </w:rPr>
        <w:t xml:space="preserve"> Hypothesis:</w:t>
      </w:r>
    </w:p>
    <w:p w14:paraId="10AD0C4C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 xml:space="preserve">Introduce the ovarian </w:t>
      </w:r>
      <w:proofErr w:type="spellStart"/>
      <w:r w:rsidRPr="00941D0E">
        <w:t>groundplan</w:t>
      </w:r>
      <w:proofErr w:type="spellEnd"/>
      <w:r w:rsidRPr="00941D0E">
        <w:t xml:space="preserve"> hypothesis as a theoretical framework explaining the origins of reproductive altruism and task specialization.</w:t>
      </w:r>
    </w:p>
    <w:p w14:paraId="59BD8A50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>Discuss how this hypothesis posits the existence of pre-determined reproductive roles within a colony.</w:t>
      </w:r>
    </w:p>
    <w:p w14:paraId="576FFC92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 xml:space="preserve">Highlight the role of genetic predispositions and ovarian development in shaping the division of </w:t>
      </w:r>
      <w:proofErr w:type="spellStart"/>
      <w:r w:rsidRPr="00941D0E">
        <w:t>labor</w:t>
      </w:r>
      <w:proofErr w:type="spellEnd"/>
      <w:r w:rsidRPr="00941D0E">
        <w:t xml:space="preserve"> and reproductive strategies within eusocial communities.</w:t>
      </w:r>
    </w:p>
    <w:p w14:paraId="7E396140" w14:textId="77777777" w:rsidR="00941D0E" w:rsidRPr="00941D0E" w:rsidRDefault="00941D0E" w:rsidP="00941D0E">
      <w:pPr>
        <w:numPr>
          <w:ilvl w:val="1"/>
          <w:numId w:val="3"/>
        </w:numPr>
      </w:pPr>
      <w:r w:rsidRPr="00941D0E">
        <w:t xml:space="preserve">Provide a nuanced understanding of ovarian </w:t>
      </w:r>
      <w:proofErr w:type="spellStart"/>
      <w:r w:rsidRPr="00941D0E">
        <w:t>groundplan</w:t>
      </w:r>
      <w:proofErr w:type="spellEnd"/>
      <w:r w:rsidRPr="00941D0E">
        <w:t xml:space="preserve"> hypothesis by incorporating insights from various studies (Hunt, 2021; Kennedy and Radford, 2020; Kreider and Penn, n.d.).</w:t>
      </w:r>
    </w:p>
    <w:p w14:paraId="2A39BC96" w14:textId="1A552BB4" w:rsidR="007B26AF" w:rsidRDefault="007B26AF" w:rsidP="00941D0E"/>
    <w:sectPr w:rsidR="007B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01E6"/>
    <w:multiLevelType w:val="hybridMultilevel"/>
    <w:tmpl w:val="2B14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54E1"/>
    <w:multiLevelType w:val="hybridMultilevel"/>
    <w:tmpl w:val="FF249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46D97"/>
    <w:multiLevelType w:val="multilevel"/>
    <w:tmpl w:val="1D26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346198">
    <w:abstractNumId w:val="1"/>
  </w:num>
  <w:num w:numId="2" w16cid:durableId="47151930">
    <w:abstractNumId w:val="0"/>
  </w:num>
  <w:num w:numId="3" w16cid:durableId="107091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03"/>
    <w:rsid w:val="00073782"/>
    <w:rsid w:val="00097366"/>
    <w:rsid w:val="00130811"/>
    <w:rsid w:val="00181E9F"/>
    <w:rsid w:val="00585881"/>
    <w:rsid w:val="006273EF"/>
    <w:rsid w:val="00636665"/>
    <w:rsid w:val="007B26AF"/>
    <w:rsid w:val="008A04C1"/>
    <w:rsid w:val="00917FD4"/>
    <w:rsid w:val="00941D0E"/>
    <w:rsid w:val="009B24CC"/>
    <w:rsid w:val="009B4FDE"/>
    <w:rsid w:val="009F2DE0"/>
    <w:rsid w:val="00C54046"/>
    <w:rsid w:val="00E215C7"/>
    <w:rsid w:val="00E96F03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D6BE"/>
  <w15:chartTrackingRefBased/>
  <w15:docId w15:val="{7D38E136-9AD3-4B6D-A28D-B06645C6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C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04C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A04C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04C1"/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13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46336-4802-443A-8A06-482E043E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Chauhan</dc:creator>
  <cp:keywords/>
  <dc:description/>
  <cp:lastModifiedBy>Lakshya Chauhan</cp:lastModifiedBy>
  <cp:revision>17</cp:revision>
  <dcterms:created xsi:type="dcterms:W3CDTF">2023-12-29T10:43:00Z</dcterms:created>
  <dcterms:modified xsi:type="dcterms:W3CDTF">2024-01-22T09:00:00Z</dcterms:modified>
</cp:coreProperties>
</file>