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9F68" w14:textId="77777777" w:rsidR="004A4746" w:rsidRDefault="00000000">
      <w:pPr>
        <w:spacing w:after="10"/>
        <w:jc w:val="center"/>
      </w:pPr>
      <w:r>
        <w:rPr>
          <w:b/>
          <w:bCs/>
          <w:color w:val="1F3864"/>
          <w:sz w:val="32"/>
          <w:szCs w:val="32"/>
        </w:rPr>
        <w:t>Lakshya Dubey</w:t>
      </w:r>
    </w:p>
    <w:p w14:paraId="463B18EB" w14:textId="77777777" w:rsidR="004A4746" w:rsidRDefault="00000000">
      <w:pPr>
        <w:jc w:val="center"/>
      </w:pPr>
      <w:r>
        <w:rPr>
          <w:sz w:val="18"/>
          <w:szCs w:val="18"/>
        </w:rPr>
        <w:t xml:space="preserve">dubeylakshya1@gmail.com  |  8957904984  |  Pune, Maharashtra  |  </w:t>
      </w:r>
      <w:hyperlink r:id="rId5" w:history="1">
        <w:r>
          <w:rPr>
            <w:rStyle w:val="Hyperlink"/>
            <w:sz w:val="18"/>
            <w:szCs w:val="18"/>
          </w:rPr>
          <w:t>linkedin.com/in/lakshya-dubey-localhost</w:t>
        </w:r>
      </w:hyperlink>
    </w:p>
    <w:p w14:paraId="6437DBCA" w14:textId="77777777" w:rsidR="004A4746" w:rsidRDefault="00000000">
      <w:pPr>
        <w:pBdr>
          <w:bottom w:val="single" w:sz="6" w:space="1" w:color="1F3864"/>
        </w:pBdr>
        <w:spacing w:before="110" w:after="30"/>
      </w:pPr>
      <w:r>
        <w:rPr>
          <w:b/>
          <w:bCs/>
          <w:color w:val="1F3864"/>
          <w:sz w:val="21"/>
          <w:szCs w:val="21"/>
        </w:rPr>
        <w:t>PROFESSIONAL SUMMARY</w:t>
      </w:r>
    </w:p>
    <w:p w14:paraId="4DF7CE37" w14:textId="4B2F16A8" w:rsidR="004A4746" w:rsidRDefault="00000000">
      <w:pPr>
        <w:jc w:val="both"/>
      </w:pPr>
      <w:r>
        <w:t>DevOps</w:t>
      </w:r>
      <w:r w:rsidR="00B72527">
        <w:t xml:space="preserve"> cloud</w:t>
      </w:r>
      <w:r>
        <w:t xml:space="preserve"> Engineer experienced in implementing DevSecOps models, designing CI/CD pipelines, and managing production-grade cloud infrastructure across hybrid and multi-cloud environments. Highly skilled in AWS, Kubernetes (EKS), Terraform, FinOps cost optimization, cloud security automation, observability, and platform engineering workflows. Demonstrates hands-on exposure to blue/green and canary release strategies, application toolchain onboarding, SLA-driven issue resolution, and cloud security best practices.</w:t>
      </w:r>
    </w:p>
    <w:p w14:paraId="36AEFB28" w14:textId="77777777" w:rsidR="004A4746" w:rsidRDefault="00000000">
      <w:pPr>
        <w:pBdr>
          <w:bottom w:val="single" w:sz="6" w:space="1" w:color="1F3864"/>
        </w:pBdr>
        <w:spacing w:before="110" w:after="30"/>
      </w:pPr>
      <w:r>
        <w:rPr>
          <w:b/>
          <w:bCs/>
          <w:color w:val="1F3864"/>
          <w:sz w:val="21"/>
          <w:szCs w:val="21"/>
        </w:rPr>
        <w:t>WORK EXPERIENCE</w:t>
      </w:r>
    </w:p>
    <w:p w14:paraId="71E60BF0" w14:textId="77777777" w:rsidR="004A4746" w:rsidRDefault="00000000">
      <w:pPr>
        <w:tabs>
          <w:tab w:val="right" w:pos="10800"/>
        </w:tabs>
        <w:spacing w:before="60"/>
      </w:pPr>
      <w:r>
        <w:rPr>
          <w:b/>
          <w:bCs/>
          <w:sz w:val="20"/>
          <w:szCs w:val="20"/>
        </w:rPr>
        <w:t>DevOps / Cloud Engineer</w:t>
      </w:r>
      <w:r>
        <w:rPr>
          <w:b/>
          <w:bCs/>
          <w:sz w:val="20"/>
          <w:szCs w:val="20"/>
        </w:rPr>
        <w:tab/>
        <w:t>July 2024 – Present</w:t>
      </w:r>
    </w:p>
    <w:p w14:paraId="2164F14C" w14:textId="77777777" w:rsidR="004A4746" w:rsidRDefault="00000000">
      <w:pPr>
        <w:tabs>
          <w:tab w:val="right" w:pos="10800"/>
        </w:tabs>
        <w:spacing w:after="16"/>
      </w:pPr>
      <w:r>
        <w:rPr>
          <w:i/>
          <w:iCs/>
        </w:rPr>
        <w:t>Godigit Insurance</w:t>
      </w:r>
      <w:r>
        <w:rPr>
          <w:i/>
          <w:iCs/>
        </w:rPr>
        <w:tab/>
        <w:t>Pune, Maharashtra</w:t>
      </w:r>
    </w:p>
    <w:p w14:paraId="3889B4DF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Designed DevSecOps pipelines using Jenkins and Bitbucket Pipelines covering build, test, staging, and release stages, cutting release cycle time by 30% across production platforms.</w:t>
      </w:r>
    </w:p>
    <w:p w14:paraId="15EC94B3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Automated secure infrastructure provisioning and OS-level configuration management with Terraform, Ansible, and AWS CloudFormation using hardened, environment-specific modules, eliminating configuration drift and cutting manual effort by 40%.</w:t>
      </w:r>
    </w:p>
    <w:p w14:paraId="301147A8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Onboarded 200+ microservices onto Jenkins/Bitbucket CI-CD toolchain, customizing pipeline configuration and IAM-based user access workflows as per application-specific requirements.</w:t>
      </w:r>
    </w:p>
    <w:p w14:paraId="21F6CD74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Deployed and managed production containerized workloads on Kubernetes (EKS), configuring system Secrets, Ingress controllers, and HPA autoscaling to seamlessly support 20% higher traffic while maintaining total observability.</w:t>
      </w:r>
    </w:p>
    <w:p w14:paraId="14349151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Implemented Prometheus and Grafana monitoring to troubleshoot critical and repeatable production issues, accelerating root-cause analysis by 45% and improving team CSAT.</w:t>
      </w:r>
    </w:p>
    <w:p w14:paraId="3FB7906A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Managed strict enterprise release management operations utilizing blue/green and canary deployment strategies while systematically hardening cloud security via AWS Control Tower, IAM frameworks, and SCP governance policies.</w:t>
      </w:r>
    </w:p>
    <w:p w14:paraId="002C10FF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Configured enterprise-grade F5 and AWS ELB load balancers across hybrid AWS infrastructure environments, managing complex engineering configurations including custom firewall rules, DNS routing, and secure highly available application delivery.</w:t>
      </w:r>
    </w:p>
    <w:p w14:paraId="3594BBFD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Engineered AWS Transit Gateway architecture and Dynatrace-based full-stack observability across a multi-account AWS Organization, enabling unified network connectivity and proactive performance monitoring for 200+ microservices.</w:t>
      </w:r>
    </w:p>
    <w:p w14:paraId="25FC98FA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Provided ongoing technical support and issue resolution for internal engineering and platform teams across Jenkins, EKS, and Bitbucket environments, consistently meeting SLA-defined turnaround times with zero critical escalations.</w:t>
      </w:r>
    </w:p>
    <w:p w14:paraId="66857C4B" w14:textId="77777777" w:rsidR="004A4746" w:rsidRDefault="00000000">
      <w:pPr>
        <w:pBdr>
          <w:bottom w:val="single" w:sz="6" w:space="1" w:color="1F3864"/>
        </w:pBdr>
        <w:spacing w:before="110" w:after="30"/>
      </w:pPr>
      <w:r>
        <w:rPr>
          <w:b/>
          <w:bCs/>
          <w:color w:val="1F3864"/>
          <w:sz w:val="21"/>
          <w:szCs w:val="21"/>
        </w:rPr>
        <w:t>PROJECTS</w:t>
      </w:r>
    </w:p>
    <w:p w14:paraId="29FE4268" w14:textId="77777777" w:rsidR="004A4746" w:rsidRDefault="00000000">
      <w:pPr>
        <w:tabs>
          <w:tab w:val="right" w:pos="10800"/>
        </w:tabs>
        <w:spacing w:before="60" w:after="16"/>
      </w:pPr>
      <w:r>
        <w:rPr>
          <w:b/>
          <w:bCs/>
          <w:sz w:val="20"/>
          <w:szCs w:val="20"/>
        </w:rPr>
        <w:t>AI Cloud Cost Copilot Agent</w:t>
      </w:r>
      <w:r>
        <w:rPr>
          <w:i/>
          <w:iCs/>
          <w:sz w:val="18"/>
          <w:szCs w:val="18"/>
        </w:rPr>
        <w:tab/>
        <w:t>AWS | MCP | Copilot | Jira | CloudTrail</w:t>
      </w:r>
    </w:p>
    <w:p w14:paraId="1A465E9C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Deployed an AI cost optimization bot on AWS via GitHub Copilot to cleanly cut cloud production spend by over 15%.</w:t>
      </w:r>
    </w:p>
    <w:p w14:paraId="18A83D72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Leveraged custom MCP servers and Jira to retrieve granular cost metrics, auditing unoptimized assets 2x faster.</w:t>
      </w:r>
    </w:p>
    <w:p w14:paraId="094A0FCA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Audited multi-account logs via AWS CloudTrail to trace infrastructure changes, cutting compliance audit times by 40%.</w:t>
      </w:r>
    </w:p>
    <w:p w14:paraId="794C75E5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Analyzed raw resource utilization data via CloudWatch to deliver autonomous verdicts, boosting efficiency by 25%.</w:t>
      </w:r>
    </w:p>
    <w:p w14:paraId="0553D745" w14:textId="77777777" w:rsidR="004A4746" w:rsidRDefault="00000000">
      <w:pPr>
        <w:tabs>
          <w:tab w:val="right" w:pos="10800"/>
        </w:tabs>
        <w:spacing w:before="60" w:after="16"/>
      </w:pPr>
      <w:r>
        <w:rPr>
          <w:b/>
          <w:bCs/>
          <w:sz w:val="20"/>
          <w:szCs w:val="20"/>
        </w:rPr>
        <w:t>AI-Driven Incident RCA Agent</w:t>
      </w:r>
      <w:r>
        <w:rPr>
          <w:i/>
          <w:iCs/>
          <w:sz w:val="18"/>
          <w:szCs w:val="18"/>
        </w:rPr>
        <w:tab/>
        <w:t>MCP | K8s | Elasticsearch | Jenkins | Jira</w:t>
      </w:r>
    </w:p>
    <w:p w14:paraId="7C7615F4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Architected an autonomous AI Jira agent to auto-triage and resolve production tickets within defined TAT, slashing manual MTTR by 50% and minimizing escalations.</w:t>
      </w:r>
    </w:p>
    <w:p w14:paraId="59353211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Utilized custom MCP infrastructure to ingest and aggregate complex system logs from Jenkins pipelines, centralized Elasticsearch clusters, and Kubernetes pods, accelerating debugging workflows across microservices.</w:t>
      </w:r>
    </w:p>
    <w:p w14:paraId="68CE9CE6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Analyzed context via LLMs to instantly cross-reference code updates, delivering critical verdicts with 95% accuracy.</w:t>
      </w:r>
    </w:p>
    <w:p w14:paraId="596624E1" w14:textId="77777777" w:rsidR="004A4746" w:rsidRDefault="00000000">
      <w:pPr>
        <w:tabs>
          <w:tab w:val="right" w:pos="10800"/>
        </w:tabs>
        <w:spacing w:before="60" w:after="16"/>
      </w:pPr>
      <w:r>
        <w:rPr>
          <w:b/>
          <w:bCs/>
          <w:sz w:val="20"/>
          <w:szCs w:val="20"/>
        </w:rPr>
        <w:t>IAM Access Automation Engine</w:t>
      </w:r>
      <w:r>
        <w:rPr>
          <w:i/>
          <w:iCs/>
          <w:sz w:val="18"/>
          <w:szCs w:val="18"/>
        </w:rPr>
        <w:tab/>
        <w:t>AWS IAM | Terraform | Python | Jira</w:t>
      </w:r>
    </w:p>
    <w:p w14:paraId="3EA1B935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Built an IAM automation engine to streamline user access provisioning and de-provisioning across multiple AWS accounts, cutting manual access-ticket resolution time by over 60%.</w:t>
      </w:r>
    </w:p>
    <w:p w14:paraId="5D4B0E8D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Designed automated approval workflows integrated with Jira to onboard internal teams onto cloud platforms per defined access policies, significantly reducing TAT for access requests.</w:t>
      </w:r>
    </w:p>
    <w:p w14:paraId="237A316F" w14:textId="77777777" w:rsidR="004A4746" w:rsidRDefault="00000000">
      <w:pPr>
        <w:pStyle w:val="ListParagraph"/>
        <w:numPr>
          <w:ilvl w:val="0"/>
          <w:numId w:val="2"/>
        </w:numPr>
        <w:spacing w:after="16"/>
        <w:jc w:val="both"/>
      </w:pPr>
      <w:r>
        <w:t>Enforced least-privilege IAM governance and SCP guardrails across the AWS Organization, eliminating manual access errors and strengthening audit compliance.</w:t>
      </w:r>
    </w:p>
    <w:p w14:paraId="21C72C9E" w14:textId="77777777" w:rsidR="004A4746" w:rsidRDefault="00000000">
      <w:pPr>
        <w:pBdr>
          <w:bottom w:val="single" w:sz="6" w:space="1" w:color="1F3864"/>
        </w:pBdr>
        <w:spacing w:before="110" w:after="30"/>
      </w:pPr>
      <w:r>
        <w:rPr>
          <w:b/>
          <w:bCs/>
          <w:color w:val="1F3864"/>
          <w:sz w:val="21"/>
          <w:szCs w:val="21"/>
        </w:rPr>
        <w:t>TECHNICAL SKILLS</w:t>
      </w:r>
    </w:p>
    <w:p w14:paraId="71077333" w14:textId="77777777" w:rsidR="004A4746" w:rsidRDefault="00000000">
      <w:pPr>
        <w:spacing w:after="16"/>
      </w:pPr>
      <w:r>
        <w:rPr>
          <w:b/>
          <w:bCs/>
        </w:rPr>
        <w:t xml:space="preserve">CI/CD &amp; DevSecOps: </w:t>
      </w:r>
      <w:r>
        <w:t>Jenkins, Bitbucket Pipelines, Jira, Ansible, Shell Scripting, Python, DevSecOps Tooling</w:t>
      </w:r>
    </w:p>
    <w:p w14:paraId="45DB6882" w14:textId="77777777" w:rsidR="004A4746" w:rsidRDefault="00000000">
      <w:pPr>
        <w:spacing w:after="16"/>
      </w:pPr>
      <w:r>
        <w:rPr>
          <w:b/>
          <w:bCs/>
        </w:rPr>
        <w:t xml:space="preserve">Containers &amp; Orchestration: </w:t>
      </w:r>
      <w:r>
        <w:t>Kubernetes (EKS), Docker, Helm, GitOps, Blue/Green &amp; Canary Deployments</w:t>
      </w:r>
    </w:p>
    <w:p w14:paraId="0D451C2B" w14:textId="77777777" w:rsidR="004A4746" w:rsidRDefault="00000000">
      <w:pPr>
        <w:spacing w:after="16"/>
      </w:pPr>
      <w:r>
        <w:rPr>
          <w:b/>
          <w:bCs/>
        </w:rPr>
        <w:t xml:space="preserve">Infrastructure as Code: </w:t>
      </w:r>
      <w:r>
        <w:t>Terraform, AWS CloudFormation</w:t>
      </w:r>
    </w:p>
    <w:p w14:paraId="2F566867" w14:textId="77777777" w:rsidR="004A4746" w:rsidRDefault="00000000">
      <w:pPr>
        <w:spacing w:after="16"/>
      </w:pPr>
      <w:r>
        <w:rPr>
          <w:b/>
          <w:bCs/>
        </w:rPr>
        <w:t xml:space="preserve">Cloud &amp; Microservices: </w:t>
      </w:r>
      <w:r>
        <w:t>AWS (EC2, VPC, S3, Route53, IAM, EKS, ECR, RDS, Transit Gateway), AWS API Gateway, Load Balancing, Security Groups</w:t>
      </w:r>
    </w:p>
    <w:p w14:paraId="20EFF589" w14:textId="77777777" w:rsidR="004A4746" w:rsidRDefault="00000000">
      <w:pPr>
        <w:spacing w:after="16"/>
      </w:pPr>
      <w:r>
        <w:rPr>
          <w:b/>
          <w:bCs/>
        </w:rPr>
        <w:t xml:space="preserve">Monitoring, Logging &amp; Analytics: </w:t>
      </w:r>
      <w:r>
        <w:t>Prometheus, Grafana, AWS CloudWatch, Dynatrace</w:t>
      </w:r>
    </w:p>
    <w:p w14:paraId="30AB5280" w14:textId="77777777" w:rsidR="004A4746" w:rsidRDefault="00000000">
      <w:pPr>
        <w:spacing w:after="16"/>
      </w:pPr>
      <w:r>
        <w:rPr>
          <w:b/>
          <w:bCs/>
        </w:rPr>
        <w:t xml:space="preserve">Automation, Code &amp; OS: </w:t>
      </w:r>
      <w:r>
        <w:t>GitHub Copilot, Model Context Protocol (MCP), Python, Bash Scripting, Linux</w:t>
      </w:r>
    </w:p>
    <w:p w14:paraId="3788C826" w14:textId="77777777" w:rsidR="004A4746" w:rsidRDefault="00000000">
      <w:pPr>
        <w:pBdr>
          <w:bottom w:val="single" w:sz="6" w:space="1" w:color="1F3864"/>
        </w:pBdr>
        <w:spacing w:before="110" w:after="30"/>
      </w:pPr>
      <w:r>
        <w:rPr>
          <w:b/>
          <w:bCs/>
          <w:color w:val="1F3864"/>
          <w:sz w:val="21"/>
          <w:szCs w:val="21"/>
        </w:rPr>
        <w:t>EDUCATION</w:t>
      </w:r>
    </w:p>
    <w:p w14:paraId="157336DE" w14:textId="77777777" w:rsidR="004A4746" w:rsidRDefault="00000000">
      <w:r>
        <w:rPr>
          <w:b/>
          <w:bCs/>
        </w:rPr>
        <w:t>B.Tech, ECE</w:t>
      </w:r>
      <w:r>
        <w:t xml:space="preserve">  —  Ajay Kumar Garg Eng. College  |  CGPA: 7.52</w:t>
      </w:r>
    </w:p>
    <w:sectPr w:rsidR="004A4746">
      <w:pgSz w:w="12240" w:h="15840"/>
      <w:pgMar w:top="320" w:right="720" w:bottom="3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28B"/>
    <w:multiLevelType w:val="hybridMultilevel"/>
    <w:tmpl w:val="ECBA6084"/>
    <w:lvl w:ilvl="0" w:tplc="184EAE1E">
      <w:start w:val="1"/>
      <w:numFmt w:val="bullet"/>
      <w:lvlText w:val="●"/>
      <w:lvlJc w:val="left"/>
      <w:pPr>
        <w:ind w:left="720" w:hanging="360"/>
      </w:pPr>
    </w:lvl>
    <w:lvl w:ilvl="1" w:tplc="23B2B7AA">
      <w:start w:val="1"/>
      <w:numFmt w:val="bullet"/>
      <w:lvlText w:val="○"/>
      <w:lvlJc w:val="left"/>
      <w:pPr>
        <w:ind w:left="1440" w:hanging="360"/>
      </w:pPr>
    </w:lvl>
    <w:lvl w:ilvl="2" w:tplc="A8D6B142">
      <w:start w:val="1"/>
      <w:numFmt w:val="bullet"/>
      <w:lvlText w:val="■"/>
      <w:lvlJc w:val="left"/>
      <w:pPr>
        <w:ind w:left="2160" w:hanging="360"/>
      </w:pPr>
    </w:lvl>
    <w:lvl w:ilvl="3" w:tplc="A0602D12">
      <w:start w:val="1"/>
      <w:numFmt w:val="bullet"/>
      <w:lvlText w:val="●"/>
      <w:lvlJc w:val="left"/>
      <w:pPr>
        <w:ind w:left="2880" w:hanging="360"/>
      </w:pPr>
    </w:lvl>
    <w:lvl w:ilvl="4" w:tplc="58C63454">
      <w:start w:val="1"/>
      <w:numFmt w:val="bullet"/>
      <w:lvlText w:val="○"/>
      <w:lvlJc w:val="left"/>
      <w:pPr>
        <w:ind w:left="3600" w:hanging="360"/>
      </w:pPr>
    </w:lvl>
    <w:lvl w:ilvl="5" w:tplc="D006F742">
      <w:start w:val="1"/>
      <w:numFmt w:val="bullet"/>
      <w:lvlText w:val="■"/>
      <w:lvlJc w:val="left"/>
      <w:pPr>
        <w:ind w:left="4320" w:hanging="360"/>
      </w:pPr>
    </w:lvl>
    <w:lvl w:ilvl="6" w:tplc="559255C0">
      <w:start w:val="1"/>
      <w:numFmt w:val="bullet"/>
      <w:lvlText w:val="●"/>
      <w:lvlJc w:val="left"/>
      <w:pPr>
        <w:ind w:left="5040" w:hanging="360"/>
      </w:pPr>
    </w:lvl>
    <w:lvl w:ilvl="7" w:tplc="2E5A87C0">
      <w:start w:val="1"/>
      <w:numFmt w:val="bullet"/>
      <w:lvlText w:val="●"/>
      <w:lvlJc w:val="left"/>
      <w:pPr>
        <w:ind w:left="5760" w:hanging="360"/>
      </w:pPr>
    </w:lvl>
    <w:lvl w:ilvl="8" w:tplc="76BA3C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5474FB"/>
    <w:multiLevelType w:val="hybridMultilevel"/>
    <w:tmpl w:val="0A84B31C"/>
    <w:lvl w:ilvl="0" w:tplc="B4D85FC4">
      <w:start w:val="1"/>
      <w:numFmt w:val="bullet"/>
      <w:lvlText w:val="•"/>
      <w:lvlJc w:val="left"/>
      <w:pPr>
        <w:ind w:left="260" w:hanging="200"/>
      </w:pPr>
    </w:lvl>
    <w:lvl w:ilvl="1" w:tplc="5F803B26">
      <w:numFmt w:val="decimal"/>
      <w:lvlText w:val=""/>
      <w:lvlJc w:val="left"/>
    </w:lvl>
    <w:lvl w:ilvl="2" w:tplc="AC4A343E">
      <w:numFmt w:val="decimal"/>
      <w:lvlText w:val=""/>
      <w:lvlJc w:val="left"/>
    </w:lvl>
    <w:lvl w:ilvl="3" w:tplc="AB5EBE3A">
      <w:numFmt w:val="decimal"/>
      <w:lvlText w:val=""/>
      <w:lvlJc w:val="left"/>
    </w:lvl>
    <w:lvl w:ilvl="4" w:tplc="722A2AA4">
      <w:numFmt w:val="decimal"/>
      <w:lvlText w:val=""/>
      <w:lvlJc w:val="left"/>
    </w:lvl>
    <w:lvl w:ilvl="5" w:tplc="1AB85E6C">
      <w:numFmt w:val="decimal"/>
      <w:lvlText w:val=""/>
      <w:lvlJc w:val="left"/>
    </w:lvl>
    <w:lvl w:ilvl="6" w:tplc="BD1A2454">
      <w:numFmt w:val="decimal"/>
      <w:lvlText w:val=""/>
      <w:lvlJc w:val="left"/>
    </w:lvl>
    <w:lvl w:ilvl="7" w:tplc="2CCCE676">
      <w:numFmt w:val="decimal"/>
      <w:lvlText w:val=""/>
      <w:lvlJc w:val="left"/>
    </w:lvl>
    <w:lvl w:ilvl="8" w:tplc="E8E06B4E">
      <w:numFmt w:val="decimal"/>
      <w:lvlText w:val=""/>
      <w:lvlJc w:val="left"/>
    </w:lvl>
  </w:abstractNum>
  <w:num w:numId="1" w16cid:durableId="1197155454">
    <w:abstractNumId w:val="0"/>
    <w:lvlOverride w:ilvl="0">
      <w:startOverride w:val="1"/>
    </w:lvlOverride>
  </w:num>
  <w:num w:numId="2" w16cid:durableId="14230658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746"/>
    <w:rsid w:val="00075A94"/>
    <w:rsid w:val="004A4746"/>
    <w:rsid w:val="005F1479"/>
    <w:rsid w:val="00B7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15ED"/>
  <w15:docId w15:val="{0B25074F-E7E9-492A-B7BC-A1EDEAD40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lakshya-dubey-localho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lakshya dubey</cp:lastModifiedBy>
  <cp:revision>4</cp:revision>
  <dcterms:created xsi:type="dcterms:W3CDTF">2026-06-22T19:29:00Z</dcterms:created>
  <dcterms:modified xsi:type="dcterms:W3CDTF">2026-06-24T20:25:00Z</dcterms:modified>
</cp:coreProperties>
</file>