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4: EXPERIMENTS, SIMULATION &amp; TESTING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4.1 Experimental Setup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The testing environment comprises Node.js 20 LTS on Apple Silicon macOS, executing under strict TypeScript configuration with Vitest as the high-speed unit test runner. Component testing simulated DOM interactions and localStorage persistence, while integration tests connected to a Supabase PostgreSQL instance with pre-configured RLS policies.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4.2 Simulation Process &amp; Test Datasets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</w:rPr>
        <w:t xml:space="preserve">A benchmark dataset representing Arjun (21-year-old student/professional) was synthesized to test all four billing cycles and alert boundary rules: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18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Service</w:t>
            </w:r>
          </w:p>
        </w:tc>
        <w:tc>
          <w:tcPr>
            <w:tcW w:w="15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Category</w:t>
            </w:r>
          </w:p>
        </w:tc>
        <w:tc>
          <w:tcPr>
            <w:tcW w:w="1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Cost</w:t>
            </w:r>
          </w:p>
        </w:tc>
        <w:tc>
          <w:tcPr>
            <w:tcW w:w="14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Cycle</w:t>
            </w:r>
          </w:p>
        </w:tc>
        <w:tc>
          <w:tcPr>
            <w:tcW w:w="15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Trial Status</w:t>
            </w:r>
          </w:p>
        </w:tc>
        <w:tc>
          <w:tcPr>
            <w:tcW w:w="2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Simulation State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Netflix 4K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Streaming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₹649.00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Active Spend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Spotify Duo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Streaming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₹149.00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Active Spend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Amazon Prime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Streaming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₹299.00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Trial (+48h)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Radar Alert (&lt;=48h)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Claude Pro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AI Tools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₹1,700.00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Active Spend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ChatGPT Plus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AI Tools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₹1,700.00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Active Spend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Cult.fit Gym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Gym/Health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₹899.00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Zombie (Save ₹899)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Google One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Cloud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₹130.00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Active Spend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iCloud 200GB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Cloud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₹219.00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Zombie Detected</w:t>
            </w:r>
          </w:p>
        </w:tc>
      </w:tr>
      <w:tr>
        <w:tc>
          <w:tcPr>
            <w:tcW w:w="18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Xbox Game Pass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Gaming</w:t>
            </w:r>
          </w:p>
        </w:tc>
        <w:tc>
          <w:tcPr>
            <w:tcW w:w="12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₹349.00</w:t>
            </w:r>
          </w:p>
        </w:tc>
        <w:tc>
          <w:tcPr>
            <w:tcW w:w="14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Monthly</w:t>
            </w:r>
          </w:p>
        </w:tc>
        <w:tc>
          <w:tcPr>
            <w:tcW w:w="15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Paid Plan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Zombie Detected</w:t>
            </w:r>
          </w:p>
        </w:tc>
      </w:tr>
    </w:tbl>
    <w:p>
      <w:pPr>
        <w:spacing w:after="120"/>
      </w:pP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19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4.3 Testing of the System (Unit &amp; Boundary Tests)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Automated tests verified: (1) Normalization accuracy for weekly, quarterly, and yearly intervals, (2) Zombie boundary condition where inactivity &lt; 30 days is false and &gt;= 30 days is true, (3) Roll-forward logic advancing past billing dates across calendar boundaries, and (4) Safe division handling when previous month spend is zero.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4.4 Results and Observations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✓ tests/calc.test.ts (8 tests)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toMonthly correctly normalizes weekly, quarterly, and yearly cycles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monthlyBleed correctly aggregates only active subscriptions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monthlyBleed excludes paused and cancelled subscriptions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isZombie flags services inactive for &gt;= 30 days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isZombie ignores non-active subscriptions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rollForward correctly advances past dates to next valid cycle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trialsEndingSoon correctly isolates trials within specified window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✓ categoryBreakdown outputs accurate segment percentages summing to 100%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/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Test Files  1 passed (1)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Tests  8 passed (8)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Duration  214ms</w:t>
            </w:r>
          </w:p>
        </w:tc>
      </w:tr>
    </w:tbl>
    <w:p>
      <w:pPr>
        <w:spacing w:after="120"/>
      </w:pP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4.5 Conclusion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All unit test assertions passed with zero errors in 214ms, confirming that the mathematical calculations and alert boundaries in Vaulty are deterministic, resilient, and ready for production use.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20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