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Stakeholder Analysis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  <w:vAlign w:val="center"/>
          </w:tcPr>
          <w:p>
            <w:r>
              <w:rPr>
                <w:b/>
              </w:rPr>
              <w:t>Document ID</w:t>
            </w:r>
          </w:p>
        </w:tc>
        <w:tc>
          <w:tcPr>
            <w:tcW w:type="dxa" w:w="5040"/>
            <w:vAlign w:val="center"/>
          </w:tcPr>
          <w:p>
            <w:r>
              <w:t>DOC-01-SA</w:t>
            </w:r>
          </w:p>
        </w:tc>
      </w:tr>
      <w:tr>
        <w:tc>
          <w:tcPr>
            <w:tcW w:type="dxa" w:w="5040"/>
            <w:shd w:fill="D9EAF7"/>
            <w:vAlign w:val="center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5040"/>
            <w:vAlign w:val="center"/>
          </w:tcPr>
          <w:p>
            <w:r>
              <w:t>V-1.0</w:t>
            </w:r>
          </w:p>
        </w:tc>
      </w:tr>
      <w:tr>
        <w:tc>
          <w:tcPr>
            <w:tcW w:type="dxa" w:w="5040"/>
            <w:shd w:fill="D9EAF7"/>
            <w:vAlign w:val="center"/>
          </w:tcPr>
          <w:p>
            <w:r>
              <w:rPr>
                <w:b/>
              </w:rPr>
              <w:t>Project</w:t>
            </w:r>
          </w:p>
        </w:tc>
        <w:tc>
          <w:tcPr>
            <w:tcW w:type="dxa" w:w="5040"/>
            <w:vAlign w:val="center"/>
          </w:tcPr>
          <w:p>
            <w:r>
              <w:t>Restaurant Booking System</w:t>
            </w:r>
          </w:p>
        </w:tc>
      </w:tr>
      <w:tr>
        <w:tc>
          <w:tcPr>
            <w:tcW w:type="dxa" w:w="5040"/>
            <w:shd w:fill="D9EAF7"/>
            <w:vAlign w:val="center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5040"/>
            <w:vAlign w:val="center"/>
          </w:tcPr>
          <w:p>
            <w:r>
              <w:t>Initial repository version</w:t>
            </w:r>
          </w:p>
        </w:tc>
      </w:tr>
      <w:tr>
        <w:tc>
          <w:tcPr>
            <w:tcW w:type="dxa" w:w="5040"/>
            <w:shd w:fill="D9EAF7"/>
            <w:vAlign w:val="center"/>
          </w:tcPr>
          <w:p>
            <w:r>
              <w:rPr>
                <w:b/>
              </w:rPr>
              <w:t>Source Basis</w:t>
            </w:r>
          </w:p>
        </w:tc>
        <w:tc>
          <w:tcPr>
            <w:tcW w:type="dxa" w:w="5040"/>
            <w:vAlign w:val="center"/>
          </w:tcPr>
          <w:p>
            <w:r>
              <w:t>Stakeholders listed below are derived from the actors, project scope, team roles, and course context in the submitted report.</w:t>
            </w:r>
          </w:p>
        </w:tc>
      </w:tr>
    </w:tbl>
    <w:p/>
    <w:p>
      <w:r>
        <w:t>The submitted report does not contain a separate detailed stakeholder-analysis table. This document organizes only stakeholders that are supported by the report and should be refined by the team if additional stakeholder interviews or evidence exist.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1F4E78"/>
          </w:tcPr>
          <w:p>
            <w:r>
              <w:t>Stakeholder</w:t>
            </w:r>
          </w:p>
        </w:tc>
        <w:tc>
          <w:tcPr>
            <w:tcW w:type="dxa" w:w="2520"/>
            <w:shd w:fill="1F4E78"/>
          </w:tcPr>
          <w:p>
            <w:r>
              <w:t>Interest / Need</w:t>
            </w:r>
          </w:p>
        </w:tc>
        <w:tc>
          <w:tcPr>
            <w:tcW w:type="dxa" w:w="2520"/>
            <w:shd w:fill="1F4E78"/>
          </w:tcPr>
          <w:p>
            <w:r>
              <w:t>Project Interaction</w:t>
            </w:r>
          </w:p>
        </w:tc>
        <w:tc>
          <w:tcPr>
            <w:tcW w:type="dxa" w:w="2520"/>
            <w:shd w:fill="1F4E78"/>
          </w:tcPr>
          <w:p>
            <w:r>
              <w:t>Source in Report</w:t>
            </w:r>
          </w:p>
        </w:tc>
      </w:tr>
      <w:tr>
        <w:tc>
          <w:tcPr>
            <w:tcW w:type="dxa" w:w="2520"/>
          </w:tcPr>
          <w:p>
            <w:r>
              <w:t>Customer / User</w:t>
            </w:r>
          </w:p>
        </w:tc>
        <w:tc>
          <w:tcPr>
            <w:tcW w:type="dxa" w:w="2520"/>
          </w:tcPr>
          <w:p>
            <w:r>
              <w:t>Simple and reliable booking, reservation management, and secure account access.</w:t>
            </w:r>
          </w:p>
        </w:tc>
        <w:tc>
          <w:tcPr>
            <w:tcW w:type="dxa" w:w="2520"/>
          </w:tcPr>
          <w:p>
            <w:r>
              <w:t>Registers, logs in, searches restaurants, views availability, books/modifies/cancels reservations, logs out.</w:t>
            </w:r>
          </w:p>
        </w:tc>
        <w:tc>
          <w:tcPr>
            <w:tcW w:type="dxa" w:w="2520"/>
          </w:tcPr>
          <w:p>
            <w:r>
              <w:t>Project scope, user stories, UML actors</w:t>
            </w:r>
          </w:p>
        </w:tc>
      </w:tr>
      <w:tr>
        <w:tc>
          <w:tcPr>
            <w:tcW w:type="dxa" w:w="2520"/>
          </w:tcPr>
          <w:p>
            <w:r>
              <w:t>Restaurant Staff</w:t>
            </w:r>
          </w:p>
        </w:tc>
        <w:tc>
          <w:tcPr>
            <w:tcW w:type="dxa" w:w="2520"/>
          </w:tcPr>
          <w:p>
            <w:r>
              <w:t>Accurate management of tables, reservations, and schedules.</w:t>
            </w:r>
          </w:p>
        </w:tc>
        <w:tc>
          <w:tcPr>
            <w:tcW w:type="dxa" w:w="2520"/>
          </w:tcPr>
          <w:p>
            <w:r>
              <w:t>Manages tables, reservations, and restaurant schedules.</w:t>
            </w:r>
          </w:p>
        </w:tc>
        <w:tc>
          <w:tcPr>
            <w:tcW w:type="dxa" w:w="2520"/>
          </w:tcPr>
          <w:p>
            <w:r>
              <w:t>Project scope, US-10 to US-12, UML actors</w:t>
            </w:r>
          </w:p>
        </w:tc>
      </w:tr>
      <w:tr>
        <w:tc>
          <w:tcPr>
            <w:tcW w:type="dxa" w:w="2520"/>
          </w:tcPr>
          <w:p>
            <w:r>
              <w:t>Project Team - Team LAM</w:t>
            </w:r>
          </w:p>
        </w:tc>
        <w:tc>
          <w:tcPr>
            <w:tcW w:type="dxa" w:w="2520"/>
          </w:tcPr>
          <w:p>
            <w:r>
              <w:t>Complete the CSE-220 project artifacts and coordinate Agile work.</w:t>
            </w:r>
          </w:p>
        </w:tc>
        <w:tc>
          <w:tcPr>
            <w:tcW w:type="dxa" w:w="2520"/>
          </w:tcPr>
          <w:p>
            <w:r>
              <w:t>Requirements, backlog, UML, Trello/GitHub coordination, testing.</w:t>
            </w:r>
          </w:p>
        </w:tc>
        <w:tc>
          <w:tcPr>
            <w:tcW w:type="dxa" w:w="2520"/>
          </w:tcPr>
          <w:p>
            <w:r>
              <w:t>Team roles and responsibilities</w:t>
            </w:r>
          </w:p>
        </w:tc>
      </w:tr>
      <w:tr>
        <w:tc>
          <w:tcPr>
            <w:tcW w:type="dxa" w:w="2520"/>
          </w:tcPr>
          <w:p>
            <w:r>
              <w:t>Professor / Instructor</w:t>
            </w:r>
          </w:p>
        </w:tc>
        <w:tc>
          <w:tcPr>
            <w:tcW w:type="dxa" w:w="2520"/>
          </w:tcPr>
          <w:p>
            <w:r>
              <w:t>Receives and evaluates the software engineering project evidence.</w:t>
            </w:r>
          </w:p>
        </w:tc>
        <w:tc>
          <w:tcPr>
            <w:tcW w:type="dxa" w:w="2520"/>
          </w:tcPr>
          <w:p>
            <w:r>
              <w:t>Reviews course assignment deliverables.</w:t>
            </w:r>
          </w:p>
        </w:tc>
        <w:tc>
          <w:tcPr>
            <w:tcW w:type="dxa" w:w="2520"/>
          </w:tcPr>
          <w:p>
            <w:r>
              <w:t>Report cover / course context</w:t>
            </w:r>
          </w:p>
        </w:tc>
      </w:tr>
    </w:tbl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