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8343" w14:textId="26BE8B4C" w:rsidR="00795662" w:rsidRDefault="00BC3640">
      <w:pPr>
        <w:rPr>
          <w:b/>
          <w:bCs/>
          <w:sz w:val="28"/>
          <w:szCs w:val="28"/>
        </w:rPr>
      </w:pPr>
      <w:r w:rsidRPr="00BC3640">
        <w:rPr>
          <w:b/>
          <w:bCs/>
          <w:sz w:val="28"/>
          <w:szCs w:val="28"/>
        </w:rPr>
        <w:t>Create a high-availability database cluster with Amazon Aurora</w:t>
      </w:r>
    </w:p>
    <w:p w14:paraId="5606DE0C" w14:textId="0B2174F4" w:rsidR="00BC3640" w:rsidRPr="009527BC" w:rsidRDefault="00BC3640">
      <w:pPr>
        <w:rPr>
          <w:rFonts w:cstheme="minorHAnsi"/>
          <w:color w:val="333333"/>
        </w:rPr>
      </w:pPr>
      <w:r w:rsidRPr="009527BC">
        <w:rPr>
          <w:rFonts w:cstheme="minorHAnsi"/>
          <w:color w:val="333333"/>
        </w:rPr>
        <w:t xml:space="preserve">We </w:t>
      </w:r>
      <w:r w:rsidRPr="009527BC">
        <w:rPr>
          <w:rFonts w:cstheme="minorHAnsi"/>
          <w:color w:val="333333"/>
        </w:rPr>
        <w:t>will use Amazon Aurora with MySQL compatibility, but you can follow a similar process for the PostgreSQL edition. You will create an Aurora Cluster via the Amazon RDS Management Console, add an Aurora Replica, test a failover scenario, and then terminate</w:t>
      </w:r>
      <w:r w:rsidRPr="009527BC">
        <w:rPr>
          <w:rFonts w:cstheme="minorHAnsi"/>
          <w:color w:val="333333"/>
        </w:rPr>
        <w:t xml:space="preserve"> them.</w:t>
      </w:r>
    </w:p>
    <w:p w14:paraId="6DEC96E1" w14:textId="3ABED3DD" w:rsidR="003841A0" w:rsidRPr="009527BC" w:rsidRDefault="009527BC">
      <w:pPr>
        <w:rPr>
          <w:rFonts w:cstheme="minorHAnsi"/>
          <w:color w:val="333333"/>
        </w:rPr>
      </w:pPr>
      <w:r>
        <w:rPr>
          <w:rFonts w:cstheme="minorHAnsi"/>
          <w:b/>
          <w:bCs/>
          <w:color w:val="333333"/>
        </w:rPr>
        <w:t>Steps</w:t>
      </w:r>
      <w:r w:rsidR="003841A0" w:rsidRPr="009527BC">
        <w:rPr>
          <w:rFonts w:cstheme="minorHAnsi"/>
          <w:color w:val="333333"/>
        </w:rPr>
        <w:t>:</w:t>
      </w:r>
    </w:p>
    <w:p w14:paraId="07F70CDF" w14:textId="1A89B5E8" w:rsidR="003841A0" w:rsidRPr="009527BC" w:rsidRDefault="003841A0" w:rsidP="003841A0">
      <w:pPr>
        <w:shd w:val="clear" w:color="auto" w:fill="FFFFFF"/>
        <w:spacing w:after="0" w:line="240" w:lineRule="auto"/>
        <w:outlineLvl w:val="2"/>
        <w:rPr>
          <w:rFonts w:eastAsia="Times New Roman" w:cstheme="minorHAnsi"/>
          <w:color w:val="232F3E"/>
          <w:kern w:val="0"/>
          <w14:ligatures w14:val="none"/>
        </w:rPr>
      </w:pPr>
      <w:r w:rsidRPr="009527BC">
        <w:rPr>
          <w:rFonts w:eastAsia="Times New Roman" w:cstheme="minorHAnsi"/>
          <w:color w:val="232F3E"/>
          <w:kern w:val="0"/>
          <w14:ligatures w14:val="none"/>
        </w:rPr>
        <w:t xml:space="preserve">  1.</w:t>
      </w:r>
      <w:r w:rsidRPr="003841A0">
        <w:rPr>
          <w:rFonts w:eastAsia="Times New Roman" w:cstheme="minorHAnsi"/>
          <w:color w:val="232F3E"/>
          <w:kern w:val="0"/>
          <w14:ligatures w14:val="none"/>
        </w:rPr>
        <w:t>Enter the Amazon RDS Console</w:t>
      </w:r>
      <w:r w:rsidRPr="009527BC">
        <w:rPr>
          <w:rFonts w:eastAsia="Times New Roman" w:cstheme="minorHAnsi"/>
          <w:color w:val="232F3E"/>
          <w:kern w:val="0"/>
          <w14:ligatures w14:val="none"/>
        </w:rPr>
        <w:t xml:space="preserve"> and </w:t>
      </w:r>
      <w:r w:rsidRPr="009527BC">
        <w:rPr>
          <w:rFonts w:cstheme="minorHAnsi"/>
          <w:color w:val="232F3E"/>
        </w:rPr>
        <w:t>Create an Amazon Aurora cluster</w:t>
      </w:r>
    </w:p>
    <w:p w14:paraId="27CE2441" w14:textId="77777777" w:rsidR="003841A0" w:rsidRPr="009527BC" w:rsidRDefault="003841A0" w:rsidP="003841A0">
      <w:pPr>
        <w:shd w:val="clear" w:color="auto" w:fill="FFFFFF"/>
        <w:spacing w:after="0" w:line="240" w:lineRule="auto"/>
        <w:outlineLvl w:val="2"/>
        <w:rPr>
          <w:rFonts w:cstheme="minorHAnsi"/>
          <w:color w:val="333333"/>
          <w:shd w:val="clear" w:color="auto" w:fill="FAFAFA"/>
        </w:rPr>
      </w:pPr>
      <w:r w:rsidRPr="009527BC">
        <w:rPr>
          <w:rFonts w:eastAsia="Times New Roman" w:cstheme="minorHAnsi"/>
          <w:color w:val="232F3E"/>
          <w:kern w:val="0"/>
          <w14:ligatures w14:val="none"/>
        </w:rPr>
        <w:tab/>
        <w:t>-&gt;</w:t>
      </w:r>
      <w:r w:rsidRPr="009527BC">
        <w:rPr>
          <w:rFonts w:cstheme="minorHAnsi"/>
          <w:color w:val="333333"/>
          <w:shd w:val="clear" w:color="auto" w:fill="FAFAFA"/>
        </w:rPr>
        <w:t>select Standard Create</w:t>
      </w:r>
      <w:r w:rsidRPr="009527BC">
        <w:rPr>
          <w:rFonts w:cstheme="minorHAnsi"/>
          <w:color w:val="333333"/>
          <w:shd w:val="clear" w:color="auto" w:fill="FAFAFA"/>
        </w:rPr>
        <w:t xml:space="preserve"> -&gt;</w:t>
      </w:r>
      <w:r w:rsidRPr="009527BC">
        <w:rPr>
          <w:rFonts w:cstheme="minorHAnsi"/>
          <w:color w:val="333333"/>
          <w:shd w:val="clear" w:color="auto" w:fill="FAFAFA"/>
        </w:rPr>
        <w:t>select Amazon Aurora</w:t>
      </w:r>
      <w:r w:rsidRPr="009527BC">
        <w:rPr>
          <w:rFonts w:cstheme="minorHAnsi"/>
          <w:color w:val="333333"/>
          <w:shd w:val="clear" w:color="auto" w:fill="FAFAFA"/>
        </w:rPr>
        <w:t xml:space="preserve"> </w:t>
      </w:r>
    </w:p>
    <w:p w14:paraId="3762353C" w14:textId="5605FE72" w:rsidR="003841A0" w:rsidRPr="009527BC" w:rsidRDefault="003841A0" w:rsidP="003841A0">
      <w:pPr>
        <w:shd w:val="clear" w:color="auto" w:fill="FFFFFF"/>
        <w:spacing w:after="0" w:line="240" w:lineRule="auto"/>
        <w:ind w:firstLine="720"/>
        <w:outlineLvl w:val="2"/>
        <w:rPr>
          <w:rFonts w:cstheme="minorHAnsi"/>
          <w:color w:val="333333"/>
          <w:shd w:val="clear" w:color="auto" w:fill="FFFFFF"/>
        </w:rPr>
      </w:pPr>
      <w:r w:rsidRPr="009527BC">
        <w:rPr>
          <w:rFonts w:cstheme="minorHAnsi"/>
          <w:color w:val="333333"/>
          <w:shd w:val="clear" w:color="auto" w:fill="FAFAFA"/>
        </w:rPr>
        <w:t>-&gt;</w:t>
      </w:r>
      <w:r w:rsidRPr="009527BC">
        <w:rPr>
          <w:rFonts w:cstheme="minorHAnsi"/>
          <w:color w:val="333333"/>
          <w:shd w:val="clear" w:color="auto" w:fill="FFFFFF"/>
        </w:rPr>
        <w:t> Enter a name for your DB cluster identifier, Master username, and password.</w:t>
      </w:r>
    </w:p>
    <w:p w14:paraId="01DB9C0B" w14:textId="77777777" w:rsidR="003841A0" w:rsidRPr="009527BC" w:rsidRDefault="003841A0" w:rsidP="003841A0">
      <w:pPr>
        <w:shd w:val="clear" w:color="auto" w:fill="FFFFFF"/>
        <w:spacing w:after="0" w:line="240" w:lineRule="auto"/>
        <w:ind w:firstLine="720"/>
        <w:outlineLvl w:val="2"/>
        <w:rPr>
          <w:rFonts w:cstheme="minorHAnsi"/>
          <w:color w:val="333333"/>
          <w:shd w:val="clear" w:color="auto" w:fill="FAFAFA"/>
        </w:rPr>
      </w:pPr>
      <w:r w:rsidRPr="009527BC">
        <w:rPr>
          <w:rFonts w:eastAsia="Times New Roman" w:cstheme="minorHAnsi"/>
          <w:color w:val="232F3E"/>
          <w:kern w:val="0"/>
          <w14:ligatures w14:val="none"/>
        </w:rPr>
        <w:t>-&gt;</w:t>
      </w:r>
      <w:r w:rsidRPr="009527BC">
        <w:rPr>
          <w:rFonts w:cstheme="minorHAnsi"/>
          <w:color w:val="333333"/>
          <w:shd w:val="clear" w:color="auto" w:fill="FAFAFA"/>
        </w:rPr>
        <w:t>select db.t</w:t>
      </w:r>
      <w:proofErr w:type="gramStart"/>
      <w:r w:rsidRPr="009527BC">
        <w:rPr>
          <w:rFonts w:cstheme="minorHAnsi"/>
          <w:color w:val="333333"/>
          <w:shd w:val="clear" w:color="auto" w:fill="FAFAFA"/>
        </w:rPr>
        <w:t>2.small</w:t>
      </w:r>
      <w:proofErr w:type="gramEnd"/>
      <w:r w:rsidRPr="009527BC">
        <w:rPr>
          <w:rFonts w:cstheme="minorHAnsi"/>
          <w:color w:val="333333"/>
          <w:shd w:val="clear" w:color="auto" w:fill="FAFAFA"/>
        </w:rPr>
        <w:t> </w:t>
      </w:r>
      <w:r w:rsidRPr="009527BC">
        <w:rPr>
          <w:rFonts w:cstheme="minorHAnsi"/>
          <w:color w:val="333333"/>
          <w:shd w:val="clear" w:color="auto" w:fill="FAFAFA"/>
        </w:rPr>
        <w:t xml:space="preserve">on </w:t>
      </w:r>
      <w:proofErr w:type="spellStart"/>
      <w:r w:rsidRPr="009527BC">
        <w:rPr>
          <w:rFonts w:cstheme="minorHAnsi"/>
          <w:color w:val="333333"/>
          <w:shd w:val="clear" w:color="auto" w:fill="FAFAFA"/>
        </w:rPr>
        <w:t>db</w:t>
      </w:r>
      <w:proofErr w:type="spellEnd"/>
      <w:r w:rsidRPr="009527BC">
        <w:rPr>
          <w:rFonts w:cstheme="minorHAnsi"/>
          <w:color w:val="333333"/>
          <w:shd w:val="clear" w:color="auto" w:fill="FAFAFA"/>
        </w:rPr>
        <w:t xml:space="preserve"> instance class </w:t>
      </w:r>
    </w:p>
    <w:p w14:paraId="5E5D5F49" w14:textId="53A223E7" w:rsidR="003841A0" w:rsidRPr="009527BC" w:rsidRDefault="003841A0" w:rsidP="003841A0">
      <w:pPr>
        <w:shd w:val="clear" w:color="auto" w:fill="FFFFFF"/>
        <w:spacing w:after="0" w:line="240" w:lineRule="auto"/>
        <w:ind w:left="720"/>
        <w:outlineLvl w:val="2"/>
        <w:rPr>
          <w:rFonts w:cstheme="minorHAnsi"/>
          <w:color w:val="333333"/>
          <w:shd w:val="clear" w:color="auto" w:fill="FAFAFA"/>
        </w:rPr>
      </w:pPr>
      <w:r w:rsidRPr="009527BC">
        <w:rPr>
          <w:rFonts w:cstheme="minorHAnsi"/>
          <w:color w:val="333333"/>
          <w:shd w:val="clear" w:color="auto" w:fill="FAFAFA"/>
        </w:rPr>
        <w:t>-&gt;</w:t>
      </w:r>
      <w:r w:rsidRPr="009527BC">
        <w:rPr>
          <w:rFonts w:cstheme="minorHAnsi"/>
          <w:color w:val="333333"/>
          <w:shd w:val="clear" w:color="auto" w:fill="FAFAFA"/>
        </w:rPr>
        <w:t xml:space="preserve">Under </w:t>
      </w:r>
      <w:proofErr w:type="gramStart"/>
      <w:r w:rsidRPr="009527BC">
        <w:rPr>
          <w:rFonts w:cstheme="minorHAnsi"/>
          <w:color w:val="333333"/>
          <w:shd w:val="clear" w:color="auto" w:fill="FAFAFA"/>
        </w:rPr>
        <w:t>Multi-AZ</w:t>
      </w:r>
      <w:proofErr w:type="gramEnd"/>
      <w:r w:rsidRPr="009527BC">
        <w:rPr>
          <w:rFonts w:cstheme="minorHAnsi"/>
          <w:color w:val="333333"/>
          <w:shd w:val="clear" w:color="auto" w:fill="FAFAFA"/>
        </w:rPr>
        <w:t xml:space="preserve"> deployment, select No. While Amazon Aurora offers </w:t>
      </w:r>
      <w:proofErr w:type="gramStart"/>
      <w:r w:rsidRPr="009527BC">
        <w:rPr>
          <w:rFonts w:cstheme="minorHAnsi"/>
          <w:color w:val="333333"/>
          <w:shd w:val="clear" w:color="auto" w:fill="FAFAFA"/>
        </w:rPr>
        <w:t>Multi-AZ</w:t>
      </w:r>
      <w:proofErr w:type="gramEnd"/>
      <w:r w:rsidRPr="009527BC">
        <w:rPr>
          <w:rFonts w:cstheme="minorHAnsi"/>
          <w:color w:val="333333"/>
          <w:shd w:val="clear" w:color="auto" w:fill="FAFAFA"/>
        </w:rPr>
        <w:t xml:space="preserve"> deployment </w:t>
      </w:r>
      <w:r w:rsidRPr="009527BC">
        <w:rPr>
          <w:rFonts w:cstheme="minorHAnsi"/>
          <w:color w:val="333333"/>
          <w:shd w:val="clear" w:color="auto" w:fill="FAFAFA"/>
        </w:rPr>
        <w:t xml:space="preserve">   </w:t>
      </w:r>
      <w:r w:rsidRPr="009527BC">
        <w:rPr>
          <w:rFonts w:cstheme="minorHAnsi"/>
          <w:color w:val="333333"/>
          <w:shd w:val="clear" w:color="auto" w:fill="FAFAFA"/>
        </w:rPr>
        <w:t>as a default option</w:t>
      </w:r>
      <w:r w:rsidRPr="009527BC">
        <w:rPr>
          <w:rFonts w:cstheme="minorHAnsi"/>
          <w:color w:val="333333"/>
          <w:shd w:val="clear" w:color="auto" w:fill="FAFAFA"/>
        </w:rPr>
        <w:t xml:space="preserve"> -&gt;create database</w:t>
      </w:r>
    </w:p>
    <w:p w14:paraId="3A596779" w14:textId="145C0A6F" w:rsidR="003841A0" w:rsidRPr="009527BC" w:rsidRDefault="003841A0" w:rsidP="003841A0">
      <w:pPr>
        <w:shd w:val="clear" w:color="auto" w:fill="FFFFFF"/>
        <w:spacing w:after="0" w:line="240" w:lineRule="auto"/>
        <w:outlineLvl w:val="2"/>
        <w:rPr>
          <w:rFonts w:eastAsia="Times New Roman" w:cstheme="minorHAnsi"/>
          <w:color w:val="232F3E"/>
          <w:kern w:val="0"/>
          <w14:ligatures w14:val="none"/>
        </w:rPr>
      </w:pPr>
      <w:r w:rsidRPr="009527BC">
        <w:rPr>
          <w:rFonts w:eastAsia="Times New Roman" w:cstheme="minorHAnsi"/>
          <w:color w:val="232F3E"/>
          <w:kern w:val="0"/>
          <w14:ligatures w14:val="none"/>
        </w:rPr>
        <w:t xml:space="preserve">  2.</w:t>
      </w:r>
      <w:r w:rsidRPr="009527BC">
        <w:rPr>
          <w:rFonts w:cstheme="minorHAnsi"/>
        </w:rPr>
        <w:t xml:space="preserve"> </w:t>
      </w:r>
      <w:r w:rsidRPr="009527BC">
        <w:rPr>
          <w:rFonts w:eastAsia="Times New Roman" w:cstheme="minorHAnsi"/>
          <w:color w:val="232F3E"/>
          <w:kern w:val="0"/>
          <w14:ligatures w14:val="none"/>
        </w:rPr>
        <w:t>Create an Aurora Replica for High Availability</w:t>
      </w:r>
    </w:p>
    <w:p w14:paraId="27803DC9" w14:textId="770A1D81" w:rsidR="003841A0" w:rsidRPr="009527BC" w:rsidRDefault="003841A0" w:rsidP="009527BC">
      <w:pPr>
        <w:shd w:val="clear" w:color="auto" w:fill="FFFFFF"/>
        <w:spacing w:after="0" w:line="240" w:lineRule="auto"/>
        <w:ind w:left="720"/>
        <w:outlineLvl w:val="2"/>
        <w:rPr>
          <w:rFonts w:cstheme="minorHAnsi"/>
          <w:color w:val="333333"/>
          <w:shd w:val="clear" w:color="auto" w:fill="FFFFFF"/>
        </w:rPr>
      </w:pPr>
      <w:r w:rsidRPr="009527BC">
        <w:rPr>
          <w:rFonts w:eastAsia="Times New Roman" w:cstheme="minorHAnsi"/>
          <w:color w:val="232F3E"/>
          <w:kern w:val="0"/>
          <w14:ligatures w14:val="none"/>
        </w:rPr>
        <w:t>-&gt;</w:t>
      </w:r>
      <w:r w:rsidR="009527BC" w:rsidRPr="009527BC">
        <w:rPr>
          <w:rFonts w:cstheme="minorHAnsi"/>
          <w:color w:val="333333"/>
          <w:shd w:val="clear" w:color="auto" w:fill="FFFFFF"/>
        </w:rPr>
        <w:t xml:space="preserve"> </w:t>
      </w:r>
      <w:r w:rsidR="009527BC" w:rsidRPr="009527BC">
        <w:rPr>
          <w:rFonts w:cstheme="minorHAnsi"/>
          <w:color w:val="333333"/>
          <w:shd w:val="clear" w:color="auto" w:fill="FFFFFF"/>
        </w:rPr>
        <w:t>the primary (writer) instance in our Aurora cluster will be listed in Databases. Select the instance name and take note of the availability zone under </w:t>
      </w:r>
      <w:r w:rsidR="009527BC" w:rsidRPr="009527BC">
        <w:rPr>
          <w:rFonts w:cstheme="minorHAnsi"/>
          <w:i/>
          <w:iCs/>
          <w:color w:val="333333"/>
          <w:shd w:val="clear" w:color="auto" w:fill="FFFFFF"/>
        </w:rPr>
        <w:t>Networking</w:t>
      </w:r>
      <w:r w:rsidR="009527BC" w:rsidRPr="009527BC">
        <w:rPr>
          <w:rFonts w:cstheme="minorHAnsi"/>
          <w:color w:val="333333"/>
          <w:shd w:val="clear" w:color="auto" w:fill="FFFFFF"/>
        </w:rPr>
        <w:t>.</w:t>
      </w:r>
    </w:p>
    <w:p w14:paraId="07D0F9C1" w14:textId="1AFC5387" w:rsidR="009527BC" w:rsidRPr="009527BC" w:rsidRDefault="009527BC" w:rsidP="009527BC">
      <w:pPr>
        <w:shd w:val="clear" w:color="auto" w:fill="FFFFFF"/>
        <w:spacing w:after="0" w:line="240" w:lineRule="auto"/>
        <w:ind w:left="720"/>
        <w:outlineLvl w:val="2"/>
        <w:rPr>
          <w:rFonts w:cstheme="minorHAnsi"/>
          <w:color w:val="333333"/>
          <w:shd w:val="clear" w:color="auto" w:fill="FFFFFF"/>
        </w:rPr>
      </w:pPr>
      <w:r w:rsidRPr="009527BC">
        <w:rPr>
          <w:rFonts w:cstheme="minorHAnsi"/>
          <w:color w:val="333333"/>
          <w:shd w:val="clear" w:color="auto" w:fill="FFFFFF"/>
        </w:rPr>
        <w:t>-&gt;add reader then continue</w:t>
      </w:r>
    </w:p>
    <w:p w14:paraId="092126BD" w14:textId="36A6D32B" w:rsidR="003841A0" w:rsidRPr="009527BC" w:rsidRDefault="003841A0" w:rsidP="003841A0">
      <w:pPr>
        <w:shd w:val="clear" w:color="auto" w:fill="FFFFFF"/>
        <w:spacing w:after="0" w:line="240" w:lineRule="auto"/>
        <w:outlineLvl w:val="2"/>
        <w:rPr>
          <w:rFonts w:eastAsia="Times New Roman" w:cstheme="minorHAnsi"/>
          <w:color w:val="232F3E"/>
          <w:kern w:val="0"/>
          <w14:ligatures w14:val="none"/>
        </w:rPr>
      </w:pPr>
      <w:r w:rsidRPr="009527BC">
        <w:rPr>
          <w:rFonts w:eastAsia="Times New Roman" w:cstheme="minorHAnsi"/>
          <w:color w:val="232F3E"/>
          <w:kern w:val="0"/>
          <w14:ligatures w14:val="none"/>
        </w:rPr>
        <w:t xml:space="preserve">  3.</w:t>
      </w:r>
      <w:r w:rsidRPr="009527BC">
        <w:rPr>
          <w:rFonts w:cstheme="minorHAnsi"/>
        </w:rPr>
        <w:t xml:space="preserve"> </w:t>
      </w:r>
      <w:r w:rsidRPr="009527BC">
        <w:rPr>
          <w:rFonts w:eastAsia="Times New Roman" w:cstheme="minorHAnsi"/>
          <w:color w:val="232F3E"/>
          <w:kern w:val="0"/>
          <w14:ligatures w14:val="none"/>
        </w:rPr>
        <w:t>Create an Aurora Replica for High Availability</w:t>
      </w:r>
    </w:p>
    <w:p w14:paraId="4108B2E4" w14:textId="491C8950" w:rsidR="009527BC" w:rsidRPr="009527BC" w:rsidRDefault="009527BC" w:rsidP="003841A0">
      <w:pPr>
        <w:shd w:val="clear" w:color="auto" w:fill="FFFFFF"/>
        <w:spacing w:after="0" w:line="240" w:lineRule="auto"/>
        <w:outlineLvl w:val="2"/>
        <w:rPr>
          <w:rFonts w:cstheme="minorHAnsi"/>
          <w:color w:val="333333"/>
          <w:shd w:val="clear" w:color="auto" w:fill="FFFFFF"/>
        </w:rPr>
      </w:pPr>
      <w:r w:rsidRPr="009527BC">
        <w:rPr>
          <w:rFonts w:eastAsia="Times New Roman" w:cstheme="minorHAnsi"/>
          <w:color w:val="232F3E"/>
          <w:kern w:val="0"/>
          <w14:ligatures w14:val="none"/>
        </w:rPr>
        <w:tab/>
        <w:t>-</w:t>
      </w:r>
      <w:proofErr w:type="gramStart"/>
      <w:r w:rsidRPr="009527BC">
        <w:rPr>
          <w:rFonts w:eastAsia="Times New Roman" w:cstheme="minorHAnsi"/>
          <w:color w:val="232F3E"/>
          <w:kern w:val="0"/>
          <w14:ligatures w14:val="none"/>
        </w:rPr>
        <w:t>&gt;</w:t>
      </w:r>
      <w:r w:rsidRPr="009527BC">
        <w:rPr>
          <w:rFonts w:cstheme="minorHAnsi"/>
          <w:color w:val="333333"/>
          <w:shd w:val="clear" w:color="auto" w:fill="FFFFFF"/>
        </w:rPr>
        <w:t xml:space="preserve"> </w:t>
      </w:r>
      <w:r w:rsidRPr="009527BC">
        <w:rPr>
          <w:rFonts w:cstheme="minorHAnsi"/>
          <w:color w:val="333333"/>
          <w:shd w:val="clear" w:color="auto" w:fill="FFFFFF"/>
        </w:rPr>
        <w:t> Select</w:t>
      </w:r>
      <w:proofErr w:type="gramEnd"/>
      <w:r w:rsidRPr="009527BC">
        <w:rPr>
          <w:rFonts w:cstheme="minorHAnsi"/>
          <w:color w:val="333333"/>
          <w:shd w:val="clear" w:color="auto" w:fill="FFFFFF"/>
        </w:rPr>
        <w:t xml:space="preserve"> the radio button next to your Reader DB instance and select Modify.</w:t>
      </w:r>
    </w:p>
    <w:p w14:paraId="15A8C611" w14:textId="37252FEA" w:rsidR="009527BC" w:rsidRPr="009527BC" w:rsidRDefault="009527BC" w:rsidP="009527BC">
      <w:pPr>
        <w:pStyle w:val="NormalWeb"/>
        <w:shd w:val="clear" w:color="auto" w:fill="FAFAFA"/>
        <w:spacing w:before="0" w:beforeAutospacing="0" w:after="225" w:afterAutospacing="0"/>
        <w:ind w:left="720"/>
        <w:rPr>
          <w:rFonts w:asciiTheme="minorHAnsi" w:hAnsiTheme="minorHAnsi" w:cstheme="minorHAnsi"/>
          <w:color w:val="333333"/>
          <w:sz w:val="22"/>
          <w:szCs w:val="22"/>
        </w:rPr>
      </w:pPr>
      <w:r w:rsidRPr="009527BC">
        <w:rPr>
          <w:rFonts w:asciiTheme="minorHAnsi" w:hAnsiTheme="minorHAnsi" w:cstheme="minorHAnsi"/>
          <w:color w:val="333333"/>
          <w:sz w:val="22"/>
          <w:szCs w:val="22"/>
          <w:shd w:val="clear" w:color="auto" w:fill="FFFFFF"/>
        </w:rPr>
        <w:t>-&gt;</w:t>
      </w:r>
      <w:r w:rsidRPr="009527BC">
        <w:rPr>
          <w:rFonts w:asciiTheme="minorHAnsi" w:hAnsiTheme="minorHAnsi" w:cstheme="minorHAnsi"/>
          <w:color w:val="333333"/>
          <w:sz w:val="22"/>
          <w:szCs w:val="22"/>
        </w:rPr>
        <w:t xml:space="preserve"> </w:t>
      </w:r>
      <w:r w:rsidRPr="009527BC">
        <w:rPr>
          <w:rFonts w:asciiTheme="minorHAnsi" w:hAnsiTheme="minorHAnsi" w:cstheme="minorHAnsi"/>
          <w:color w:val="333333"/>
          <w:sz w:val="22"/>
          <w:szCs w:val="22"/>
        </w:rPr>
        <w:t>During a failover, Amazon RDS will promote the replica with the highest priority (starting with tier 0) to become the new primary instance. In this example, we do not have any existing replicas, so we will set the replica as the highest priority. Under Failover, select </w:t>
      </w:r>
      <w:r w:rsidRPr="009527BC">
        <w:rPr>
          <w:rFonts w:asciiTheme="minorHAnsi" w:hAnsiTheme="minorHAnsi" w:cstheme="minorHAnsi"/>
          <w:i/>
          <w:iCs/>
          <w:color w:val="333333"/>
          <w:sz w:val="22"/>
          <w:szCs w:val="22"/>
        </w:rPr>
        <w:t>Tier-0.</w:t>
      </w:r>
    </w:p>
    <w:p w14:paraId="29AE687A" w14:textId="582B715C" w:rsidR="009527BC" w:rsidRPr="009527BC" w:rsidRDefault="009527BC" w:rsidP="009527BC">
      <w:pPr>
        <w:pStyle w:val="NormalWeb"/>
        <w:shd w:val="clear" w:color="auto" w:fill="FAFAFA"/>
        <w:spacing w:before="0" w:beforeAutospacing="0" w:after="225" w:afterAutospacing="0"/>
        <w:ind w:left="720"/>
        <w:rPr>
          <w:rFonts w:asciiTheme="minorHAnsi" w:hAnsiTheme="minorHAnsi" w:cstheme="minorHAnsi"/>
          <w:color w:val="333333"/>
          <w:sz w:val="22"/>
          <w:szCs w:val="22"/>
        </w:rPr>
      </w:pPr>
      <w:r w:rsidRPr="009527BC">
        <w:rPr>
          <w:rFonts w:asciiTheme="minorHAnsi" w:hAnsiTheme="minorHAnsi" w:cstheme="minorHAnsi"/>
          <w:color w:val="333333"/>
          <w:sz w:val="22"/>
          <w:szCs w:val="22"/>
        </w:rPr>
        <w:t>If there is contention between two or more replicas in the same priority tier, Amazon RDS will promote the replica that is the same size as the primary instance.</w:t>
      </w:r>
    </w:p>
    <w:p w14:paraId="22EAC8BE" w14:textId="0C6FC6AA" w:rsidR="009527BC" w:rsidRPr="009527BC" w:rsidRDefault="009527BC" w:rsidP="009527BC">
      <w:pPr>
        <w:pStyle w:val="NormalWeb"/>
        <w:shd w:val="clear" w:color="auto" w:fill="FAFAFA"/>
        <w:spacing w:before="225" w:beforeAutospacing="0" w:after="0" w:afterAutospacing="0"/>
        <w:ind w:firstLine="720"/>
        <w:rPr>
          <w:rFonts w:asciiTheme="minorHAnsi" w:hAnsiTheme="minorHAnsi" w:cstheme="minorHAnsi"/>
          <w:color w:val="333333"/>
          <w:sz w:val="22"/>
          <w:szCs w:val="22"/>
        </w:rPr>
      </w:pPr>
      <w:r w:rsidRPr="009527BC">
        <w:rPr>
          <w:rFonts w:asciiTheme="minorHAnsi" w:hAnsiTheme="minorHAnsi" w:cstheme="minorHAnsi"/>
          <w:color w:val="333333"/>
          <w:sz w:val="22"/>
          <w:szCs w:val="22"/>
        </w:rPr>
        <w:t>-&gt;</w:t>
      </w:r>
      <w:r w:rsidRPr="009527BC">
        <w:rPr>
          <w:rFonts w:asciiTheme="minorHAnsi" w:hAnsiTheme="minorHAnsi" w:cstheme="minorHAnsi"/>
          <w:color w:val="333333"/>
          <w:sz w:val="22"/>
          <w:szCs w:val="22"/>
        </w:rPr>
        <w:t>Select Continue, then Modify DB instance.</w:t>
      </w:r>
    </w:p>
    <w:p w14:paraId="549F4668" w14:textId="2423F23F" w:rsidR="009527BC" w:rsidRPr="009527BC" w:rsidRDefault="009527BC" w:rsidP="003841A0">
      <w:pPr>
        <w:shd w:val="clear" w:color="auto" w:fill="FFFFFF"/>
        <w:spacing w:after="0" w:line="240" w:lineRule="auto"/>
        <w:outlineLvl w:val="2"/>
        <w:rPr>
          <w:rFonts w:eastAsia="Times New Roman" w:cstheme="minorHAnsi"/>
          <w:color w:val="232F3E"/>
          <w:kern w:val="0"/>
          <w14:ligatures w14:val="none"/>
        </w:rPr>
      </w:pPr>
    </w:p>
    <w:p w14:paraId="3AA04936" w14:textId="4E58C6CA" w:rsidR="003841A0" w:rsidRPr="009527BC" w:rsidRDefault="003841A0" w:rsidP="003841A0">
      <w:pPr>
        <w:pStyle w:val="Heading3"/>
        <w:shd w:val="clear" w:color="auto" w:fill="FFFFFF"/>
        <w:spacing w:before="0" w:beforeAutospacing="0" w:after="0" w:afterAutospacing="0"/>
        <w:rPr>
          <w:rFonts w:asciiTheme="minorHAnsi" w:hAnsiTheme="minorHAnsi" w:cstheme="minorHAnsi"/>
          <w:b w:val="0"/>
          <w:bCs w:val="0"/>
          <w:color w:val="232F3E"/>
          <w:sz w:val="22"/>
          <w:szCs w:val="22"/>
        </w:rPr>
      </w:pPr>
      <w:r w:rsidRPr="009527BC">
        <w:rPr>
          <w:rFonts w:asciiTheme="minorHAnsi" w:hAnsiTheme="minorHAnsi" w:cstheme="minorHAnsi"/>
          <w:b w:val="0"/>
          <w:bCs w:val="0"/>
          <w:color w:val="232F3E"/>
          <w:sz w:val="22"/>
          <w:szCs w:val="22"/>
        </w:rPr>
        <w:t xml:space="preserve"> 4</w:t>
      </w:r>
      <w:r w:rsidRPr="009527BC">
        <w:rPr>
          <w:rFonts w:asciiTheme="minorHAnsi" w:hAnsiTheme="minorHAnsi" w:cstheme="minorHAnsi"/>
          <w:color w:val="232F3E"/>
          <w:sz w:val="22"/>
          <w:szCs w:val="22"/>
        </w:rPr>
        <w:t>.</w:t>
      </w:r>
      <w:r w:rsidRPr="009527BC">
        <w:rPr>
          <w:rFonts w:asciiTheme="minorHAnsi" w:hAnsiTheme="minorHAnsi" w:cstheme="minorHAnsi"/>
          <w:b w:val="0"/>
          <w:bCs w:val="0"/>
          <w:color w:val="232F3E"/>
          <w:sz w:val="22"/>
          <w:szCs w:val="22"/>
        </w:rPr>
        <w:t xml:space="preserve"> </w:t>
      </w:r>
      <w:r w:rsidRPr="009527BC">
        <w:rPr>
          <w:rFonts w:asciiTheme="minorHAnsi" w:hAnsiTheme="minorHAnsi" w:cstheme="minorHAnsi"/>
          <w:b w:val="0"/>
          <w:bCs w:val="0"/>
          <w:color w:val="232F3E"/>
          <w:sz w:val="22"/>
          <w:szCs w:val="22"/>
        </w:rPr>
        <w:t>Test database failover</w:t>
      </w:r>
    </w:p>
    <w:p w14:paraId="3B8B3282" w14:textId="310B0B7D" w:rsidR="003841A0" w:rsidRPr="009527BC" w:rsidRDefault="009527BC" w:rsidP="009527BC">
      <w:pPr>
        <w:shd w:val="clear" w:color="auto" w:fill="FFFFFF"/>
        <w:spacing w:after="0" w:line="240" w:lineRule="auto"/>
        <w:ind w:left="720"/>
        <w:outlineLvl w:val="2"/>
        <w:rPr>
          <w:rFonts w:cstheme="minorHAnsi"/>
          <w:color w:val="333333"/>
          <w:shd w:val="clear" w:color="auto" w:fill="FFFFFF"/>
        </w:rPr>
      </w:pPr>
      <w:r w:rsidRPr="009527BC">
        <w:rPr>
          <w:rFonts w:eastAsia="Times New Roman" w:cstheme="minorHAnsi"/>
          <w:color w:val="232F3E"/>
          <w:kern w:val="0"/>
          <w14:ligatures w14:val="none"/>
        </w:rPr>
        <w:t>-&gt;</w:t>
      </w:r>
      <w:r w:rsidRPr="009527BC">
        <w:rPr>
          <w:rFonts w:cstheme="minorHAnsi"/>
          <w:color w:val="333333"/>
          <w:shd w:val="clear" w:color="auto" w:fill="FFFFFF"/>
        </w:rPr>
        <w:t xml:space="preserve"> </w:t>
      </w:r>
      <w:r w:rsidRPr="009527BC">
        <w:rPr>
          <w:rFonts w:cstheme="minorHAnsi"/>
          <w:color w:val="333333"/>
          <w:shd w:val="clear" w:color="auto" w:fill="FFFFFF"/>
        </w:rPr>
        <w:t>Select the radio button on the target instance. Then select Actions &gt; Failover. This will cause the replica to be promoted as the new primary (or writer) instance and old primary (or writer) instance becomes a new read replica.</w:t>
      </w:r>
      <w:r w:rsidRPr="009527BC">
        <w:rPr>
          <w:rFonts w:cstheme="minorHAnsi"/>
          <w:color w:val="333333"/>
          <w:shd w:val="clear" w:color="auto" w:fill="FFFFFF"/>
        </w:rPr>
        <w:t xml:space="preserve"> -&gt; select failover</w:t>
      </w:r>
    </w:p>
    <w:p w14:paraId="67262C46" w14:textId="1A84DD1F" w:rsidR="009527BC" w:rsidRPr="009527BC" w:rsidRDefault="009527BC" w:rsidP="009527BC">
      <w:pPr>
        <w:pStyle w:val="NormalWeb"/>
        <w:shd w:val="clear" w:color="auto" w:fill="FFFFFF"/>
        <w:spacing w:before="0" w:beforeAutospacing="0" w:after="225" w:afterAutospacing="0"/>
        <w:ind w:left="720"/>
        <w:rPr>
          <w:rFonts w:asciiTheme="minorHAnsi" w:hAnsiTheme="minorHAnsi" w:cstheme="minorHAnsi"/>
          <w:color w:val="333333"/>
          <w:sz w:val="22"/>
          <w:szCs w:val="22"/>
        </w:rPr>
      </w:pPr>
      <w:r w:rsidRPr="009527BC">
        <w:rPr>
          <w:rFonts w:asciiTheme="minorHAnsi" w:hAnsiTheme="minorHAnsi" w:cstheme="minorHAnsi"/>
          <w:color w:val="232F3E"/>
          <w:sz w:val="22"/>
          <w:szCs w:val="22"/>
        </w:rPr>
        <w:t>-</w:t>
      </w:r>
      <w:proofErr w:type="gramStart"/>
      <w:r w:rsidRPr="009527BC">
        <w:rPr>
          <w:rFonts w:asciiTheme="minorHAnsi" w:hAnsiTheme="minorHAnsi" w:cstheme="minorHAnsi"/>
          <w:color w:val="232F3E"/>
          <w:sz w:val="22"/>
          <w:szCs w:val="22"/>
        </w:rPr>
        <w:t>&gt;</w:t>
      </w:r>
      <w:r w:rsidRPr="009527BC">
        <w:rPr>
          <w:rFonts w:asciiTheme="minorHAnsi" w:hAnsiTheme="minorHAnsi" w:cstheme="minorHAnsi"/>
          <w:color w:val="333333"/>
          <w:sz w:val="22"/>
          <w:szCs w:val="22"/>
        </w:rPr>
        <w:t xml:space="preserve"> </w:t>
      </w:r>
      <w:r w:rsidRPr="009527BC">
        <w:rPr>
          <w:rFonts w:asciiTheme="minorHAnsi" w:hAnsiTheme="minorHAnsi" w:cstheme="minorHAnsi"/>
          <w:color w:val="333333"/>
          <w:sz w:val="22"/>
          <w:szCs w:val="22"/>
        </w:rPr>
        <w:t> The</w:t>
      </w:r>
      <w:proofErr w:type="gramEnd"/>
      <w:r w:rsidRPr="009527BC">
        <w:rPr>
          <w:rFonts w:asciiTheme="minorHAnsi" w:hAnsiTheme="minorHAnsi" w:cstheme="minorHAnsi"/>
          <w:color w:val="333333"/>
          <w:sz w:val="22"/>
          <w:szCs w:val="22"/>
        </w:rPr>
        <w:t xml:space="preserve"> time it takes for the failover to complete depends on the amount of database activity at the time of failover but is typically under 60 seconds. You can monitor failover process under Log &amp; events &gt; Recent events.</w:t>
      </w:r>
    </w:p>
    <w:p w14:paraId="3E7D6122" w14:textId="77777777" w:rsidR="009527BC" w:rsidRPr="009527BC" w:rsidRDefault="009527BC" w:rsidP="009527BC">
      <w:pPr>
        <w:pStyle w:val="NormalWeb"/>
        <w:shd w:val="clear" w:color="auto" w:fill="FFFFFF"/>
        <w:spacing w:before="225" w:beforeAutospacing="0" w:after="0" w:afterAutospacing="0"/>
        <w:ind w:left="720"/>
        <w:rPr>
          <w:rFonts w:asciiTheme="minorHAnsi" w:hAnsiTheme="minorHAnsi" w:cstheme="minorHAnsi"/>
          <w:color w:val="333333"/>
          <w:sz w:val="22"/>
          <w:szCs w:val="22"/>
        </w:rPr>
      </w:pPr>
      <w:r w:rsidRPr="009527BC">
        <w:rPr>
          <w:rFonts w:asciiTheme="minorHAnsi" w:hAnsiTheme="minorHAnsi" w:cstheme="minorHAnsi"/>
          <w:color w:val="333333"/>
          <w:sz w:val="22"/>
          <w:szCs w:val="22"/>
        </w:rPr>
        <w:t xml:space="preserve">The failover is transparent to the application by using endpoints. While the cluster and reader endpoints are used as DNS for the database, the instance connection will remain the same and automatically use the new </w:t>
      </w:r>
      <w:proofErr w:type="spellStart"/>
      <w:r w:rsidRPr="009527BC">
        <w:rPr>
          <w:rFonts w:asciiTheme="minorHAnsi" w:hAnsiTheme="minorHAnsi" w:cstheme="minorHAnsi"/>
          <w:color w:val="333333"/>
          <w:sz w:val="22"/>
          <w:szCs w:val="22"/>
        </w:rPr>
        <w:t>db</w:t>
      </w:r>
      <w:proofErr w:type="spellEnd"/>
      <w:r w:rsidRPr="009527BC">
        <w:rPr>
          <w:rFonts w:asciiTheme="minorHAnsi" w:hAnsiTheme="minorHAnsi" w:cstheme="minorHAnsi"/>
          <w:color w:val="333333"/>
          <w:sz w:val="22"/>
          <w:szCs w:val="22"/>
        </w:rPr>
        <w:t xml:space="preserve"> instance. </w:t>
      </w:r>
    </w:p>
    <w:p w14:paraId="043024A6" w14:textId="6B042ED0" w:rsidR="009527BC" w:rsidRPr="009527BC" w:rsidRDefault="009527BC" w:rsidP="009527BC">
      <w:pPr>
        <w:shd w:val="clear" w:color="auto" w:fill="FFFFFF"/>
        <w:spacing w:after="0" w:line="240" w:lineRule="auto"/>
        <w:ind w:left="720"/>
        <w:outlineLvl w:val="2"/>
        <w:rPr>
          <w:rFonts w:cstheme="minorHAnsi"/>
          <w:color w:val="333333"/>
          <w:shd w:val="clear" w:color="auto" w:fill="FFFFFF"/>
        </w:rPr>
      </w:pPr>
    </w:p>
    <w:p w14:paraId="6239CAB1" w14:textId="77777777" w:rsidR="009527BC" w:rsidRPr="003841A0" w:rsidRDefault="009527BC" w:rsidP="009527BC">
      <w:pPr>
        <w:shd w:val="clear" w:color="auto" w:fill="FFFFFF"/>
        <w:spacing w:after="0" w:line="240" w:lineRule="auto"/>
        <w:ind w:left="720"/>
        <w:outlineLvl w:val="2"/>
        <w:rPr>
          <w:rFonts w:eastAsia="Times New Roman" w:cstheme="minorHAnsi"/>
          <w:color w:val="232F3E"/>
          <w:kern w:val="0"/>
          <w14:ligatures w14:val="none"/>
        </w:rPr>
      </w:pPr>
    </w:p>
    <w:p w14:paraId="27383F8D" w14:textId="31A63653" w:rsidR="003841A0" w:rsidRPr="009527BC" w:rsidRDefault="003841A0">
      <w:pPr>
        <w:rPr>
          <w:rFonts w:cstheme="minorHAnsi"/>
        </w:rPr>
      </w:pPr>
      <w:r w:rsidRPr="009527BC">
        <w:rPr>
          <w:rFonts w:cstheme="minorHAnsi"/>
        </w:rPr>
        <w:tab/>
      </w:r>
    </w:p>
    <w:sectPr w:rsidR="003841A0" w:rsidRPr="009527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D50FB" w14:textId="77777777" w:rsidR="009527BC" w:rsidRDefault="009527BC" w:rsidP="009527BC">
      <w:pPr>
        <w:spacing w:after="0" w:line="240" w:lineRule="auto"/>
      </w:pPr>
      <w:r>
        <w:separator/>
      </w:r>
    </w:p>
  </w:endnote>
  <w:endnote w:type="continuationSeparator" w:id="0">
    <w:p w14:paraId="6D4CC435" w14:textId="77777777" w:rsidR="009527BC" w:rsidRDefault="009527BC" w:rsidP="00952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28485" w14:textId="77777777" w:rsidR="009527BC" w:rsidRDefault="009527BC" w:rsidP="009527BC">
      <w:pPr>
        <w:spacing w:after="0" w:line="240" w:lineRule="auto"/>
      </w:pPr>
      <w:r>
        <w:separator/>
      </w:r>
    </w:p>
  </w:footnote>
  <w:footnote w:type="continuationSeparator" w:id="0">
    <w:p w14:paraId="692D8E50" w14:textId="77777777" w:rsidR="009527BC" w:rsidRDefault="009527BC" w:rsidP="009527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40"/>
    <w:rsid w:val="003841A0"/>
    <w:rsid w:val="00795662"/>
    <w:rsid w:val="009527BC"/>
    <w:rsid w:val="00BC3640"/>
    <w:rsid w:val="00C3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DEE8B"/>
  <w15:chartTrackingRefBased/>
  <w15:docId w15:val="{7A9B3C9E-BEA5-4A6D-84A4-6475799C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41A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41A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527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23355">
      <w:bodyDiv w:val="1"/>
      <w:marLeft w:val="0"/>
      <w:marRight w:val="0"/>
      <w:marTop w:val="0"/>
      <w:marBottom w:val="0"/>
      <w:divBdr>
        <w:top w:val="none" w:sz="0" w:space="0" w:color="auto"/>
        <w:left w:val="none" w:sz="0" w:space="0" w:color="auto"/>
        <w:bottom w:val="none" w:sz="0" w:space="0" w:color="auto"/>
        <w:right w:val="none" w:sz="0" w:space="0" w:color="auto"/>
      </w:divBdr>
    </w:div>
    <w:div w:id="1017579921">
      <w:bodyDiv w:val="1"/>
      <w:marLeft w:val="0"/>
      <w:marRight w:val="0"/>
      <w:marTop w:val="0"/>
      <w:marBottom w:val="0"/>
      <w:divBdr>
        <w:top w:val="none" w:sz="0" w:space="0" w:color="auto"/>
        <w:left w:val="none" w:sz="0" w:space="0" w:color="auto"/>
        <w:bottom w:val="none" w:sz="0" w:space="0" w:color="auto"/>
        <w:right w:val="none" w:sz="0" w:space="0" w:color="auto"/>
      </w:divBdr>
    </w:div>
    <w:div w:id="1020592765">
      <w:bodyDiv w:val="1"/>
      <w:marLeft w:val="0"/>
      <w:marRight w:val="0"/>
      <w:marTop w:val="0"/>
      <w:marBottom w:val="0"/>
      <w:divBdr>
        <w:top w:val="none" w:sz="0" w:space="0" w:color="auto"/>
        <w:left w:val="none" w:sz="0" w:space="0" w:color="auto"/>
        <w:bottom w:val="none" w:sz="0" w:space="0" w:color="auto"/>
        <w:right w:val="none" w:sz="0" w:space="0" w:color="auto"/>
      </w:divBdr>
    </w:div>
    <w:div w:id="1454446013">
      <w:bodyDiv w:val="1"/>
      <w:marLeft w:val="0"/>
      <w:marRight w:val="0"/>
      <w:marTop w:val="0"/>
      <w:marBottom w:val="0"/>
      <w:divBdr>
        <w:top w:val="none" w:sz="0" w:space="0" w:color="auto"/>
        <w:left w:val="none" w:sz="0" w:space="0" w:color="auto"/>
        <w:bottom w:val="none" w:sz="0" w:space="0" w:color="auto"/>
        <w:right w:val="none" w:sz="0" w:space="0" w:color="auto"/>
      </w:divBdr>
    </w:div>
    <w:div w:id="181779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Lakshyay Korukoppula</dc:creator>
  <cp:keywords/>
  <dc:description/>
  <cp:lastModifiedBy>Lakshyay Korukoppula</cp:lastModifiedBy>
  <cp:revision>1</cp:revision>
  <dcterms:created xsi:type="dcterms:W3CDTF">2024-03-13T08:46:00Z</dcterms:created>
  <dcterms:modified xsi:type="dcterms:W3CDTF">2024-03-13T09:56:00Z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2024-03-13T08:46:53Z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37ca1021-b9d8-4e8a-b4cb-02708c23c51c</vt:lpwstr>
  </property>
  <property fmtid="{D5CDD505-2E9C-101B-9397-08002B2CF9AE}" pid="8" name="MSIP_Label_a0819fa7-4367-4500-ba88-dd630d977609_ContentBits">
    <vt:lpwstr>0</vt:lpwstr>
  </property>
</Properties>
</file>