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SauceDemo Test Scenarios &amp; Test Data</w:t>
      </w:r>
    </w:p>
    <w:p>
      <w:r>
        <w:rPr>
          <w:i/>
          <w:iCs/>
        </w:rPr>
        <w:t xml:space="preserve">Target website: https://www.saucedemo.com/</w:t>
      </w:r>
    </w:p>
    <w:p/>
    <w:p>
      <w:pPr>
        <w:pStyle w:val="Heading2"/>
      </w:pPr>
      <w:r>
        <w:t xml:space="preserve">TS-LOGIN-001 — Validate SauceDemo login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TestDataID</w:t>
            </w:r>
          </w:p>
        </w:tc>
        <w:tc>
          <w:p>
            <w:r>
              <w:rPr>
                <w:b/>
                <w:bCs/>
              </w:rPr>
              <w:t xml:space="preserve">Username</w:t>
            </w:r>
          </w:p>
        </w:tc>
        <w:tc>
          <w:p>
            <w:r>
              <w:rPr>
                <w:b/>
                <w:bCs/>
              </w:rPr>
              <w:t xml:space="preserve">Password</w:t>
            </w:r>
          </w:p>
        </w:tc>
        <w:tc>
          <w:p>
            <w:r>
              <w:rPr>
                <w:b/>
                <w:bCs/>
              </w:rPr>
              <w:t xml:space="preserve">ProductName</w:t>
            </w:r>
          </w:p>
        </w:tc>
        <w:tc>
          <w:p>
            <w:r>
              <w:rPr>
                <w:b/>
                <w:bCs/>
              </w:rPr>
              <w:t xml:space="preserve">DataType</w:t>
            </w:r>
          </w:p>
        </w:tc>
        <w:tc>
          <w:p>
            <w:r>
              <w:rPr>
                <w:b/>
                <w:bCs/>
              </w:rPr>
              <w:t xml:space="preserve">ExpectedResult</w:t>
            </w:r>
          </w:p>
        </w:tc>
      </w:tr>
      <w:tr>
        <w:tc>
          <w:p>
            <w:r>
              <w:t xml:space="preserve">TD-LOGIN-001</w:t>
            </w:r>
          </w:p>
        </w:tc>
        <w:tc>
          <w:p>
            <w:r>
              <w:t xml:space="preserve">standard_user</w:t>
            </w:r>
          </w:p>
        </w:tc>
        <w:tc>
          <w:p>
            <w:r>
              <w:t xml:space="preserve">secret_sauce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Valid</w:t>
            </w:r>
          </w:p>
        </w:tc>
        <w:tc>
          <w:p>
            <w:r>
              <w:t xml:space="preserve">Login should succeed and the user should land on the Products page.</w:t>
            </w:r>
          </w:p>
        </w:tc>
      </w:tr>
      <w:tr>
        <w:tc>
          <w:p>
            <w:r>
              <w:t xml:space="preserve">TD-LOGIN-002</w:t>
            </w:r>
          </w:p>
        </w:tc>
        <w:tc>
          <w:p>
            <w:r>
              <w:t xml:space="preserve">wrong_user</w:t>
            </w:r>
          </w:p>
        </w:tc>
        <w:tc>
          <w:p>
            <w:r>
              <w:t xml:space="preserve">wrong_pass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Invalid</w:t>
            </w:r>
          </w:p>
        </w:tc>
        <w:tc>
          <w:p>
            <w:r>
              <w:t xml:space="preserve">Login should fail and an error message should be displayed.</w:t>
            </w:r>
          </w:p>
        </w:tc>
      </w:tr>
      <w:tr>
        <w:tc>
          <w:p>
            <w:r>
              <w:t xml:space="preserve">TD-LOGIN-003</w:t>
            </w:r>
          </w:p>
        </w:tc>
        <w:tc>
          <w:p>
            <w:r>
              <w:t xml:space="preserve">locked_out_user</w:t>
            </w:r>
          </w:p>
        </w:tc>
        <w:tc>
          <w:p>
            <w:r>
              <w:t xml:space="preserve">secret_sauce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Locked User</w:t>
            </w:r>
          </w:p>
        </w:tc>
        <w:tc>
          <w:p>
            <w:r>
              <w:t xml:space="preserve">Login should fail with a locked-out user error message.</w:t>
            </w:r>
          </w:p>
        </w:tc>
      </w:tr>
    </w:tbl>
    <w:p/>
    <w:p>
      <w:pPr>
        <w:pStyle w:val="Heading2"/>
      </w:pPr>
      <w:r>
        <w:t xml:space="preserve">TS-CART-001 — Validate SauceDemo add-to-cart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TestDataID</w:t>
            </w:r>
          </w:p>
        </w:tc>
        <w:tc>
          <w:p>
            <w:r>
              <w:rPr>
                <w:b/>
                <w:bCs/>
              </w:rPr>
              <w:t xml:space="preserve">Username</w:t>
            </w:r>
          </w:p>
        </w:tc>
        <w:tc>
          <w:p>
            <w:r>
              <w:rPr>
                <w:b/>
                <w:bCs/>
              </w:rPr>
              <w:t xml:space="preserve">Password</w:t>
            </w:r>
          </w:p>
        </w:tc>
        <w:tc>
          <w:p>
            <w:r>
              <w:rPr>
                <w:b/>
                <w:bCs/>
              </w:rPr>
              <w:t xml:space="preserve">ProductName</w:t>
            </w:r>
          </w:p>
        </w:tc>
        <w:tc>
          <w:p>
            <w:r>
              <w:rPr>
                <w:b/>
                <w:bCs/>
              </w:rPr>
              <w:t xml:space="preserve">DataType</w:t>
            </w:r>
          </w:p>
        </w:tc>
        <w:tc>
          <w:p>
            <w:r>
              <w:rPr>
                <w:b/>
                <w:bCs/>
              </w:rPr>
              <w:t xml:space="preserve">ExpectedResult</w:t>
            </w:r>
          </w:p>
        </w:tc>
      </w:tr>
      <w:tr>
        <w:tc>
          <w:p>
            <w:r>
              <w:t xml:space="preserve">TD-CART-001</w:t>
            </w:r>
          </w:p>
        </w:tc>
        <w:tc>
          <w:p>
            <w:r>
              <w:t xml:space="preserve">standard_user</w:t>
            </w:r>
          </w:p>
        </w:tc>
        <w:tc>
          <w:p>
            <w:r>
              <w:t xml:space="preserve">secret_sauce</w:t>
            </w:r>
          </w:p>
        </w:tc>
        <w:tc>
          <w:p>
            <w:r>
              <w:t xml:space="preserve">Sauce Labs Backpack</w:t>
            </w:r>
          </w:p>
        </w:tc>
        <w:tc>
          <w:p>
            <w:r>
              <w:t xml:space="preserve">Valid</w:t>
            </w:r>
          </w:p>
        </w:tc>
        <w:tc>
          <w:p>
            <w:r>
              <w:t xml:space="preserve">Product is added to the cart and the cart badge shows 1.</w:t>
            </w:r>
          </w:p>
        </w:tc>
      </w:tr>
      <w:tr>
        <w:tc>
          <w:p>
            <w:r>
              <w:t xml:space="preserve">TD-CART-002</w:t>
            </w:r>
          </w:p>
        </w:tc>
        <w:tc>
          <w:p>
            <w:r>
              <w:t xml:space="preserve">standard_user</w:t>
            </w:r>
          </w:p>
        </w:tc>
        <w:tc>
          <w:p>
            <w:r>
              <w:t xml:space="preserve">secret_sauce</w:t>
            </w:r>
          </w:p>
        </w:tc>
        <w:tc>
          <w:p>
            <w:r>
              <w:t xml:space="preserve">Sauce Labs Bolt T-Shirt</w:t>
            </w:r>
          </w:p>
        </w:tc>
        <w:tc>
          <w:p>
            <w:r>
              <w:t xml:space="preserve">Valid</w:t>
            </w:r>
          </w:p>
        </w:tc>
        <w:tc>
          <w:p>
            <w:r>
              <w:t xml:space="preserve">Product is added and visible on the cart page.</w:t>
            </w:r>
          </w:p>
        </w:tc>
      </w:tr>
      <w:tr>
        <w:tc>
          <w:p>
            <w:r>
              <w:t xml:space="preserve">TD-CART-003</w:t>
            </w:r>
          </w:p>
        </w:tc>
        <w:tc>
          <w:p>
            <w:r>
              <w:t xml:space="preserve">standard_user</w:t>
            </w:r>
          </w:p>
        </w:tc>
        <w:tc>
          <w:p>
            <w:r>
              <w:t xml:space="preserve">secret_sauce</w:t>
            </w:r>
          </w:p>
        </w:tc>
        <w:tc>
          <w:p>
            <w:r>
              <w:t xml:space="preserve">Sauce Labs Bike Light</w:t>
            </w:r>
          </w:p>
        </w:tc>
        <w:tc>
          <w:p>
            <w:r>
              <w:t xml:space="preserve">Valid</w:t>
            </w:r>
          </w:p>
        </w:tc>
        <w:tc>
          <w:p>
            <w:r>
              <w:t xml:space="preserve">Product can be removed from the cart and the badge clears.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2026-07-09T12:52:18.365Z</dcterms:created>
  <dcterms:modified xsi:type="dcterms:W3CDTF">2026-07-09T12:52:18.368Z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