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BÀI TẬP GIẢI TÍCH</w:t>
      </w:r>
    </w:p>
    <w:p>
      <w:pPr>
        <w:pStyle w:val="Author"/>
      </w:pPr>
      <w:r>
        <w:t xml:space="preserve">Họ và tên: .............................</w:t>
      </w:r>
    </w:p>
    <w:p>
      <w:pPr>
        <w:pStyle w:val="Date"/>
      </w:pPr>
      <w:r>
        <w:t xml:space="preserve">2025-12-09</w:t>
      </w:r>
    </w:p>
    <w:bookmarkStart w:id="13" w:name="X4483beda6f087ff60797295ace5e13f7e22bf72"/>
    <w:p>
      <w:pPr>
        <w:pStyle w:val="Heading1"/>
      </w:pPr>
      <w:r>
        <w:t xml:space="preserve">Câu 5. Cho đạo hàm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  <m:r>
          <m:t>π</m:t>
        </m:r>
      </m:oMath>
      <w:r>
        <w:t xml:space="preserve"> </w:t>
      </w:r>
      <w:r>
        <w:t xml:space="preserve">(1.0 điểm)</w:t>
      </w:r>
    </w:p>
    <w:p>
      <w:pPr>
        <w:pStyle w:val="FirstParagraph"/>
      </w:pPr>
      <w:r>
        <w:rPr>
          <w:b/>
          <w:bCs/>
        </w:rPr>
        <w:t xml:space="preserve">Kiến thức cần nhớ:</w:t>
      </w:r>
    </w:p>
    <w:p>
      <w:pPr>
        <w:numPr>
          <w:ilvl w:val="0"/>
          <w:numId w:val="1001"/>
        </w:numPr>
      </w:pPr>
      <w:r>
        <w:t xml:space="preserve">Điểm tới hạn (critical points): là điểm mà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hoặc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không xác định</w:t>
      </w:r>
    </w:p>
    <w:p>
      <w:pPr>
        <w:numPr>
          <w:ilvl w:val="0"/>
          <w:numId w:val="1001"/>
        </w:numPr>
      </w:pPr>
      <w:r>
        <w:t xml:space="preserve">Hàm số đồng biến khi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</w:p>
    <w:p>
      <w:pPr>
        <w:numPr>
          <w:ilvl w:val="0"/>
          <w:numId w:val="1001"/>
        </w:numPr>
      </w:pPr>
      <w:r>
        <w:t xml:space="preserve">Hàm số nghịch biến khi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</w:p>
    <w:p>
      <w:pPr>
        <w:numPr>
          <w:ilvl w:val="0"/>
          <w:numId w:val="1001"/>
        </w:numPr>
      </w:pPr>
      <w:r>
        <w:t xml:space="preserve">Cực đại: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đổi dấu từ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sang</w:t>
      </w:r>
      <w:r>
        <w:t xml:space="preserve"> </w:t>
      </w:r>
      <m:oMath>
        <m:r>
          <m:rPr>
            <m:sty m:val="p"/>
          </m:rPr>
          <m:t>−</m:t>
        </m:r>
      </m:oMath>
    </w:p>
    <w:p>
      <w:pPr>
        <w:numPr>
          <w:ilvl w:val="0"/>
          <w:numId w:val="1001"/>
        </w:numPr>
      </w:pPr>
      <w:r>
        <w:t xml:space="preserve">Cực tiểu: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đổi dấu từ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sang</w:t>
      </w:r>
      <w:r>
        <w:t xml:space="preserve"> </w:t>
      </w:r>
      <m:oMath>
        <m:r>
          <m:rPr>
            <m:sty m:val="p"/>
          </m:rPr>
          <m:t>+</m:t>
        </m:r>
      </m:oMath>
    </w:p>
    <w:p>
      <w:pPr>
        <w:pStyle w:val="FirstParagraph"/>
      </w:pPr>
      <w:r>
        <w:rPr>
          <w:b/>
          <w:bCs/>
        </w:rPr>
        <w:t xml:space="preserve">Bước 0:</w:t>
      </w:r>
      <w:r>
        <w:t xml:space="preserve"> </w:t>
      </w:r>
      <w:r>
        <w:t xml:space="preserve">Rút gọn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Vậy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2</m:t>
        </m:r>
        <m:r>
          <m:t>x</m:t>
        </m:r>
      </m:oMath>
    </w:p>
    <w:bookmarkStart w:id="9" w:name="a-tìm-các-điểm-tới-hạn-critical-numbers"/>
    <w:p>
      <w:pPr>
        <w:pStyle w:val="Heading2"/>
      </w:pPr>
      <w:r>
        <w:t xml:space="preserve">a) Tìm các điểm tới hạn (critical numbers)</w:t>
      </w:r>
    </w:p>
    <w:p>
      <w:pPr>
        <w:pStyle w:val="FirstParagraph"/>
      </w:pPr>
      <w:r>
        <w:rPr>
          <w:b/>
          <w:bCs/>
        </w:rPr>
        <w:t xml:space="preserve">Giải:</w:t>
      </w:r>
    </w:p>
    <w:p>
      <w:pPr>
        <w:pStyle w:val="BodyText"/>
      </w:pPr>
      <w:r>
        <w:t xml:space="preserve">Điểm tới hạn là nghiệm của phương trình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rPr>
                  <m:sty m:val="p"/>
                </m:rPr>
                <m:t>cos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2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k</m:t>
              </m:r>
              <m:r>
                <m:t>π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 </m:t>
              </m:r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eqArr>
        </m:oMath>
      </m:oMathPara>
    </w:p>
    <w:p>
      <w:pPr>
        <w:pStyle w:val="FirstParagraph"/>
      </w:pPr>
      <w:r>
        <w:t xml:space="preserve">Với điều kiện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  <m:r>
          <m:t>π</m:t>
        </m:r>
      </m:oMath>
      <w:r>
        <w:t xml:space="preserve">, ta tìm các giá trị của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numPr>
          <w:ilvl w:val="0"/>
          <w:numId w:val="1002"/>
        </w:numPr>
      </w:pP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</w:p>
    <w:p>
      <w:pPr>
        <w:numPr>
          <w:ilvl w:val="0"/>
          <w:numId w:val="1002"/>
        </w:numPr>
      </w:pP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</m:oMath>
    </w:p>
    <w:p>
      <w:pPr>
        <w:numPr>
          <w:ilvl w:val="0"/>
          <w:numId w:val="1002"/>
        </w:numPr>
      </w:pP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π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4</m:t>
            </m:r>
          </m:den>
        </m:f>
      </m:oMath>
    </w:p>
    <w:p>
      <w:pPr>
        <w:numPr>
          <w:ilvl w:val="0"/>
          <w:numId w:val="1002"/>
        </w:numPr>
      </w:pP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4</m:t>
            </m:r>
          </m:den>
        </m:f>
      </m:oMath>
    </w:p>
    <w:p>
      <w:pPr>
        <w:numPr>
          <w:ilvl w:val="0"/>
          <w:numId w:val="1002"/>
        </w:numPr>
      </w:pP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2</m:t>
        </m:r>
        <m:r>
          <m:t>π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&gt;</m:t>
        </m:r>
        <m:r>
          <m:t>2</m:t>
        </m:r>
        <m:r>
          <m:t>π</m:t>
        </m:r>
      </m:oMath>
      <w:r>
        <w:t xml:space="preserve"> </w:t>
      </w:r>
      <w:r>
        <w:t xml:space="preserve">(loại)</w:t>
      </w:r>
    </w:p>
    <w:p>
      <w:pPr>
        <w:pStyle w:val="FirstParagraph"/>
      </w:pPr>
      <w:r>
        <w:rPr>
          <w:b/>
          <w:bCs/>
        </w:rPr>
        <w:t xml:space="preserve">Kết luận:</w:t>
      </w:r>
      <w:r>
        <w:t xml:space="preserve"> </w:t>
      </w:r>
      <w:r>
        <w:t xml:space="preserve">Các điểm tới hạn là:</w:t>
      </w:r>
      <w:r>
        <w:t xml:space="preserve"> </w:t>
      </w:r>
      <m:oMath>
        <m:borderBox>
          <m:e>
            <m:r>
              <m:t>x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7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borderBox>
      </m:oMath>
    </w:p>
    <w:bookmarkEnd w:id="9"/>
    <w:bookmarkStart w:id="10" w:name="Xbc459cb37513f7c7620552295eebf9167f41217"/>
    <w:p>
      <w:pPr>
        <w:pStyle w:val="Heading2"/>
      </w:pPr>
      <w:r>
        <w:t xml:space="preserve">b) Tìm các khoảng đồng biến và nghịch biến của</w:t>
      </w:r>
      <w:r>
        <w:t xml:space="preserve"> </w:t>
      </w:r>
      <m:oMath>
        <m:r>
          <m:t>f</m:t>
        </m:r>
      </m:oMath>
    </w:p>
    <w:p>
      <w:pPr>
        <w:pStyle w:val="FirstParagraph"/>
      </w:pPr>
      <w:r>
        <w:rPr>
          <w:b/>
          <w:bCs/>
        </w:rPr>
        <w:t xml:space="preserve">Giải:</w:t>
      </w:r>
    </w:p>
    <w:p>
      <w:pPr>
        <w:pStyle w:val="BodyText"/>
      </w:pPr>
      <w:r>
        <w:t xml:space="preserve">Ta xét dấu của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2</m:t>
        </m:r>
        <m:r>
          <m:t>x</m:t>
        </m:r>
      </m:oMath>
      <w:r>
        <w:t xml:space="preserve"> </w:t>
      </w:r>
      <w:r>
        <w:t xml:space="preserve">trên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]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t>π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t>π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2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↘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↘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↘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Kết luận:</w:t>
      </w:r>
    </w:p>
    <w:p>
      <w:pPr>
        <w:numPr>
          <w:ilvl w:val="0"/>
          <w:numId w:val="1003"/>
        </w:numPr>
      </w:pPr>
      <w:r>
        <w:t xml:space="preserve">Hàm số</w:t>
      </w:r>
      <w:r>
        <w:t xml:space="preserve"> </w:t>
      </w:r>
      <w:r>
        <w:rPr>
          <w:b/>
          <w:bCs/>
        </w:rPr>
        <w:t xml:space="preserve">đồng biến</w:t>
      </w:r>
      <w:r>
        <w:t xml:space="preserve"> </w:t>
      </w:r>
      <w:r>
        <w:t xml:space="preserve">trên các khoảng:</w:t>
      </w:r>
      <w:r>
        <w:t xml:space="preserve"> </w:t>
      </w:r>
      <m:oMath>
        <m:borderBox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,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  <m:r>
              <m:rPr>
                <m:nor/>
                <m:sty m:val="p"/>
              </m:rPr>
              <m:t> và 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,</m:t>
                </m:r>
                <m:f>
                  <m:fPr>
                    <m:type m:val="bar"/>
                  </m:fPr>
                  <m:num>
                    <m:r>
                      <m:t>7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</m:borderBox>
      </m:oMath>
    </w:p>
    <w:p>
      <w:pPr>
        <w:numPr>
          <w:ilvl w:val="0"/>
          <w:numId w:val="1003"/>
        </w:numPr>
      </w:pPr>
      <w:r>
        <w:t xml:space="preserve">Hàm số</w:t>
      </w:r>
      <w:r>
        <w:t xml:space="preserve"> </w:t>
      </w:r>
      <w:r>
        <w:rPr>
          <w:b/>
          <w:bCs/>
        </w:rPr>
        <w:t xml:space="preserve">nghịch biến</w:t>
      </w:r>
      <w:r>
        <w:t xml:space="preserve"> </w:t>
      </w:r>
      <w:r>
        <w:t xml:space="preserve">trên các khoảng:</w:t>
      </w:r>
      <w:r>
        <w:t xml:space="preserve"> </w:t>
      </w:r>
      <m:oMath>
        <m:borderBox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,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  <m:r>
              <m:rPr>
                <m:nor/>
                <m:sty m:val="p"/>
              </m:rPr>
              <m:t> và 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7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t>π</m:t>
                </m:r>
              </m:e>
            </m:d>
          </m:e>
        </m:borderBox>
      </m:oMath>
    </w:p>
    <w:bookmarkEnd w:id="10"/>
    <w:bookmarkStart w:id="11" w:name="X9af5c31df09d05ff2b9192d32fa34d31eec6169"/>
    <w:p>
      <w:pPr>
        <w:pStyle w:val="Heading2"/>
      </w:pPr>
      <w:r>
        <w:t xml:space="preserve">c) Tìm các điểm cực đại và cực tiểu địa phương</w:t>
      </w:r>
    </w:p>
    <w:p>
      <w:pPr>
        <w:pStyle w:val="FirstParagraph"/>
      </w:pPr>
      <w:r>
        <w:rPr>
          <w:b/>
          <w:bCs/>
        </w:rPr>
        <w:t xml:space="preserve">Giải:</w:t>
      </w:r>
    </w:p>
    <w:p>
      <w:pPr>
        <w:pStyle w:val="BodyText"/>
      </w:pPr>
      <w:r>
        <w:t xml:space="preserve">Dựa vào bảng xét dấu ở trên:</w:t>
      </w:r>
    </w:p>
    <w:p>
      <w:pPr>
        <w:pStyle w:val="BodyText"/>
      </w:pPr>
      <w:r>
        <w:rPr>
          <w:b/>
          <w:bCs/>
        </w:rPr>
        <w:t xml:space="preserve">Điểm cực tiểu địa phương:</w:t>
      </w:r>
    </w:p>
    <w:p>
      <w:pPr>
        <w:pStyle w:val="BodyText"/>
      </w:pPr>
      <w:r>
        <w:t xml:space="preserve">Tại các điểm mà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đổi dấu từ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sang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numPr>
          <w:ilvl w:val="0"/>
          <w:numId w:val="1004"/>
        </w:numPr>
      </w:pPr>
      <w:r>
        <w:t xml:space="preserve">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đổi dấu từ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sang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b/>
          <w:bCs/>
        </w:rPr>
        <w:t xml:space="preserve">cực tiểu</w:t>
      </w:r>
    </w:p>
    <w:p>
      <w:pPr>
        <w:numPr>
          <w:ilvl w:val="0"/>
          <w:numId w:val="1004"/>
        </w:numPr>
      </w:pPr>
      <w:r>
        <w:t xml:space="preserve">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4</m:t>
            </m:r>
          </m:den>
        </m:f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đổi dấu từ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sang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b/>
          <w:bCs/>
        </w:rPr>
        <w:t xml:space="preserve">cực tiểu</w:t>
      </w:r>
    </w:p>
    <w:p>
      <w:pPr>
        <w:pStyle w:val="FirstParagraph"/>
      </w:pPr>
      <w:r>
        <w:rPr>
          <w:b/>
          <w:bCs/>
        </w:rPr>
        <w:t xml:space="preserve">Điểm cực đại địa phương:</w:t>
      </w:r>
    </w:p>
    <w:p>
      <w:pPr>
        <w:pStyle w:val="BodyText"/>
      </w:pPr>
      <w:r>
        <w:t xml:space="preserve">Tại các điểm mà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đổi dấu từ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sang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:</w:t>
      </w:r>
    </w:p>
    <w:p>
      <w:pPr>
        <w:numPr>
          <w:ilvl w:val="0"/>
          <w:numId w:val="1005"/>
        </w:numPr>
      </w:pPr>
      <w:r>
        <w:t xml:space="preserve">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đổi dấu từ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sang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b/>
          <w:bCs/>
        </w:rPr>
        <w:t xml:space="preserve">cực đại</w:t>
      </w:r>
    </w:p>
    <w:p>
      <w:pPr>
        <w:numPr>
          <w:ilvl w:val="0"/>
          <w:numId w:val="1005"/>
        </w:numPr>
      </w:pPr>
      <w:r>
        <w:t xml:space="preserve">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4</m:t>
            </m:r>
          </m:den>
        </m:f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đổi dấu từ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sang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b/>
          <w:bCs/>
        </w:rPr>
        <w:t xml:space="preserve">cực đại</w:t>
      </w:r>
    </w:p>
    <w:p>
      <w:pPr>
        <w:pStyle w:val="FirstParagraph"/>
      </w:pPr>
      <w:r>
        <w:rPr>
          <w:b/>
          <w:bCs/>
        </w:rPr>
        <w:t xml:space="preserve">Kết luận:</w:t>
      </w:r>
    </w:p>
    <w:p>
      <w:pPr>
        <w:numPr>
          <w:ilvl w:val="0"/>
          <w:numId w:val="1006"/>
        </w:numPr>
      </w:pPr>
      <w:r>
        <w:t xml:space="preserve">Hàm số đạt</w:t>
      </w:r>
      <w:r>
        <w:t xml:space="preserve"> </w:t>
      </w:r>
      <w:r>
        <w:rPr>
          <w:b/>
          <w:bCs/>
        </w:rPr>
        <w:t xml:space="preserve">cực tiểu địa phương</w:t>
      </w:r>
      <w:r>
        <w:t xml:space="preserve"> </w:t>
      </w:r>
      <w:r>
        <w:t xml:space="preserve">tại:</w:t>
      </w:r>
      <w:r>
        <w:t xml:space="preserve"> </w:t>
      </w:r>
      <m:oMath>
        <m:borderBox>
          <m:e>
            <m:r>
              <m:t>x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nor/>
                <m:sty m:val="p"/>
              </m:rPr>
              <m:t> và </m:t>
            </m:r>
            <m:r>
              <m:t>x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borderBox>
      </m:oMath>
    </w:p>
    <w:p>
      <w:pPr>
        <w:numPr>
          <w:ilvl w:val="0"/>
          <w:numId w:val="1006"/>
        </w:numPr>
      </w:pPr>
      <w:r>
        <w:t xml:space="preserve">Hàm số đạt</w:t>
      </w:r>
      <w:r>
        <w:t xml:space="preserve"> </w:t>
      </w:r>
      <w:r>
        <w:rPr>
          <w:b/>
          <w:bCs/>
        </w:rPr>
        <w:t xml:space="preserve">cực đại địa phương</w:t>
      </w:r>
      <w:r>
        <w:t xml:space="preserve"> </w:t>
      </w:r>
      <w:r>
        <w:t xml:space="preserve">tại:</w:t>
      </w:r>
      <w:r>
        <w:t xml:space="preserve"> </w:t>
      </w:r>
      <m:oMath>
        <m:borderBox>
          <m:e>
            <m:r>
              <m:t>x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nor/>
                <m:sty m:val="p"/>
              </m:rPr>
              <m:t> và </m:t>
            </m:r>
            <m:r>
              <m:t>x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7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borderBox>
      </m:oMath>
    </w:p>
    <w:bookmarkEnd w:id="11"/>
    <w:bookmarkStart w:id="12" w:name="bảng-tóm-tắt-kết-quả-câu-5"/>
    <w:p>
      <w:pPr>
        <w:pStyle w:val="Heading2"/>
      </w:pPr>
      <w:r>
        <w:t xml:space="preserve">Bảng tóm tắt kết quả Câu 5: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Yêu cầu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Điểm tới hạn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Khoảng đồng biến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Khoảng nghịch biến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  <w:r>
              <w:t xml:space="preserve">,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  <w:r>
              <w:t xml:space="preserve">,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t>π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Điểm cực tiểu địa phương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Điểm cực đại địa phương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GIẢI TÍCH</dc:title>
  <dc:creator>Họ và tên: .............................</dc:creator>
  <cp:keywords/>
  <dcterms:created xsi:type="dcterms:W3CDTF">2025-12-09T08:23:45Z</dcterms:created>
  <dcterms:modified xsi:type="dcterms:W3CDTF">2025-12-09T08:23:45Z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2025-12-09</vt:lpwstr>
  </property>
</Properties>
</file>