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BÀI TẬP GIẢI TÍCH</w:t>
      </w:r>
    </w:p>
    <w:p>
      <w:pPr>
        <w:pStyle w:val="Author"/>
      </w:pPr>
      <w:r>
        <w:t xml:space="preserve">Họ và tên: .............................</w:t>
      </w:r>
    </w:p>
    <w:p>
      <w:pPr>
        <w:pStyle w:val="Date"/>
      </w:pPr>
      <w:r>
        <w:t xml:space="preserve">2025-12-09</w:t>
      </w:r>
    </w:p>
    <w:bookmarkStart w:id="15" w:name="X6962d89ab8fbd7bc7fcb647e085ebf02ea05c34"/>
    <w:p>
      <w:pPr>
        <w:pStyle w:val="Heading1"/>
      </w:pPr>
      <w:r>
        <w:t xml:space="preserve">Câu 9. Bài toán doanh thu bán tai nghe (1.0 điểm)</w:t>
      </w:r>
    </w:p>
    <w:p>
      <w:pPr>
        <w:pStyle w:val="FirstParagraph"/>
      </w:pPr>
      <w:r>
        <w:rPr>
          <w:b/>
          <w:bCs/>
        </w:rPr>
        <w:t xml:space="preserve">Đề bài:</w:t>
      </w:r>
    </w:p>
    <w:p>
      <w:pPr>
        <w:pStyle w:val="BodyText"/>
      </w:pPr>
      <w:r>
        <w:t xml:space="preserve">Một nghìn tai nghe được bán với giá $55 mỗi chiếc, tạo ra doanh thu</w:t>
      </w:r>
      <w:r>
        <w:t xml:space="preserve"> </w:t>
      </w:r>
      <m:oMath>
        <m:r>
          <m:rPr>
            <m:sty m:val="p"/>
          </m:rPr>
          <m:t>(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$</m:t>
        </m:r>
        <m:r>
          <m:t>55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55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Với mỗi lần tăng giá $5, số lượng tai nghe bán được giảm 20 chiếc.</w:t>
      </w:r>
    </w:p>
    <w:p>
      <w:pPr>
        <w:pStyle w:val="BodyText"/>
      </w:pPr>
      <w:r>
        <w:t xml:space="preserve">Ví dụ:</w:t>
      </w:r>
    </w:p>
    <w:p>
      <w:pPr>
        <w:numPr>
          <w:ilvl w:val="0"/>
          <w:numId w:val="1001"/>
        </w:numPr>
      </w:pPr>
      <w:r>
        <w:t xml:space="preserve">Giá $60/chiếc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bán được</w:t>
      </w:r>
      <w:r>
        <w:t xml:space="preserve"> </w:t>
      </w:r>
      <m:oMath>
        <m:r>
          <m:t>1000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980</m:t>
        </m:r>
      </m:oMath>
      <w:r>
        <w:t xml:space="preserve"> </w:t>
      </w:r>
      <w:r>
        <w:t xml:space="preserve">chiếc</w:t>
      </w:r>
    </w:p>
    <w:p>
      <w:pPr>
        <w:numPr>
          <w:ilvl w:val="0"/>
          <w:numId w:val="1001"/>
        </w:numPr>
      </w:pPr>
      <w:r>
        <w:t xml:space="preserve">Giá $65/chiếc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bán được</w:t>
      </w:r>
      <w:r>
        <w:t xml:space="preserve"> </w:t>
      </w:r>
      <m:oMath>
        <m:r>
          <m:t>1000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960</m:t>
        </m:r>
      </m:oMath>
      <w:r>
        <w:t xml:space="preserve"> </w:t>
      </w:r>
      <w:r>
        <w:t xml:space="preserve">chiếc</w:t>
      </w:r>
    </w:p>
    <w:p>
      <w:pPr>
        <w:pStyle w:val="FirstParagraph"/>
      </w:pPr>
      <w:r>
        <w:rPr>
          <w:b/>
          <w:bCs/>
        </w:rPr>
        <w:t xml:space="preserve">Yêu cầu:</w:t>
      </w:r>
      <w:r>
        <w:t xml:space="preserve"> </w:t>
      </w:r>
      <w:r>
        <w:t xml:space="preserve">Tìm doanh thu khi giá mỗi tai nghe là $255.</w:t>
      </w:r>
    </w:p>
    <w:p>
      <w:pPr>
        <w:pStyle w:val="BodyText"/>
      </w:pPr>
      <w:r>
        <w:rPr>
          <w:b/>
          <w:bCs/>
        </w:rPr>
        <w:t xml:space="preserve">Giải:</w:t>
      </w:r>
    </w:p>
    <w:bookmarkStart w:id="9" w:name="bước-1-xác-định-số-lần-tăng-giá"/>
    <w:p>
      <w:pPr>
        <w:pStyle w:val="Heading2"/>
      </w:pPr>
      <w:r>
        <w:t xml:space="preserve">Bước 1: Xác định số lần tăng giá</w:t>
      </w:r>
    </w:p>
    <w:p>
      <w:pPr>
        <w:pStyle w:val="FirstParagraph"/>
      </w:pPr>
      <w:r>
        <w:t xml:space="preserve">Giá ban đầu: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55</m:t>
        </m:r>
      </m:oMath>
    </w:p>
    <w:p>
      <w:pPr>
        <w:pStyle w:val="BodyText"/>
      </w:pPr>
      <w:r>
        <w:t xml:space="preserve">Giá hiện tại: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255</m:t>
        </m:r>
      </m:oMath>
    </w:p>
    <w:p>
      <w:pPr>
        <w:pStyle w:val="BodyText"/>
      </w:pPr>
      <w:r>
        <w:t xml:space="preserve">Mỗi lần tăng: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5</m:t>
        </m:r>
      </m:oMath>
    </w:p>
    <w:p>
      <w:pPr>
        <w:pStyle w:val="BodyText"/>
      </w:pPr>
      <w:r>
        <w:t xml:space="preserve">Số lần tăng giá: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255</m:t>
                  </m:r>
                  <m:r>
                    <m:rPr>
                      <m:sty m:val="p"/>
                    </m:rPr>
                    <m:t>−</m:t>
                  </m:r>
                  <m:r>
                    <m:t>55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 (lần)</m:t>
              </m:r>
            </m:e>
          </m:eqArr>
        </m:oMath>
      </m:oMathPara>
    </w:p>
    <w:bookmarkEnd w:id="9"/>
    <w:bookmarkStart w:id="10" w:name="bước-2-tính-số-lượng-tai-nghe-bán-được"/>
    <w:p>
      <w:pPr>
        <w:pStyle w:val="Heading2"/>
      </w:pPr>
      <w:r>
        <w:t xml:space="preserve">Bước 2: Tính số lượng tai nghe bán được</w:t>
      </w:r>
    </w:p>
    <w:p>
      <w:pPr>
        <w:pStyle w:val="FirstParagraph"/>
      </w:pPr>
      <w:r>
        <w:t xml:space="preserve">Số lượng ban đầu: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chiếc</w:t>
      </w:r>
    </w:p>
    <w:p>
      <w:pPr>
        <w:pStyle w:val="BodyText"/>
      </w:pPr>
      <w:r>
        <w:t xml:space="preserve">Mỗi lần tăng giá, số lượng giảm: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chiếc</w:t>
      </w:r>
    </w:p>
    <w:p>
      <w:pPr>
        <w:pStyle w:val="BodyText"/>
      </w:pPr>
      <w:r>
        <w:t xml:space="preserve">Số lượng bán được khi giá là $255: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×</m:t>
              </m:r>
              <m:r>
                <m:t>20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rPr>
                  <m:sty m:val="p"/>
                </m:rPr>
                <m:t>−</m:t>
              </m:r>
              <m:r>
                <m:t>800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200</m:t>
              </m:r>
              <m:r>
                <m:rPr>
                  <m:nor/>
                  <m:sty m:val="p"/>
                </m:rPr>
                <m:t> (chiếc)</m:t>
              </m:r>
            </m:e>
          </m:eqArr>
        </m:oMath>
      </m:oMathPara>
    </w:p>
    <w:bookmarkEnd w:id="10"/>
    <w:bookmarkStart w:id="11" w:name="bước-3-tính-doanh-thu"/>
    <w:p>
      <w:pPr>
        <w:pStyle w:val="Heading2"/>
      </w:pPr>
      <w:r>
        <w:t xml:space="preserve">Bước 3: Tính doanh thu</w:t>
      </w:r>
    </w:p>
    <w:p>
      <w:pPr>
        <w:pStyle w:val="FirstParagraph"/>
      </w:pPr>
      <w:r>
        <w:t xml:space="preserve">Doanh thu = Giá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Số lượng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255</m:t>
              </m:r>
              <m:r>
                <m:rPr>
                  <m:sty m:val="p"/>
                </m:rPr>
                <m:t>×</m:t>
              </m:r>
              <m:r>
                <m:t>200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$</m:t>
              </m:r>
              <m:r>
                <m:t>51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Doanh thu khi giá mỗi tai nghe là $255 là:</w:t>
      </w:r>
      <w:r>
        <w:t xml:space="preserve"> </w:t>
      </w:r>
      <m:oMath>
        <m:borderBox>
          <m:e>
            <m:r>
              <m:rPr>
                <m:sty m:val="p"/>
              </m:rPr>
              <m:t>$</m:t>
            </m:r>
            <m:r>
              <m:t>51</m:t>
            </m:r>
            <m:r>
              <m:rPr>
                <m:sty m:val="p"/>
              </m:rPr>
              <m:t>,</m:t>
            </m:r>
            <m:r>
              <m:t>000</m:t>
            </m:r>
          </m:e>
        </m:borderBox>
      </m:oMath>
    </w:p>
    <w:bookmarkEnd w:id="11"/>
    <w:bookmarkStart w:id="12" w:name="phần-bổ-sung-công-thức-tổng-quát"/>
    <w:p>
      <w:pPr>
        <w:pStyle w:val="Heading2"/>
      </w:pPr>
      <w:r>
        <w:t xml:space="preserve">Phần bổ sung: Công thức tổng quát</w:t>
      </w:r>
    </w:p>
    <w:p>
      <w:pPr>
        <w:pStyle w:val="FirstParagraph"/>
      </w:pPr>
      <w:r>
        <w:t xml:space="preserve">Đặt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 số lần tăng giá $5, ta có:</w:t>
      </w:r>
    </w:p>
    <w:p>
      <w:pPr>
        <w:numPr>
          <w:ilvl w:val="0"/>
          <w:numId w:val="1002"/>
        </w:numPr>
      </w:pPr>
      <w:r>
        <w:t xml:space="preserve">Giá bán: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+</m:t>
        </m:r>
        <m:r>
          <m:t>5</m:t>
        </m:r>
        <m:r>
          <m:t>x</m:t>
        </m:r>
      </m:oMath>
      <w:r>
        <w:t xml:space="preserve"> </w:t>
      </w:r>
      <w:r>
        <w:t xml:space="preserve">(đô la)</w:t>
      </w:r>
    </w:p>
    <w:p>
      <w:pPr>
        <w:numPr>
          <w:ilvl w:val="0"/>
          <w:numId w:val="1002"/>
        </w:numPr>
      </w:pPr>
      <w:r>
        <w:t xml:space="preserve">Số lượng bán: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−</m:t>
        </m:r>
        <m:r>
          <m:t>20</m:t>
        </m:r>
        <m:r>
          <m:t>x</m:t>
        </m:r>
      </m:oMath>
      <w:r>
        <w:t xml:space="preserve"> </w:t>
      </w:r>
      <w:r>
        <w:t xml:space="preserve">(chiếc)</w:t>
      </w:r>
    </w:p>
    <w:p>
      <w:pPr>
        <w:numPr>
          <w:ilvl w:val="0"/>
          <w:numId w:val="1002"/>
        </w:numPr>
      </w:pPr>
      <w:r>
        <w:t xml:space="preserve">Doanh thu: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1000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⋅</m:t>
              </m:r>
              <m:r>
                <m:t>1000</m:t>
              </m:r>
              <m:r>
                <m:rPr>
                  <m:sty m:val="p"/>
                </m:rPr>
                <m:t>−</m:t>
              </m:r>
              <m:r>
                <m:t>55</m:t>
              </m:r>
              <m:r>
                <m:rPr>
                  <m:sty m:val="p"/>
                </m:rPr>
                <m:t>⋅</m:t>
              </m:r>
              <m:r>
                <m:t>20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1000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20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55000</m:t>
              </m:r>
              <m:r>
                <m:rPr>
                  <m:sty m:val="p"/>
                </m:rPr>
                <m:t>−</m:t>
              </m:r>
              <m:r>
                <m:t>1100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5000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55000</m:t>
              </m:r>
              <m:r>
                <m:rPr>
                  <m:sty m:val="p"/>
                </m:rPr>
                <m:t>+</m:t>
              </m:r>
              <m:r>
                <m:t>3900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3900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55000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Kiểm tra với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(</m:t>
              </m:r>
              <m:r>
                <m:t>40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3900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55000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⋅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156000</m:t>
              </m:r>
              <m:r>
                <m:rPr>
                  <m:sty m:val="p"/>
                </m:rPr>
                <m:t>+</m:t>
              </m:r>
              <m:r>
                <m:t>55000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160000</m:t>
              </m:r>
              <m:r>
                <m:rPr>
                  <m:sty m:val="p"/>
                </m:rPr>
                <m:t>+</m:t>
              </m:r>
              <m:r>
                <m:t>156000</m:t>
              </m:r>
              <m:r>
                <m:rPr>
                  <m:sty m:val="p"/>
                </m:rPr>
                <m:t>+</m:t>
              </m:r>
              <m:r>
                <m:t>55000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51000</m:t>
              </m:r>
              <m:r>
                <m:t> </m:t>
              </m:r>
              <m:r>
                <m:rPr>
                  <m:sty m:val="p"/>
                </m:rPr>
                <m:t>✓</m:t>
              </m:r>
            </m:e>
          </m:eqArr>
        </m:oMath>
      </m:oMathPara>
    </w:p>
    <w:bookmarkEnd w:id="12"/>
    <w:bookmarkStart w:id="13" w:name="bảng-tóm-tắt-kết-quả-câu-9"/>
    <w:p>
      <w:pPr>
        <w:pStyle w:val="Heading2"/>
      </w:pPr>
      <w:r>
        <w:t xml:space="preserve">Bảng tóm tắt kết quả Câu 9: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Thông tin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Giá ban đầu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lượng ban đầu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 chiếc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Doanh thu ban đầu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Mỗi lần tăng giá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Mỗi lần giảm số lượng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</m:t>
              </m:r>
            </m:oMath>
            <w:r>
              <w:t xml:space="preserve"> </w:t>
            </w:r>
            <w:r>
              <w:t xml:space="preserve">chiếc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Giá yêu cầu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lần tăng giá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lần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lượng bán được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 chiếc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Doanh thu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$</m:t>
              </m:r>
              <m:r>
                <m:rPr>
                  <m:sty m:val="b"/>
                </m:rPr>
                <m:t>51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000</m:t>
              </m:r>
            </m:oMath>
          </w:p>
        </w:tc>
      </w:tr>
    </w:tbl>
    <w:bookmarkEnd w:id="13"/>
    <w:bookmarkStart w:id="14" w:name="bảng-so-sánh-một-số-mức-giá"/>
    <w:p>
      <w:pPr>
        <w:pStyle w:val="Heading2"/>
      </w:pPr>
      <w:r>
        <w:t xml:space="preserve">Bảng so sánh một số mức giá: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Số lần tăng (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Giá ($)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Số lượng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Doanh thu ($)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58,800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62,400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Nhận xét:</w:t>
      </w:r>
    </w:p>
    <w:p>
      <w:pPr>
        <w:numPr>
          <w:ilvl w:val="0"/>
          <w:numId w:val="1003"/>
        </w:numPr>
      </w:pPr>
      <w:r>
        <w:t xml:space="preserve">Doanh thu đạt cực đại khi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3900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3900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19.5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Vì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phải là số nguyên, nên doanh thu cực đại đạt được khi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, tương ứng với giá $150 hoặc $155.</w:t>
      </w:r>
    </w:p>
    <w:p>
      <w:pPr>
        <w:numPr>
          <w:ilvl w:val="0"/>
          <w:numId w:val="1003"/>
        </w:numPr>
      </w:pPr>
      <w:r>
        <w:t xml:space="preserve">Doanh thu cực đại là $93,000.</w:t>
      </w:r>
    </w:p>
    <w:p>
      <w:pPr>
        <w:numPr>
          <w:ilvl w:val="0"/>
          <w:numId w:val="1003"/>
        </w:numPr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(giá $305), không bán được chiếc nào, doanh thu bằng 0.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GIẢI TÍCH</dc:title>
  <dc:creator>Họ và tên: .............................</dc:creator>
  <cp:keywords/>
  <dcterms:created xsi:type="dcterms:W3CDTF">2025-12-09T08:25:30Z</dcterms:created>
  <dcterms:modified xsi:type="dcterms:W3CDTF">2025-12-09T08:25:30Z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</Properties>
</file>