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3E0C1" w14:textId="77777777" w:rsidR="001401AF" w:rsidRPr="00B34E9F" w:rsidRDefault="001401AF" w:rsidP="001401AF">
      <w:pPr>
        <w:pStyle w:val="NormalWeb"/>
        <w:jc w:val="center"/>
        <w:rPr>
          <w:lang w:val="ru-RU"/>
        </w:rPr>
      </w:pPr>
      <w:r w:rsidRPr="00B34E9F">
        <w:rPr>
          <w:rFonts w:ascii="TimesNewRomanPSMT" w:hAnsi="TimesNewRomanPSMT"/>
          <w:sz w:val="22"/>
          <w:szCs w:val="22"/>
          <w:lang w:val="ru-RU"/>
        </w:rPr>
        <w:t>Министерство образования и науки Российской</w:t>
      </w:r>
      <w:r>
        <w:rPr>
          <w:rFonts w:ascii="TimesNewRomanPSMT" w:hAnsi="TimesNewRomanPSMT"/>
          <w:sz w:val="22"/>
          <w:szCs w:val="22"/>
          <w:lang w:val="ru-RU"/>
        </w:rPr>
        <w:t xml:space="preserve"> </w:t>
      </w:r>
      <w:r w:rsidRPr="00B34E9F">
        <w:rPr>
          <w:rFonts w:ascii="TimesNewRomanPSMT" w:hAnsi="TimesNewRomanPSMT"/>
          <w:sz w:val="22"/>
          <w:szCs w:val="22"/>
          <w:lang w:val="ru-RU"/>
        </w:rPr>
        <w:t>Федерации</w:t>
      </w:r>
      <w:r w:rsidRPr="00B34E9F">
        <w:rPr>
          <w:rFonts w:ascii="TimesNewRomanPSMT" w:hAnsi="TimesNewRomanPSMT"/>
          <w:sz w:val="22"/>
          <w:szCs w:val="22"/>
          <w:lang w:val="ru-RU"/>
        </w:rPr>
        <w:br/>
        <w:t>Федеральное государственное автономное образовательное учреждение высшего образования</w:t>
      </w:r>
    </w:p>
    <w:p w14:paraId="7B4238C2" w14:textId="77777777" w:rsidR="001401AF" w:rsidRPr="00B34E9F" w:rsidRDefault="001401AF" w:rsidP="001401AF">
      <w:pPr>
        <w:pStyle w:val="NormalWeb"/>
        <w:jc w:val="center"/>
        <w:rPr>
          <w:lang w:val="ru-RU"/>
        </w:rPr>
      </w:pPr>
      <w:r w:rsidRPr="00B34E9F">
        <w:rPr>
          <w:rFonts w:ascii="TimesNewRomanPSMT" w:hAnsi="TimesNewRomanPSMT"/>
          <w:sz w:val="28"/>
          <w:szCs w:val="28"/>
          <w:lang w:val="ru-RU"/>
        </w:rPr>
        <w:t>САНКТ-ПЕТЕРБУРГСКИЙ НАЦИОНАЛЬНЫЙ ИССЛЕДОВАТЕЛЬСКИЙ УНИВЕРСИТЕТ ИНФОРМАЦИОННЫХ ТЕХНОЛОГИЙ, МЕХАНИКИ И ОПТИКИ</w:t>
      </w:r>
    </w:p>
    <w:p w14:paraId="368852DA" w14:textId="77777777" w:rsidR="001401AF" w:rsidRDefault="001401AF" w:rsidP="001401AF">
      <w:pPr>
        <w:pStyle w:val="NormalWeb"/>
        <w:jc w:val="center"/>
        <w:rPr>
          <w:rFonts w:ascii="TimesNewRomanPSMT" w:hAnsi="TimesNewRomanPSMT"/>
          <w:sz w:val="28"/>
          <w:szCs w:val="28"/>
          <w:lang w:val="ru-RU"/>
        </w:rPr>
      </w:pPr>
      <w:r w:rsidRPr="00B34E9F">
        <w:rPr>
          <w:rFonts w:ascii="TimesNewRomanPSMT" w:hAnsi="TimesNewRomanPSMT"/>
          <w:sz w:val="28"/>
          <w:szCs w:val="28"/>
          <w:lang w:val="ru-RU"/>
        </w:rPr>
        <w:t>Факультет систем управления и робототехники</w:t>
      </w:r>
    </w:p>
    <w:p w14:paraId="26DF5016" w14:textId="77777777" w:rsidR="001401AF" w:rsidRDefault="001401AF" w:rsidP="001401AF">
      <w:pPr>
        <w:pStyle w:val="NormalWeb"/>
        <w:jc w:val="center"/>
        <w:rPr>
          <w:rFonts w:ascii="TimesNewRomanPSMT" w:hAnsi="TimesNewRomanPSMT"/>
          <w:sz w:val="28"/>
          <w:szCs w:val="28"/>
          <w:lang w:val="ru-RU"/>
        </w:rPr>
      </w:pPr>
    </w:p>
    <w:p w14:paraId="60101C21" w14:textId="77777777" w:rsidR="001401AF" w:rsidRPr="00B34E9F" w:rsidRDefault="001401AF" w:rsidP="001401AF">
      <w:pPr>
        <w:pStyle w:val="NormalWeb"/>
        <w:jc w:val="center"/>
        <w:rPr>
          <w:lang w:val="ru-RU"/>
        </w:rPr>
      </w:pPr>
    </w:p>
    <w:p w14:paraId="65140A68" w14:textId="3BEB64E8" w:rsidR="001401AF" w:rsidRDefault="001401AF" w:rsidP="001401AF">
      <w:pPr>
        <w:pStyle w:val="NormalWeb"/>
        <w:contextualSpacing/>
        <w:jc w:val="center"/>
        <w:rPr>
          <w:rFonts w:asciiTheme="majorHAnsi" w:hAnsiTheme="majorHAnsi"/>
          <w:b/>
          <w:bCs/>
          <w:sz w:val="36"/>
          <w:szCs w:val="36"/>
          <w:lang w:val="ru-RU"/>
        </w:rPr>
      </w:pPr>
      <w:r w:rsidRPr="00710FEB">
        <w:rPr>
          <w:rFonts w:asciiTheme="majorHAnsi" w:hAnsiTheme="majorHAnsi"/>
          <w:b/>
          <w:bCs/>
          <w:sz w:val="36"/>
          <w:szCs w:val="36"/>
          <w:lang w:val="ru-RU"/>
        </w:rPr>
        <w:t xml:space="preserve">Отчет по лабораторной работе </w:t>
      </w:r>
      <w:r w:rsidRPr="00710FEB">
        <w:rPr>
          <w:rFonts w:asciiTheme="majorHAnsi" w:hAnsiTheme="majorHAnsi"/>
          <w:b/>
          <w:bCs/>
          <w:sz w:val="36"/>
          <w:szCs w:val="36"/>
        </w:rPr>
        <w:t>No</w:t>
      </w:r>
      <w:r w:rsidR="00E17506">
        <w:rPr>
          <w:rFonts w:asciiTheme="majorHAnsi" w:hAnsiTheme="majorHAnsi"/>
          <w:b/>
          <w:bCs/>
          <w:sz w:val="36"/>
          <w:szCs w:val="36"/>
          <w:lang w:val="ru-RU"/>
        </w:rPr>
        <w:t>3.0</w:t>
      </w:r>
      <w:r w:rsidR="00E9189D">
        <w:rPr>
          <w:rFonts w:asciiTheme="majorHAnsi" w:hAnsiTheme="majorHAnsi"/>
          <w:b/>
          <w:bCs/>
          <w:sz w:val="36"/>
          <w:szCs w:val="36"/>
          <w:lang w:val="ru-RU"/>
        </w:rPr>
        <w:t>7</w:t>
      </w:r>
    </w:p>
    <w:p w14:paraId="4CE0319D" w14:textId="6D22961F" w:rsidR="001401AF" w:rsidRDefault="001401AF" w:rsidP="001401AF">
      <w:pPr>
        <w:pStyle w:val="NormalWeb"/>
        <w:contextualSpacing/>
        <w:jc w:val="center"/>
        <w:rPr>
          <w:rFonts w:asciiTheme="majorHAnsi" w:hAnsiTheme="majorHAnsi"/>
          <w:b/>
          <w:bCs/>
          <w:sz w:val="36"/>
          <w:szCs w:val="36"/>
          <w:lang w:val="ru-RU"/>
        </w:rPr>
      </w:pPr>
      <w:r w:rsidRPr="00710FEB">
        <w:rPr>
          <w:rFonts w:asciiTheme="majorHAnsi" w:hAnsiTheme="majorHAnsi"/>
          <w:b/>
          <w:bCs/>
          <w:sz w:val="36"/>
          <w:szCs w:val="36"/>
          <w:lang w:val="ru-RU"/>
        </w:rPr>
        <w:t>«</w:t>
      </w:r>
      <w:r w:rsidR="00E9189D">
        <w:rPr>
          <w:rFonts w:asciiTheme="majorHAnsi" w:hAnsiTheme="majorHAnsi"/>
          <w:b/>
          <w:bCs/>
          <w:sz w:val="36"/>
          <w:szCs w:val="36"/>
          <w:lang w:val="ru-RU"/>
        </w:rPr>
        <w:t>Изучение свойств ферромагнетика</w:t>
      </w:r>
      <w:r w:rsidR="00E9189D" w:rsidRPr="00710FEB">
        <w:rPr>
          <w:rFonts w:asciiTheme="majorHAnsi" w:hAnsiTheme="majorHAnsi"/>
          <w:b/>
          <w:bCs/>
          <w:sz w:val="36"/>
          <w:szCs w:val="36"/>
          <w:lang w:val="ru-RU"/>
        </w:rPr>
        <w:t>»</w:t>
      </w:r>
    </w:p>
    <w:p w14:paraId="4FDC3B36" w14:textId="77777777" w:rsidR="001401AF" w:rsidRPr="00872A46" w:rsidRDefault="001401AF" w:rsidP="001401AF">
      <w:pPr>
        <w:pStyle w:val="NormalWeb"/>
        <w:contextualSpacing/>
        <w:jc w:val="center"/>
        <w:rPr>
          <w:rFonts w:asciiTheme="majorHAnsi" w:hAnsiTheme="majorHAnsi"/>
          <w:b/>
          <w:bCs/>
          <w:sz w:val="36"/>
          <w:szCs w:val="36"/>
          <w:lang w:val="ru-RU"/>
        </w:rPr>
      </w:pPr>
      <w:r w:rsidRPr="00710FEB">
        <w:rPr>
          <w:rFonts w:asciiTheme="majorHAnsi" w:hAnsiTheme="majorHAnsi"/>
          <w:b/>
          <w:bCs/>
          <w:sz w:val="36"/>
          <w:szCs w:val="36"/>
          <w:lang w:val="ru-RU"/>
        </w:rPr>
        <w:t xml:space="preserve">по дисциплине </w:t>
      </w:r>
    </w:p>
    <w:p w14:paraId="4ED86507" w14:textId="77777777" w:rsidR="001401AF" w:rsidRPr="00452D32" w:rsidRDefault="001401AF" w:rsidP="001401AF">
      <w:pPr>
        <w:pStyle w:val="NormalWeb"/>
        <w:contextualSpacing/>
        <w:jc w:val="center"/>
        <w:rPr>
          <w:rFonts w:asciiTheme="majorHAnsi" w:hAnsiTheme="majorHAnsi"/>
          <w:b/>
          <w:bCs/>
          <w:sz w:val="36"/>
          <w:szCs w:val="36"/>
          <w:lang w:val="ru-RU"/>
        </w:rPr>
      </w:pPr>
      <w:r w:rsidRPr="00710FEB">
        <w:rPr>
          <w:rFonts w:asciiTheme="majorHAnsi" w:hAnsiTheme="majorHAnsi"/>
          <w:b/>
          <w:bCs/>
          <w:sz w:val="36"/>
          <w:szCs w:val="36"/>
          <w:lang w:val="ru-RU"/>
        </w:rPr>
        <w:t>«Физика с элементами компьютерного моделирования»</w:t>
      </w:r>
    </w:p>
    <w:p w14:paraId="5EA89249" w14:textId="77777777" w:rsidR="001401AF" w:rsidRDefault="001401AF" w:rsidP="001401AF">
      <w:pPr>
        <w:pStyle w:val="NormalWeb"/>
        <w:jc w:val="center"/>
        <w:rPr>
          <w:rFonts w:ascii="TimesNewRomanPS" w:hAnsi="TimesNewRomanPS"/>
          <w:b/>
          <w:bCs/>
          <w:sz w:val="32"/>
          <w:szCs w:val="32"/>
          <w:lang w:val="ru-RU"/>
        </w:rPr>
      </w:pPr>
    </w:p>
    <w:p w14:paraId="0400E512" w14:textId="77777777" w:rsidR="001401AF" w:rsidRDefault="001401AF" w:rsidP="001401AF">
      <w:pPr>
        <w:pStyle w:val="NormalWeb"/>
        <w:jc w:val="center"/>
        <w:rPr>
          <w:rFonts w:ascii="TimesNewRomanPS" w:hAnsi="TimesNewRomanPS"/>
          <w:b/>
          <w:bCs/>
          <w:sz w:val="32"/>
          <w:szCs w:val="32"/>
          <w:lang w:val="ru-RU"/>
        </w:rPr>
      </w:pPr>
    </w:p>
    <w:p w14:paraId="3160A241" w14:textId="77777777" w:rsidR="001401AF" w:rsidRDefault="001401AF" w:rsidP="001401AF">
      <w:pPr>
        <w:pStyle w:val="NormalWeb"/>
        <w:jc w:val="center"/>
        <w:rPr>
          <w:rFonts w:ascii="TimesNewRomanPS" w:hAnsi="TimesNewRomanPS"/>
          <w:b/>
          <w:bCs/>
          <w:sz w:val="32"/>
          <w:szCs w:val="32"/>
          <w:lang w:val="ru-RU"/>
        </w:rPr>
      </w:pPr>
    </w:p>
    <w:p w14:paraId="633D72B9" w14:textId="77777777" w:rsidR="001401AF" w:rsidRPr="00B34E9F" w:rsidRDefault="001401AF" w:rsidP="001401AF">
      <w:pPr>
        <w:pStyle w:val="NormalWeb"/>
        <w:jc w:val="center"/>
        <w:rPr>
          <w:lang w:val="ru-RU"/>
        </w:rPr>
      </w:pPr>
    </w:p>
    <w:p w14:paraId="47671E9D" w14:textId="23AF8C88" w:rsidR="001401AF" w:rsidRPr="00DA3007" w:rsidRDefault="001401AF" w:rsidP="001401AF">
      <w:pPr>
        <w:pStyle w:val="NormalWeb"/>
        <w:jc w:val="right"/>
        <w:rPr>
          <w:rFonts w:ascii="TimesNewRomanPS" w:hAnsi="TimesNewRomanPS"/>
          <w:b/>
          <w:bCs/>
          <w:sz w:val="28"/>
          <w:szCs w:val="28"/>
          <w:lang w:val="ru-RU"/>
        </w:rPr>
      </w:pPr>
      <w:r w:rsidRPr="00B34E9F">
        <w:rPr>
          <w:rFonts w:ascii="TimesNewRomanPSMT" w:hAnsi="TimesNewRomanPSMT"/>
          <w:sz w:val="28"/>
          <w:szCs w:val="28"/>
          <w:lang w:val="ru-RU"/>
        </w:rPr>
        <w:t xml:space="preserve">Выполнил: </w:t>
      </w:r>
      <w:r w:rsidRPr="0035706E">
        <w:rPr>
          <w:rFonts w:ascii="TimesNewRomanPSMT" w:hAnsi="TimesNewRomanPSMT"/>
          <w:sz w:val="28"/>
          <w:szCs w:val="28"/>
          <w:lang w:val="ru-RU"/>
        </w:rPr>
        <w:t>студент гр</w:t>
      </w:r>
      <w:r w:rsidR="00DA3007" w:rsidRPr="0035706E">
        <w:rPr>
          <w:rFonts w:ascii="TimesNewRomanPSMT" w:hAnsi="TimesNewRomanPSMT"/>
          <w:sz w:val="28"/>
          <w:szCs w:val="28"/>
          <w:lang w:val="ru-RU"/>
        </w:rPr>
        <w:t>уппы</w:t>
      </w:r>
      <w:r w:rsidR="00DA3007">
        <w:rPr>
          <w:rFonts w:ascii="TimesNewRomanPSMT" w:hAnsi="TimesNewRomanPSMT"/>
          <w:b/>
          <w:bCs/>
          <w:sz w:val="28"/>
          <w:szCs w:val="28"/>
          <w:lang w:val="ru-RU"/>
        </w:rPr>
        <w:t xml:space="preserve"> </w:t>
      </w:r>
      <w:r w:rsidRPr="00DA3007">
        <w:rPr>
          <w:rFonts w:ascii="TimesNewRomanPS" w:hAnsi="TimesNewRomanPS"/>
          <w:b/>
          <w:bCs/>
          <w:sz w:val="28"/>
          <w:szCs w:val="28"/>
        </w:rPr>
        <w:t>R</w:t>
      </w:r>
      <w:r w:rsidR="00DA3007" w:rsidRPr="009D02D2">
        <w:rPr>
          <w:rFonts w:ascii="TimesNewRomanPS" w:hAnsi="TimesNewRomanPS"/>
          <w:b/>
          <w:bCs/>
          <w:sz w:val="28"/>
          <w:szCs w:val="28"/>
          <w:lang w:val="ru-RU"/>
        </w:rPr>
        <w:t>32352</w:t>
      </w:r>
      <w:r w:rsidRPr="00DA3007">
        <w:rPr>
          <w:rFonts w:ascii="TimesNewRomanPS" w:hAnsi="TimesNewRomanPS"/>
          <w:b/>
          <w:bCs/>
          <w:sz w:val="28"/>
          <w:szCs w:val="28"/>
          <w:lang w:val="ru-RU"/>
        </w:rPr>
        <w:t xml:space="preserve"> </w:t>
      </w:r>
    </w:p>
    <w:p w14:paraId="5A0E4D18" w14:textId="77777777" w:rsidR="001401AF" w:rsidRPr="00DA3007" w:rsidRDefault="001401AF" w:rsidP="001401AF">
      <w:pPr>
        <w:pStyle w:val="NormalWeb"/>
        <w:jc w:val="right"/>
        <w:rPr>
          <w:rFonts w:ascii="TimesNewRomanPSMT" w:hAnsi="TimesNewRomanPSMT"/>
          <w:b/>
          <w:bCs/>
          <w:sz w:val="28"/>
          <w:szCs w:val="28"/>
          <w:lang w:val="ru-RU"/>
        </w:rPr>
      </w:pPr>
      <w:proofErr w:type="spellStart"/>
      <w:r w:rsidRPr="00DA3007">
        <w:rPr>
          <w:rFonts w:ascii="TimesNewRomanPSMT" w:hAnsi="TimesNewRomanPSMT"/>
          <w:b/>
          <w:bCs/>
          <w:sz w:val="28"/>
          <w:szCs w:val="28"/>
          <w:lang w:val="ru-RU"/>
        </w:rPr>
        <w:t>Лалаянц</w:t>
      </w:r>
      <w:proofErr w:type="spellEnd"/>
      <w:r w:rsidRPr="00DA3007">
        <w:rPr>
          <w:rFonts w:ascii="TimesNewRomanPSMT" w:hAnsi="TimesNewRomanPSMT"/>
          <w:b/>
          <w:bCs/>
          <w:sz w:val="28"/>
          <w:szCs w:val="28"/>
          <w:lang w:val="ru-RU"/>
        </w:rPr>
        <w:t xml:space="preserve"> К. А. </w:t>
      </w:r>
    </w:p>
    <w:p w14:paraId="71B0664F" w14:textId="39568C39" w:rsidR="001401AF" w:rsidRPr="00E17506" w:rsidRDefault="001401AF" w:rsidP="001401AF">
      <w:pPr>
        <w:pStyle w:val="NormalWeb"/>
        <w:jc w:val="right"/>
        <w:rPr>
          <w:rFonts w:ascii="TimesNewRomanPSMT" w:hAnsi="TimesNewRomanPSMT"/>
          <w:sz w:val="28"/>
          <w:szCs w:val="28"/>
          <w:lang w:val="ru-RU"/>
        </w:rPr>
      </w:pPr>
      <w:r w:rsidRPr="00B34E9F">
        <w:rPr>
          <w:rFonts w:ascii="TimesNewRomanPSMT" w:hAnsi="TimesNewRomanPSMT"/>
          <w:sz w:val="28"/>
          <w:szCs w:val="28"/>
          <w:lang w:val="ru-RU"/>
        </w:rPr>
        <w:t xml:space="preserve">Преподаватель: </w:t>
      </w:r>
      <w:r w:rsidR="00E17506">
        <w:rPr>
          <w:rFonts w:ascii="TimesNewRomanPSMT" w:hAnsi="TimesNewRomanPSMT"/>
          <w:sz w:val="28"/>
          <w:szCs w:val="28"/>
          <w:lang w:val="ru-RU"/>
        </w:rPr>
        <w:t>Хвастунов Н.Н.</w:t>
      </w:r>
    </w:p>
    <w:p w14:paraId="1751E7AD" w14:textId="77777777" w:rsidR="001401AF" w:rsidRDefault="001401AF" w:rsidP="001401AF">
      <w:pPr>
        <w:pStyle w:val="NormalWeb"/>
        <w:jc w:val="right"/>
        <w:rPr>
          <w:rFonts w:ascii="TimesNewRomanPSMT" w:hAnsi="TimesNewRomanPSMT"/>
          <w:sz w:val="28"/>
          <w:szCs w:val="28"/>
          <w:lang w:val="ru-RU"/>
        </w:rPr>
      </w:pPr>
    </w:p>
    <w:p w14:paraId="3C319ECE" w14:textId="77777777" w:rsidR="001401AF" w:rsidRDefault="001401AF" w:rsidP="001401AF">
      <w:pPr>
        <w:pStyle w:val="NormalWeb"/>
        <w:jc w:val="right"/>
        <w:rPr>
          <w:lang w:val="ru-RU"/>
        </w:rPr>
      </w:pPr>
    </w:p>
    <w:p w14:paraId="56A61F33" w14:textId="77777777" w:rsidR="001401AF" w:rsidRPr="00B34E9F" w:rsidRDefault="001401AF" w:rsidP="001401AF">
      <w:pPr>
        <w:pStyle w:val="NormalWeb"/>
        <w:jc w:val="right"/>
        <w:rPr>
          <w:lang w:val="ru-RU"/>
        </w:rPr>
      </w:pPr>
    </w:p>
    <w:p w14:paraId="3E07C39D" w14:textId="77777777" w:rsidR="001401AF" w:rsidRDefault="001401AF" w:rsidP="001401AF">
      <w:pPr>
        <w:pStyle w:val="NormalWeb"/>
        <w:jc w:val="center"/>
        <w:rPr>
          <w:rFonts w:ascii="TimesNewRomanPSMT" w:hAnsi="TimesNewRomanPSMT"/>
          <w:sz w:val="28"/>
          <w:szCs w:val="28"/>
          <w:lang w:val="ru-RU"/>
        </w:rPr>
      </w:pPr>
      <w:r w:rsidRPr="00B34E9F">
        <w:rPr>
          <w:rFonts w:ascii="TimesNewRomanPSMT" w:hAnsi="TimesNewRomanPSMT"/>
          <w:sz w:val="28"/>
          <w:szCs w:val="28"/>
          <w:lang w:val="ru-RU"/>
        </w:rPr>
        <w:t>Санкт</w:t>
      </w:r>
      <w:r w:rsidRPr="00DF26C6">
        <w:rPr>
          <w:rFonts w:ascii="TimesNewRomanPSMT" w:hAnsi="TimesNewRomanPSMT"/>
          <w:sz w:val="28"/>
          <w:szCs w:val="28"/>
          <w:lang w:val="ru-RU"/>
        </w:rPr>
        <w:t>-</w:t>
      </w:r>
      <w:r w:rsidRPr="00B34E9F">
        <w:rPr>
          <w:rFonts w:ascii="TimesNewRomanPSMT" w:hAnsi="TimesNewRomanPSMT"/>
          <w:sz w:val="28"/>
          <w:szCs w:val="28"/>
          <w:lang w:val="ru-RU"/>
        </w:rPr>
        <w:t>Петербург</w:t>
      </w:r>
    </w:p>
    <w:p w14:paraId="4AE840F1" w14:textId="074B8AF5" w:rsidR="001401AF" w:rsidRDefault="001401AF" w:rsidP="001401AF">
      <w:pPr>
        <w:pStyle w:val="NormalWeb"/>
        <w:jc w:val="center"/>
        <w:rPr>
          <w:rFonts w:ascii="TimesNewRomanPSMT" w:hAnsi="TimesNewRomanPSMT"/>
          <w:sz w:val="28"/>
          <w:szCs w:val="28"/>
          <w:lang w:val="ru-RU"/>
        </w:rPr>
      </w:pPr>
      <w:r w:rsidRPr="00B34E9F">
        <w:rPr>
          <w:rFonts w:ascii="TimesNewRomanPSMT" w:hAnsi="TimesNewRomanPSMT"/>
          <w:sz w:val="28"/>
          <w:szCs w:val="28"/>
          <w:lang w:val="ru-RU"/>
        </w:rPr>
        <w:t>202</w:t>
      </w:r>
      <w:r>
        <w:rPr>
          <w:rFonts w:ascii="TimesNewRomanPSMT" w:hAnsi="TimesNewRomanPSMT"/>
          <w:sz w:val="28"/>
          <w:szCs w:val="28"/>
          <w:lang w:val="ru-RU"/>
        </w:rPr>
        <w:t>2</w:t>
      </w:r>
    </w:p>
    <w:p w14:paraId="781E92EC" w14:textId="47F7513C" w:rsidR="00C03D1F" w:rsidRDefault="00C03D1F" w:rsidP="001401AF">
      <w:pPr>
        <w:pStyle w:val="NormalWeb"/>
        <w:jc w:val="center"/>
        <w:rPr>
          <w:rFonts w:ascii="TimesNewRomanPSMT" w:hAnsi="TimesNewRomanPSMT"/>
          <w:sz w:val="28"/>
          <w:szCs w:val="28"/>
          <w:lang w:val="ru-RU"/>
        </w:rPr>
      </w:pPr>
    </w:p>
    <w:p w14:paraId="75F43B0B" w14:textId="358A0371" w:rsidR="00C03D1F" w:rsidRDefault="00C03D1F" w:rsidP="001401AF">
      <w:pPr>
        <w:pStyle w:val="NormalWeb"/>
        <w:jc w:val="center"/>
        <w:rPr>
          <w:rFonts w:ascii="TimesNewRomanPSMT" w:hAnsi="TimesNewRomanPSMT"/>
          <w:sz w:val="28"/>
          <w:szCs w:val="28"/>
          <w:lang w:val="ru-RU"/>
        </w:rPr>
      </w:pPr>
    </w:p>
    <w:p w14:paraId="0AB2D601" w14:textId="09C89093" w:rsidR="00C03D1F" w:rsidRDefault="00C03D1F" w:rsidP="001401AF">
      <w:pPr>
        <w:pStyle w:val="NormalWeb"/>
        <w:jc w:val="center"/>
        <w:rPr>
          <w:rFonts w:ascii="TimesNewRomanPSMT" w:hAnsi="TimesNewRomanPSMT"/>
          <w:sz w:val="28"/>
          <w:szCs w:val="28"/>
          <w:lang w:val="ru-RU"/>
        </w:rPr>
      </w:pPr>
    </w:p>
    <w:p w14:paraId="6E5F1152" w14:textId="5028604A" w:rsidR="00C03D1F" w:rsidRDefault="00C03D1F" w:rsidP="001401AF">
      <w:pPr>
        <w:pStyle w:val="NormalWeb"/>
        <w:jc w:val="center"/>
        <w:rPr>
          <w:rFonts w:ascii="TimesNewRomanPSMT" w:hAnsi="TimesNewRomanPSMT"/>
          <w:sz w:val="28"/>
          <w:szCs w:val="28"/>
          <w:lang w:val="ru-RU"/>
        </w:rPr>
      </w:pPr>
    </w:p>
    <w:p w14:paraId="3802C722" w14:textId="77777777" w:rsidR="00C03D1F" w:rsidRPr="00872A46" w:rsidRDefault="00C03D1F" w:rsidP="001401AF">
      <w:pPr>
        <w:pStyle w:val="NormalWeb"/>
        <w:jc w:val="center"/>
        <w:rPr>
          <w:lang w:val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127092204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</w:rPr>
      </w:sdtEndPr>
      <w:sdtContent>
        <w:p w14:paraId="4C223702" w14:textId="3D72D28D" w:rsidR="005E18FF" w:rsidRPr="00863881" w:rsidRDefault="00DC27BC">
          <w:pPr>
            <w:pStyle w:val="TOCHeading"/>
          </w:pPr>
          <w:r>
            <w:rPr>
              <w:lang w:val="ru-RU"/>
            </w:rPr>
            <w:t>Оглавление</w:t>
          </w:r>
        </w:p>
        <w:p w14:paraId="567FF0C2" w14:textId="3224EC9D" w:rsidR="00F46E0A" w:rsidRDefault="005E18F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8158320" w:history="1">
            <w:r w:rsidR="00F46E0A" w:rsidRPr="000630E8">
              <w:rPr>
                <w:rStyle w:val="Hyperlink"/>
                <w:noProof/>
                <w:lang w:val="ru-RU"/>
              </w:rPr>
              <w:t>Входные данные</w:t>
            </w:r>
            <w:r w:rsidR="00F46E0A">
              <w:rPr>
                <w:noProof/>
                <w:webHidden/>
              </w:rPr>
              <w:tab/>
            </w:r>
            <w:r w:rsidR="00F46E0A">
              <w:rPr>
                <w:noProof/>
                <w:webHidden/>
              </w:rPr>
              <w:fldChar w:fldCharType="begin"/>
            </w:r>
            <w:r w:rsidR="00F46E0A">
              <w:rPr>
                <w:noProof/>
                <w:webHidden/>
              </w:rPr>
              <w:instrText xml:space="preserve"> PAGEREF _Toc118158320 \h </w:instrText>
            </w:r>
            <w:r w:rsidR="00F46E0A">
              <w:rPr>
                <w:noProof/>
                <w:webHidden/>
              </w:rPr>
            </w:r>
            <w:r w:rsidR="00F46E0A">
              <w:rPr>
                <w:noProof/>
                <w:webHidden/>
              </w:rPr>
              <w:fldChar w:fldCharType="separate"/>
            </w:r>
            <w:r w:rsidR="00F46E0A">
              <w:rPr>
                <w:noProof/>
                <w:webHidden/>
              </w:rPr>
              <w:t>2</w:t>
            </w:r>
            <w:r w:rsidR="00F46E0A">
              <w:rPr>
                <w:noProof/>
                <w:webHidden/>
              </w:rPr>
              <w:fldChar w:fldCharType="end"/>
            </w:r>
          </w:hyperlink>
        </w:p>
        <w:p w14:paraId="05441DAB" w14:textId="756F4E1A" w:rsidR="00F46E0A" w:rsidRDefault="00F46E0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8158321" w:history="1">
            <w:r w:rsidRPr="000630E8">
              <w:rPr>
                <w:rStyle w:val="Hyperlink"/>
                <w:noProof/>
                <w:lang w:val="ru-RU"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_Toc118158321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2DEC6" w14:textId="661AACC2" w:rsidR="00F46E0A" w:rsidRDefault="00F46E0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8158322" w:history="1">
            <w:r w:rsidRPr="000630E8">
              <w:rPr>
                <w:rStyle w:val="Hyperlink"/>
                <w:noProof/>
                <w:lang w:val="ru-RU"/>
              </w:rPr>
              <w:t>Рабочие формулы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_Toc118158322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90781" w14:textId="239DDC77" w:rsidR="00F46E0A" w:rsidRDefault="00F46E0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8158323" w:history="1">
            <w:r w:rsidRPr="000630E8">
              <w:rPr>
                <w:rStyle w:val="Hyperlink"/>
                <w:noProof/>
                <w:lang w:val="ru-RU"/>
              </w:rPr>
              <w:t>Измерительные приборы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_Toc118158323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1B4D6" w14:textId="31241D56" w:rsidR="00F46E0A" w:rsidRDefault="00F46E0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8158324" w:history="1">
            <w:r w:rsidRPr="000630E8">
              <w:rPr>
                <w:rStyle w:val="Hyperlink"/>
                <w:noProof/>
                <w:lang w:val="ru-RU"/>
              </w:rPr>
              <w:t>Схема установки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_Toc118158324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32879" w14:textId="3C8E62AF" w:rsidR="00F46E0A" w:rsidRDefault="00F46E0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8158325" w:history="1">
            <w:r w:rsidRPr="000630E8">
              <w:rPr>
                <w:rStyle w:val="Hyperlink"/>
                <w:noProof/>
                <w:lang w:val="ru-RU"/>
              </w:rPr>
              <w:t>Данные прямых измерений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_Toc118158325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45C50" w14:textId="6D54877F" w:rsidR="00F46E0A" w:rsidRDefault="00F46E0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8158326" w:history="1">
            <w:r w:rsidRPr="000630E8">
              <w:rPr>
                <w:rStyle w:val="Hyperlink"/>
                <w:noProof/>
                <w:lang w:val="ru-RU"/>
              </w:rPr>
              <w:t>Обработка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_Toc118158326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61EEF" w14:textId="5A3A4BC8" w:rsidR="00F46E0A" w:rsidRDefault="00F46E0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158327" w:history="1">
            <w:r w:rsidRPr="000630E8">
              <w:rPr>
                <w:rStyle w:val="Hyperlink"/>
                <w:noProof/>
                <w:lang w:val="ru-RU"/>
              </w:rPr>
              <w:t>Значение коэрцитивной силы, остаточной индукции и магнитной проницаемости в состоянии насыщения.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_Toc118158327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DA7AB" w14:textId="773FAD9F" w:rsidR="00F46E0A" w:rsidRDefault="00F46E0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158328" w:history="1">
            <w:r w:rsidRPr="000630E8">
              <w:rPr>
                <w:rStyle w:val="Hyperlink"/>
                <w:noProof/>
                <w:lang w:val="ru-RU"/>
              </w:rPr>
              <w:t>Мощность потерь на перемагничивание ферромагнетика (с оценкой величины ее погрешности).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_Toc118158328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613E1" w14:textId="38960E7A" w:rsidR="00F46E0A" w:rsidRDefault="00F46E0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158329" w:history="1">
            <w:r w:rsidRPr="000630E8">
              <w:rPr>
                <w:rStyle w:val="Hyperlink"/>
                <w:noProof/>
                <w:lang w:val="ru-RU"/>
              </w:rPr>
              <w:t xml:space="preserve">Графики зависимостей магнитной индукции и проницаемости от напряженности: </w:t>
            </w:r>
            <w:r w:rsidRPr="000630E8">
              <w:rPr>
                <w:rStyle w:val="Hyperlink"/>
                <w:rFonts w:ascii="Cambria Math" w:hAnsi="Cambria Math" w:cs="Cambria Math"/>
                <w:noProof/>
                <w:lang w:val="ru-RU"/>
              </w:rPr>
              <w:t>𝐵</w:t>
            </w:r>
            <w:r w:rsidRPr="000630E8">
              <w:rPr>
                <w:rStyle w:val="Hyperlink"/>
                <w:noProof/>
                <w:lang w:val="ru-RU"/>
              </w:rPr>
              <w:t xml:space="preserve"> = </w:t>
            </w:r>
            <w:r w:rsidRPr="000630E8">
              <w:rPr>
                <w:rStyle w:val="Hyperlink"/>
                <w:rFonts w:ascii="Cambria Math" w:hAnsi="Cambria Math" w:cs="Cambria Math"/>
                <w:noProof/>
                <w:lang w:val="ru-RU"/>
              </w:rPr>
              <w:t>𝐵</w:t>
            </w:r>
            <w:r w:rsidRPr="000630E8">
              <w:rPr>
                <w:rStyle w:val="Hyperlink"/>
                <w:noProof/>
                <w:lang w:val="ru-RU"/>
              </w:rPr>
              <w:t>(</w:t>
            </w:r>
            <w:r w:rsidRPr="000630E8">
              <w:rPr>
                <w:rStyle w:val="Hyperlink"/>
                <w:rFonts w:ascii="Cambria Math" w:hAnsi="Cambria Math" w:cs="Cambria Math"/>
                <w:noProof/>
                <w:lang w:val="ru-RU"/>
              </w:rPr>
              <w:t>𝐻</w:t>
            </w:r>
            <w:r w:rsidRPr="000630E8">
              <w:rPr>
                <w:rStyle w:val="Hyperlink"/>
                <w:noProof/>
                <w:lang w:val="ru-RU"/>
              </w:rPr>
              <w:t xml:space="preserve">) и </w:t>
            </w:r>
            <w:r w:rsidRPr="000630E8">
              <w:rPr>
                <w:rStyle w:val="Hyperlink"/>
                <w:rFonts w:ascii="Cambria Math" w:hAnsi="Cambria Math" w:cs="Cambria Math"/>
                <w:noProof/>
                <w:lang w:val="ru-RU"/>
              </w:rPr>
              <w:t>𝜇</w:t>
            </w:r>
            <w:r w:rsidRPr="000630E8">
              <w:rPr>
                <w:rStyle w:val="Hyperlink"/>
                <w:noProof/>
                <w:lang w:val="ru-RU"/>
              </w:rPr>
              <w:t xml:space="preserve"> = </w:t>
            </w:r>
            <w:r w:rsidRPr="000630E8">
              <w:rPr>
                <w:rStyle w:val="Hyperlink"/>
                <w:rFonts w:ascii="Cambria Math" w:hAnsi="Cambria Math" w:cs="Cambria Math"/>
                <w:noProof/>
                <w:lang w:val="ru-RU"/>
              </w:rPr>
              <w:t>𝜇</w:t>
            </w:r>
            <w:r w:rsidRPr="000630E8">
              <w:rPr>
                <w:rStyle w:val="Hyperlink"/>
                <w:noProof/>
                <w:lang w:val="ru-RU"/>
              </w:rPr>
              <w:t>(</w:t>
            </w:r>
            <w:r w:rsidRPr="000630E8">
              <w:rPr>
                <w:rStyle w:val="Hyperlink"/>
                <w:rFonts w:ascii="Cambria Math" w:hAnsi="Cambria Math" w:cs="Cambria Math"/>
                <w:noProof/>
                <w:lang w:val="ru-RU"/>
              </w:rPr>
              <w:t>𝐻</w:t>
            </w:r>
            <w:r w:rsidRPr="000630E8">
              <w:rPr>
                <w:rStyle w:val="Hyperlink"/>
                <w:noProof/>
                <w:lang w:val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_Toc118158329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56087" w14:textId="52061C7D" w:rsidR="00F46E0A" w:rsidRDefault="00F46E0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158330" w:history="1">
            <w:r w:rsidRPr="000630E8">
              <w:rPr>
                <w:rStyle w:val="Hyperlink"/>
                <w:noProof/>
                <w:lang w:val="ru-RU"/>
              </w:rPr>
              <w:t xml:space="preserve">Максимальное значение проницаемости </w:t>
            </w:r>
            <w:r w:rsidRPr="000630E8">
              <w:rPr>
                <w:rStyle w:val="Hyperlink"/>
                <w:rFonts w:ascii="Cambria Math" w:hAnsi="Cambria Math" w:cs="Cambria Math"/>
                <w:noProof/>
                <w:lang w:val="ru-RU"/>
              </w:rPr>
              <w:t>𝜇𝑚𝑎𝑥</w:t>
            </w:r>
            <w:r w:rsidRPr="000630E8">
              <w:rPr>
                <w:rStyle w:val="Hyperlink"/>
                <w:noProof/>
                <w:lang w:val="ru-RU"/>
              </w:rPr>
              <w:t xml:space="preserve"> и напряженность поля, при которой она наблюдается.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_Toc118158330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4E0F5" w14:textId="4569902A" w:rsidR="00F46E0A" w:rsidRDefault="00F46E0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8158331" w:history="1">
            <w:r w:rsidRPr="000630E8">
              <w:rPr>
                <w:rStyle w:val="Hyperlink"/>
                <w:noProof/>
                <w:lang w:val="ru-RU"/>
              </w:rPr>
              <w:t>Итоги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_Toc118158331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6B62D" w14:textId="03C9DADA" w:rsidR="00F46E0A" w:rsidRDefault="00F46E0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8158332" w:history="1">
            <w:r w:rsidRPr="000630E8">
              <w:rPr>
                <w:rStyle w:val="Hyperlink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_Toc118158332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7A568" w14:textId="4B72697D" w:rsidR="00F46E0A" w:rsidRDefault="00F46E0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8158333" w:history="1">
            <w:r w:rsidRPr="000630E8">
              <w:rPr>
                <w:rStyle w:val="Hyperlink"/>
                <w:noProof/>
                <w:lang w:val="ru-RU"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_Toc118158333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AD4A9" w14:textId="3F015515" w:rsidR="005E18FF" w:rsidRPr="00BD06BC" w:rsidRDefault="005E18FF" w:rsidP="00BD06BC">
          <w:r>
            <w:rPr>
              <w:b/>
              <w:bCs/>
              <w:noProof/>
            </w:rPr>
            <w:fldChar w:fldCharType="end"/>
          </w:r>
        </w:p>
      </w:sdtContent>
    </w:sdt>
    <w:p w14:paraId="0257ABF8" w14:textId="79043FAA" w:rsidR="00BD06BC" w:rsidRDefault="00BD06BC" w:rsidP="00C03D1F">
      <w:pPr>
        <w:pStyle w:val="Heading1"/>
        <w:rPr>
          <w:lang w:val="ru-RU"/>
        </w:rPr>
      </w:pPr>
    </w:p>
    <w:p w14:paraId="330B51CC" w14:textId="544DCE75" w:rsidR="00DC27BC" w:rsidRDefault="00DC27BC" w:rsidP="00DC27BC">
      <w:pPr>
        <w:rPr>
          <w:lang w:val="ru-RU"/>
        </w:rPr>
      </w:pPr>
    </w:p>
    <w:p w14:paraId="47F6460E" w14:textId="06166A6E" w:rsidR="00DC27BC" w:rsidRDefault="00DC27BC" w:rsidP="00DC27BC">
      <w:pPr>
        <w:rPr>
          <w:lang w:val="ru-RU"/>
        </w:rPr>
      </w:pPr>
    </w:p>
    <w:p w14:paraId="24FDAB12" w14:textId="28BA918E" w:rsidR="00DC27BC" w:rsidRDefault="00DC27BC" w:rsidP="00DC27BC">
      <w:pPr>
        <w:rPr>
          <w:lang w:val="ru-RU"/>
        </w:rPr>
      </w:pPr>
    </w:p>
    <w:p w14:paraId="186EB8C6" w14:textId="684CE121" w:rsidR="00DC27BC" w:rsidRDefault="00DC27BC" w:rsidP="00DC27BC">
      <w:pPr>
        <w:rPr>
          <w:lang w:val="ru-RU"/>
        </w:rPr>
      </w:pPr>
    </w:p>
    <w:p w14:paraId="68658F1E" w14:textId="7ED4D8C5" w:rsidR="00DC27BC" w:rsidRDefault="00DC27BC" w:rsidP="00DC27BC">
      <w:pPr>
        <w:rPr>
          <w:lang w:val="ru-RU"/>
        </w:rPr>
      </w:pPr>
    </w:p>
    <w:p w14:paraId="468CFAC6" w14:textId="77777777" w:rsidR="00DC27BC" w:rsidRPr="00DC27BC" w:rsidRDefault="00DC27BC" w:rsidP="00DC27BC">
      <w:pPr>
        <w:rPr>
          <w:lang w:val="ru-RU"/>
        </w:rPr>
      </w:pPr>
    </w:p>
    <w:p w14:paraId="46053AE5" w14:textId="341AC72C" w:rsidR="00605773" w:rsidRDefault="00C057ED" w:rsidP="00C03D1F">
      <w:pPr>
        <w:pStyle w:val="Heading1"/>
        <w:rPr>
          <w:lang w:val="ru-RU"/>
        </w:rPr>
      </w:pPr>
      <w:bookmarkStart w:id="0" w:name="_Toc118158320"/>
      <w:r>
        <w:rPr>
          <w:lang w:val="ru-RU"/>
        </w:rPr>
        <w:t>Входные данные</w:t>
      </w:r>
      <w:bookmarkEnd w:id="0"/>
    </w:p>
    <w:p w14:paraId="6DF3DB5E" w14:textId="6DEA8A89" w:rsidR="00C057ED" w:rsidRDefault="00C057ED" w:rsidP="00C03D1F">
      <w:pPr>
        <w:pStyle w:val="Heading2"/>
        <w:rPr>
          <w:lang w:val="ru-RU"/>
        </w:rPr>
      </w:pPr>
      <w:bookmarkStart w:id="1" w:name="_Toc118158321"/>
      <w:r>
        <w:rPr>
          <w:lang w:val="ru-RU"/>
        </w:rPr>
        <w:t>Цель работы</w:t>
      </w:r>
      <w:bookmarkEnd w:id="1"/>
    </w:p>
    <w:p w14:paraId="4E371FFF" w14:textId="686BAFB1" w:rsidR="00E9189D" w:rsidRPr="00E9189D" w:rsidRDefault="00E9189D" w:rsidP="00E9189D">
      <w:pPr>
        <w:rPr>
          <w:rFonts w:asciiTheme="minorHAnsi" w:hAnsiTheme="minorHAnsi" w:cstheme="minorHAnsi"/>
          <w:color w:val="000000"/>
          <w:lang w:val="ru-RU"/>
        </w:rPr>
      </w:pPr>
      <w:r w:rsidRPr="00E9189D">
        <w:rPr>
          <w:rFonts w:asciiTheme="minorHAnsi" w:hAnsiTheme="minorHAnsi" w:cstheme="minorHAnsi"/>
          <w:color w:val="000000"/>
          <w:lang w:val="ru-RU"/>
        </w:rPr>
        <w:t xml:space="preserve">1.Измерение зависимости магнитной индукции в ферромагнетике от напряженности магнитного поля </w:t>
      </w:r>
      <w:r w:rsidRPr="00E9189D">
        <w:rPr>
          <w:rFonts w:ascii="Cambria Math" w:hAnsi="Cambria Math" w:cs="Cambria Math"/>
          <w:color w:val="000000"/>
          <w:lang w:val="ru-RU"/>
        </w:rPr>
        <w:t>𝐵</w:t>
      </w:r>
      <w:r w:rsidRPr="00E9189D">
        <w:rPr>
          <w:rFonts w:asciiTheme="minorHAnsi" w:hAnsiTheme="minorHAnsi" w:cstheme="minorHAnsi"/>
          <w:color w:val="000000"/>
          <w:lang w:val="ru-RU"/>
        </w:rPr>
        <w:t xml:space="preserve"> = </w:t>
      </w:r>
      <w:r w:rsidRPr="00E9189D">
        <w:rPr>
          <w:rFonts w:ascii="Cambria Math" w:hAnsi="Cambria Math" w:cs="Cambria Math"/>
          <w:color w:val="000000"/>
          <w:lang w:val="ru-RU"/>
        </w:rPr>
        <w:t>𝐵</w:t>
      </w:r>
      <w:r w:rsidRPr="00E9189D">
        <w:rPr>
          <w:rFonts w:asciiTheme="minorHAnsi" w:hAnsiTheme="minorHAnsi" w:cstheme="minorHAnsi"/>
          <w:color w:val="000000"/>
          <w:lang w:val="ru-RU"/>
        </w:rPr>
        <w:t>(</w:t>
      </w:r>
      <w:r w:rsidRPr="00E9189D">
        <w:rPr>
          <w:rFonts w:ascii="Cambria Math" w:hAnsi="Cambria Math" w:cs="Cambria Math"/>
          <w:color w:val="000000"/>
          <w:lang w:val="ru-RU"/>
        </w:rPr>
        <w:t>𝐻</w:t>
      </w:r>
      <w:r w:rsidRPr="00E9189D">
        <w:rPr>
          <w:rFonts w:asciiTheme="minorHAnsi" w:hAnsiTheme="minorHAnsi" w:cstheme="minorHAnsi"/>
          <w:color w:val="000000"/>
          <w:lang w:val="ru-RU"/>
        </w:rPr>
        <w:t>)</w:t>
      </w:r>
    </w:p>
    <w:p w14:paraId="33D3501B" w14:textId="5290E186" w:rsidR="00E9189D" w:rsidRPr="00E9189D" w:rsidRDefault="00E9189D" w:rsidP="00E9189D">
      <w:pPr>
        <w:rPr>
          <w:rFonts w:asciiTheme="minorHAnsi" w:hAnsiTheme="minorHAnsi" w:cstheme="minorHAnsi"/>
          <w:color w:val="000000"/>
          <w:lang w:val="ru-RU"/>
        </w:rPr>
      </w:pPr>
      <w:r w:rsidRPr="00E9189D">
        <w:rPr>
          <w:rFonts w:asciiTheme="minorHAnsi" w:hAnsiTheme="minorHAnsi" w:cstheme="minorHAnsi"/>
          <w:color w:val="000000"/>
          <w:lang w:val="ru-RU"/>
        </w:rPr>
        <w:lastRenderedPageBreak/>
        <w:t>2. Определение по предельной петле гистерезиса индукции нас</w:t>
      </w:r>
      <w:r>
        <w:rPr>
          <w:rFonts w:asciiTheme="minorHAnsi" w:hAnsiTheme="minorHAnsi" w:cstheme="minorHAnsi"/>
          <w:color w:val="000000"/>
          <w:lang w:val="ru-RU"/>
        </w:rPr>
        <w:t>ы</w:t>
      </w:r>
      <w:r w:rsidRPr="00E9189D">
        <w:rPr>
          <w:rFonts w:asciiTheme="minorHAnsi" w:hAnsiTheme="minorHAnsi" w:cstheme="minorHAnsi"/>
          <w:color w:val="000000"/>
          <w:lang w:val="ru-RU"/>
        </w:rPr>
        <w:t>щения, остаточной индукции и коэрцитивной силы</w:t>
      </w:r>
    </w:p>
    <w:p w14:paraId="4CB4E6D0" w14:textId="63058835" w:rsidR="00E9189D" w:rsidRPr="00E9189D" w:rsidRDefault="00E9189D" w:rsidP="00E9189D">
      <w:pPr>
        <w:rPr>
          <w:rFonts w:asciiTheme="minorHAnsi" w:hAnsiTheme="minorHAnsi" w:cstheme="minorHAnsi"/>
          <w:color w:val="000000"/>
          <w:lang w:val="ru-RU"/>
        </w:rPr>
      </w:pPr>
      <w:r w:rsidRPr="00E9189D">
        <w:rPr>
          <w:rFonts w:asciiTheme="minorHAnsi" w:hAnsiTheme="minorHAnsi" w:cstheme="minorHAnsi"/>
          <w:color w:val="000000"/>
          <w:lang w:val="ru-RU"/>
        </w:rPr>
        <w:t xml:space="preserve">3. Получение зависимости магнитной проницаемости от напряженности магнитного поля </w:t>
      </w:r>
      <w:r w:rsidRPr="00E9189D">
        <w:rPr>
          <w:rFonts w:ascii="Cambria Math" w:hAnsi="Cambria Math" w:cs="Cambria Math"/>
          <w:color w:val="000000"/>
          <w:lang w:val="ru-RU"/>
        </w:rPr>
        <w:t>𝜇</w:t>
      </w:r>
      <w:r w:rsidRPr="00E9189D">
        <w:rPr>
          <w:rFonts w:asciiTheme="minorHAnsi" w:hAnsiTheme="minorHAnsi" w:cstheme="minorHAnsi"/>
          <w:color w:val="000000"/>
          <w:lang w:val="ru-RU"/>
        </w:rPr>
        <w:t xml:space="preserve"> = </w:t>
      </w:r>
      <w:r w:rsidRPr="00E9189D">
        <w:rPr>
          <w:rFonts w:ascii="Cambria Math" w:hAnsi="Cambria Math" w:cs="Cambria Math"/>
          <w:color w:val="000000"/>
          <w:lang w:val="ru-RU"/>
        </w:rPr>
        <w:t>𝜇</w:t>
      </w:r>
      <w:r w:rsidRPr="00E9189D">
        <w:rPr>
          <w:rFonts w:asciiTheme="minorHAnsi" w:hAnsiTheme="minorHAnsi" w:cstheme="minorHAnsi"/>
          <w:color w:val="000000"/>
          <w:lang w:val="ru-RU"/>
        </w:rPr>
        <w:t>(</w:t>
      </w:r>
      <w:r w:rsidRPr="00E9189D">
        <w:rPr>
          <w:rFonts w:ascii="Cambria Math" w:hAnsi="Cambria Math" w:cs="Cambria Math"/>
          <w:color w:val="000000"/>
          <w:lang w:val="ru-RU"/>
        </w:rPr>
        <w:t>𝐻</w:t>
      </w:r>
      <w:r w:rsidRPr="00E9189D">
        <w:rPr>
          <w:rFonts w:asciiTheme="minorHAnsi" w:hAnsiTheme="minorHAnsi" w:cstheme="minorHAnsi"/>
          <w:color w:val="000000"/>
          <w:lang w:val="ru-RU"/>
        </w:rPr>
        <w:t>) и оценка максимального значения величины магнитной проницаемости</w:t>
      </w:r>
    </w:p>
    <w:p w14:paraId="38045997" w14:textId="1B28AE5E" w:rsidR="00C057ED" w:rsidRDefault="00E9189D" w:rsidP="00E9189D">
      <w:pPr>
        <w:rPr>
          <w:rFonts w:asciiTheme="minorHAnsi" w:hAnsiTheme="minorHAnsi" w:cstheme="minorHAnsi"/>
          <w:color w:val="000000"/>
          <w:lang w:val="ru-RU"/>
        </w:rPr>
      </w:pPr>
      <w:r w:rsidRPr="00E9189D">
        <w:rPr>
          <w:rFonts w:asciiTheme="minorHAnsi" w:hAnsiTheme="minorHAnsi" w:cstheme="minorHAnsi"/>
          <w:color w:val="000000"/>
          <w:lang w:val="ru-RU"/>
        </w:rPr>
        <w:t>4. Расчет мощности потерь энергии в ферромагнетике в процессе его перемагничивания</w:t>
      </w:r>
    </w:p>
    <w:p w14:paraId="24A15EEC" w14:textId="77777777" w:rsidR="00C057ED" w:rsidRPr="006C4AD2" w:rsidRDefault="00C057ED" w:rsidP="006C4AD2">
      <w:pPr>
        <w:rPr>
          <w:lang w:val="ru-RU"/>
        </w:rPr>
      </w:pPr>
    </w:p>
    <w:p w14:paraId="348775D6" w14:textId="2CBD86CE" w:rsidR="00C057ED" w:rsidRDefault="00C057ED" w:rsidP="00C03D1F">
      <w:pPr>
        <w:pStyle w:val="Heading2"/>
        <w:rPr>
          <w:lang w:val="ru-RU"/>
        </w:rPr>
      </w:pPr>
      <w:bookmarkStart w:id="2" w:name="_Toc118158322"/>
      <w:r>
        <w:rPr>
          <w:lang w:val="ru-RU"/>
        </w:rPr>
        <w:t>Рабочие формулы</w:t>
      </w:r>
      <w:bookmarkEnd w:id="2"/>
    </w:p>
    <w:p w14:paraId="7DE96360" w14:textId="408A96AF" w:rsidR="00454EF5" w:rsidRPr="006C4AD2" w:rsidRDefault="006C4AD2" w:rsidP="00454EF5">
      <w:pPr>
        <w:rPr>
          <w:rFonts w:asciiTheme="minorHAnsi" w:hAnsiTheme="minorHAnsi" w:cstheme="minorHAnsi"/>
          <w:lang w:val="ru-RU"/>
        </w:rPr>
      </w:pPr>
      <w:r w:rsidRPr="006C4AD2">
        <w:rPr>
          <w:rFonts w:asciiTheme="minorHAnsi" w:hAnsiTheme="minorHAnsi" w:cstheme="minorHAnsi"/>
          <w:b/>
          <w:bCs/>
          <w:lang w:val="ru-RU"/>
        </w:rPr>
        <w:t xml:space="preserve">Коэффициент </w:t>
      </w:r>
      <w:r w:rsidRPr="006C4AD2">
        <w:rPr>
          <w:rFonts w:ascii="Cambria Math" w:hAnsi="Cambria Math" w:cs="Cambria Math"/>
          <w:b/>
          <w:bCs/>
          <w:lang w:val="ru-RU"/>
        </w:rPr>
        <w:t>𝛼</w:t>
      </w:r>
      <w:r w:rsidR="00454EF5" w:rsidRPr="00454EF5">
        <w:rPr>
          <w:rFonts w:asciiTheme="minorHAnsi" w:hAnsiTheme="minorHAnsi" w:cstheme="minorHAnsi"/>
          <w:b/>
          <w:bCs/>
          <w:lang w:val="ru-RU"/>
        </w:rPr>
        <w:t>:</w:t>
      </w:r>
      <w:r w:rsidR="00454EF5" w:rsidRPr="00454EF5">
        <w:rPr>
          <w:rFonts w:asciiTheme="minorHAnsi" w:hAnsiTheme="minorHAnsi" w:cstheme="minorHAnsi"/>
          <w:lang w:val="ru-RU"/>
        </w:rPr>
        <w:t xml:space="preserve"> </w:t>
      </w:r>
      <m:oMath>
        <m:r>
          <w:rPr>
            <w:rFonts w:ascii="Cambria Math" w:hAnsi="Cambria Math" w:cstheme="minorHAnsi"/>
            <w:lang w:val="ru-RU"/>
          </w:rPr>
          <m:t>α=</m:t>
        </m:r>
        <m:sSub>
          <m:sSubPr>
            <m:ctrlPr>
              <w:rPr>
                <w:rFonts w:ascii="Cambria Math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lang w:val="ru-RU"/>
              </w:rPr>
              <m:t>N</m:t>
            </m:r>
          </m:e>
          <m:sub>
            <m:r>
              <w:rPr>
                <w:rFonts w:ascii="Cambria Math" w:hAnsi="Cambria Math" w:cstheme="minorHAnsi"/>
                <w:lang w:val="ru-RU"/>
              </w:rPr>
              <m:t>1</m:t>
            </m:r>
          </m:sub>
        </m:sSub>
        <m:r>
          <m:rPr>
            <m:lit/>
          </m:rPr>
          <w:rPr>
            <w:rFonts w:ascii="Cambria Math" w:hAnsi="Cambria Math" w:cstheme="minorHAnsi"/>
            <w:lang w:val="ru-RU"/>
          </w:rPr>
          <m:t>/</m:t>
        </m:r>
        <m:r>
          <w:rPr>
            <w:rFonts w:ascii="Cambria Math" w:hAnsi="Cambria Math" w:cstheme="minorHAnsi"/>
            <w:lang w:val="ru-RU"/>
          </w:rPr>
          <m:t>(l</m:t>
        </m:r>
        <m:sSub>
          <m:sSubPr>
            <m:ctrlPr>
              <w:rPr>
                <w:rFonts w:ascii="Cambria Math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lang w:val="ru-RU"/>
              </w:rPr>
              <m:t>R</m:t>
            </m:r>
          </m:e>
          <m:sub>
            <m:r>
              <w:rPr>
                <w:rFonts w:ascii="Cambria Math" w:hAnsi="Cambria Math" w:cstheme="minorHAnsi"/>
                <w:lang w:val="ru-RU"/>
              </w:rPr>
              <m:t>1</m:t>
            </m:r>
          </m:sub>
        </m:sSub>
        <m:r>
          <w:rPr>
            <w:rFonts w:ascii="Cambria Math" w:hAnsi="Cambria Math" w:cstheme="minorHAnsi"/>
            <w:lang w:val="ru-RU"/>
          </w:rPr>
          <m:t>)</m:t>
        </m:r>
      </m:oMath>
    </w:p>
    <w:p w14:paraId="1823BA17" w14:textId="2DA6B895" w:rsidR="006C4AD2" w:rsidRPr="006C4AD2" w:rsidRDefault="006C4AD2" w:rsidP="006C4AD2">
      <w:pPr>
        <w:rPr>
          <w:rFonts w:asciiTheme="minorHAnsi" w:hAnsiTheme="minorHAnsi" w:cstheme="minorHAnsi"/>
          <w:lang w:val="ru-RU"/>
        </w:rPr>
      </w:pPr>
      <w:r w:rsidRPr="006C4AD2">
        <w:rPr>
          <w:rFonts w:asciiTheme="minorHAnsi" w:hAnsiTheme="minorHAnsi" w:cstheme="minorHAnsi"/>
          <w:b/>
          <w:bCs/>
          <w:lang w:val="ru-RU"/>
        </w:rPr>
        <w:t xml:space="preserve">Коэффициент </w:t>
      </w:r>
      <w:r w:rsidRPr="006C4AD2">
        <w:rPr>
          <w:rFonts w:ascii="Cambria Math" w:hAnsi="Cambria Math" w:cs="Cambria Math"/>
          <w:b/>
          <w:bCs/>
          <w:lang w:val="ru-RU"/>
        </w:rPr>
        <w:t>𝛽</w:t>
      </w:r>
      <w:r w:rsidRPr="00454EF5">
        <w:rPr>
          <w:rFonts w:asciiTheme="minorHAnsi" w:hAnsiTheme="minorHAnsi" w:cstheme="minorHAnsi"/>
          <w:b/>
          <w:bCs/>
          <w:lang w:val="ru-RU"/>
        </w:rPr>
        <w:t>:</w:t>
      </w:r>
      <w:r w:rsidRPr="00454EF5">
        <w:rPr>
          <w:rFonts w:asciiTheme="minorHAnsi" w:hAnsiTheme="minorHAnsi" w:cstheme="minorHAnsi"/>
          <w:lang w:val="ru-RU"/>
        </w:rPr>
        <w:t xml:space="preserve"> </w:t>
      </w:r>
      <m:oMath>
        <m:r>
          <w:rPr>
            <w:rFonts w:ascii="Cambria Math" w:hAnsi="Cambria Math" w:cstheme="minorHAnsi"/>
            <w:lang w:val="ru-RU"/>
          </w:rPr>
          <m:t>α=</m:t>
        </m:r>
        <m:sSub>
          <m:sSubPr>
            <m:ctrlPr>
              <w:rPr>
                <w:rFonts w:ascii="Cambria Math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lang w:val="ru-RU"/>
              </w:rPr>
              <m:t>C</m:t>
            </m:r>
          </m:e>
          <m:sub>
            <m:r>
              <w:rPr>
                <w:rFonts w:ascii="Cambria Math" w:hAnsi="Cambria Math" w:cstheme="minorHAnsi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lang w:val="ru-RU"/>
              </w:rPr>
              <m:t>R</m:t>
            </m:r>
          </m:e>
          <m:sub>
            <m:r>
              <w:rPr>
                <w:rFonts w:ascii="Cambria Math" w:hAnsi="Cambria Math" w:cstheme="minorHAnsi"/>
                <w:lang w:val="ru-RU"/>
              </w:rPr>
              <m:t>2</m:t>
            </m:r>
          </m:sub>
        </m:sSub>
        <m:r>
          <m:rPr>
            <m:lit/>
          </m:rPr>
          <w:rPr>
            <w:rFonts w:ascii="Cambria Math" w:hAnsi="Cambria Math" w:cstheme="minorHAnsi"/>
            <w:lang w:val="ru-RU"/>
          </w:rPr>
          <m:t>/</m:t>
        </m:r>
        <m:d>
          <m:dPr>
            <m:ctrlPr>
              <w:rPr>
                <w:rFonts w:ascii="Cambria Math" w:hAnsi="Cambria Math" w:cstheme="minorHAnsi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lang w:val="ru-RU"/>
              </w:rPr>
              <m:t>S</m:t>
            </m:r>
          </m:e>
        </m:d>
      </m:oMath>
    </w:p>
    <w:p w14:paraId="1E0CAA9F" w14:textId="3734204D" w:rsidR="006C4AD2" w:rsidRDefault="006C4AD2" w:rsidP="00454EF5">
      <w:pPr>
        <w:rPr>
          <w:rFonts w:ascii="Cambria Math" w:hAnsi="Cambria Math" w:cs="Cambria Math"/>
          <w:b/>
          <w:bCs/>
          <w:color w:val="000000"/>
          <w:lang w:val="ru-RU"/>
        </w:rPr>
      </w:pPr>
      <w:r w:rsidRPr="006C4AD2">
        <w:rPr>
          <w:rFonts w:asciiTheme="minorHAnsi" w:hAnsiTheme="minorHAnsi" w:cstheme="minorHAnsi"/>
          <w:b/>
          <w:bCs/>
          <w:color w:val="000000"/>
          <w:lang w:val="ru-RU"/>
        </w:rPr>
        <w:t xml:space="preserve">Магнитная проницаемость </w:t>
      </w:r>
      <w:r w:rsidRPr="006C4AD2">
        <w:rPr>
          <w:rFonts w:ascii="Cambria Math" w:hAnsi="Cambria Math" w:cs="Cambria Math"/>
          <w:b/>
          <w:bCs/>
          <w:color w:val="000000"/>
          <w:lang w:val="ru-RU"/>
        </w:rPr>
        <w:t xml:space="preserve">𝜇: </w:t>
      </w:r>
      <m:oMath>
        <m:r>
          <m:rPr>
            <m:sty m:val="b"/>
          </m:rPr>
          <w:rPr>
            <w:rFonts w:ascii="Cambria Math" w:hAnsi="Cambria Math" w:cs="Cambria Math"/>
            <w:color w:val="000000"/>
            <w:lang w:val="ru-RU"/>
          </w:rPr>
          <m:t>μ</m:t>
        </m:r>
        <m:r>
          <m:rPr>
            <m:sty m:val="bi"/>
          </m:rPr>
          <w:rPr>
            <w:rFonts w:ascii="Cambria Math" w:hAnsi="Cambria Math" w:cs="Cambria Math"/>
            <w:color w:val="000000"/>
            <w:lang w:val="ru-RU"/>
          </w:rPr>
          <m:t>=</m:t>
        </m:r>
        <m:sSub>
          <m:sSubPr>
            <m:ctrlPr>
              <w:rPr>
                <w:rFonts w:ascii="Cambria Math" w:hAnsi="Cambria Math" w:cs="Cambria Math"/>
                <w:b/>
                <w:bCs/>
                <w:i/>
                <w:color w:val="000000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color w:val="000000"/>
                <w:lang w:val="ru-RU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  <w:color w:val="000000"/>
                <w:lang w:val="ru-RU"/>
              </w:rPr>
              <m:t>m</m:t>
            </m:r>
          </m:sub>
        </m:sSub>
        <m:r>
          <m:rPr>
            <m:lit/>
            <m:sty m:val="bi"/>
          </m:rPr>
          <w:rPr>
            <w:rFonts w:ascii="Cambria Math" w:hAnsi="Cambria Math" w:cs="Cambria Math"/>
            <w:color w:val="000000"/>
            <w:lang w:val="ru-RU"/>
          </w:rPr>
          <m:t>/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00000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b/>
                    <w:bCs/>
                    <w:color w:val="000000"/>
                    <w:lang w:val="ru-RU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Cambria Math"/>
                    <w:color w:val="000000"/>
                    <w:lang w:val="ru-RU"/>
                  </w:rPr>
                  <m:t>μ</m:t>
                </m:r>
                <m:ctrlPr>
                  <w:rPr>
                    <w:rFonts w:ascii="Cambria Math" w:hAnsi="Cambria Math" w:cs="Cambria Math"/>
                    <w:b/>
                    <w:bCs/>
                    <w:i/>
                    <w:color w:val="000000"/>
                    <w:lang w:val="ru-RU"/>
                  </w:rPr>
                </m:ctrlPr>
              </m:e>
              <m:sub>
                <m:r>
                  <m:rPr>
                    <m:sty m:val="b"/>
                  </m:rPr>
                  <w:rPr>
                    <w:rFonts w:ascii="Cambria Math" w:hAnsi="Cambria Math" w:cs="Cambria Math"/>
                    <w:color w:val="000000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Cambria Math"/>
                    <w:b/>
                    <w:bCs/>
                    <w:color w:val="000000"/>
                    <w:lang w:val="ru-RU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Cambria Math"/>
                    <w:color w:val="000000"/>
                    <w:lang w:val="ru-RU"/>
                  </w:rPr>
                  <m:t>H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Cambria Math"/>
                    <w:color w:val="000000"/>
                    <w:lang w:val="ru-RU"/>
                  </w:rPr>
                  <m:t>m</m:t>
                </m:r>
              </m:sub>
            </m:sSub>
            <m:ctrlPr>
              <w:rPr>
                <w:rFonts w:ascii="Cambria Math" w:hAnsi="Cambria Math" w:cs="Cambria Math"/>
                <w:b/>
                <w:bCs/>
                <w:color w:val="000000"/>
                <w:lang w:val="ru-RU"/>
              </w:rPr>
            </m:ctrlPr>
          </m:e>
        </m:d>
      </m:oMath>
    </w:p>
    <w:p w14:paraId="65C7EA7C" w14:textId="018ED999" w:rsidR="006D529A" w:rsidRDefault="006D529A" w:rsidP="00454EF5">
      <w:pPr>
        <w:rPr>
          <w:rFonts w:ascii="Cambria Math" w:hAnsi="Cambria Math" w:cs="Cambria Math"/>
          <w:b/>
          <w:bCs/>
          <w:color w:val="000000"/>
          <w:lang w:val="ru-RU"/>
        </w:rPr>
      </w:pPr>
      <w:r w:rsidRPr="006D529A">
        <w:rPr>
          <w:rFonts w:ascii="Cambria Math" w:hAnsi="Cambria Math" w:cs="Cambria Math"/>
          <w:b/>
          <w:bCs/>
          <w:color w:val="000000"/>
          <w:lang w:val="ru-RU"/>
        </w:rPr>
        <w:t xml:space="preserve">Коэффициент χ: χ = </w:t>
      </w:r>
      <m:oMath>
        <m:sSub>
          <m:sSubPr>
            <m:ctrlPr>
              <w:rPr>
                <w:rFonts w:ascii="Cambria Math" w:hAnsi="Cambria Math" w:cs="Cambria Math"/>
                <w:b/>
                <w:bCs/>
                <w:i/>
                <w:color w:val="000000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color w:val="000000"/>
              </w:rPr>
              <m:t>K</m:t>
            </m:r>
            <m:ctrlPr>
              <w:rPr>
                <w:rFonts w:ascii="Cambria Math" w:hAnsi="Cambria Math" w:cs="Cambria Math"/>
                <w:b/>
                <w:bCs/>
                <w:i/>
                <w:color w:val="000000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ambria Math"/>
                <w:color w:val="000000"/>
              </w:rPr>
              <m:t>x</m:t>
            </m:r>
          </m:sub>
        </m:sSub>
        <m:sSub>
          <m:sSubPr>
            <m:ctrlPr>
              <w:rPr>
                <w:rFonts w:ascii="Cambria Math" w:hAnsi="Cambria Math" w:cs="Cambria Math"/>
                <w:b/>
                <w:bCs/>
                <w:i/>
                <w:color w:val="000000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color w:val="000000"/>
              </w:rPr>
              <m:t>K</m:t>
            </m:r>
            <m:ctrlPr>
              <w:rPr>
                <w:rFonts w:ascii="Cambria Math" w:hAnsi="Cambria Math" w:cs="Cambria Math"/>
                <w:b/>
                <w:bCs/>
                <w:i/>
                <w:color w:val="000000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ambria Math"/>
                <w:color w:val="000000"/>
                <w:lang w:val="ru-RU"/>
              </w:rPr>
              <m:t>y</m:t>
            </m:r>
          </m:sub>
        </m:sSub>
        <m:r>
          <m:rPr>
            <m:sty m:val="bi"/>
          </m:rPr>
          <w:rPr>
            <w:rFonts w:ascii="Cambria Math" w:hAnsi="Cambria Math" w:cs="Cambria Math"/>
            <w:color w:val="000000"/>
            <w:lang w:val="ru-RU"/>
          </w:rPr>
          <m:t>*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00000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b/>
                    <w:bCs/>
                    <w:i/>
                    <w:color w:val="000000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ambria Math"/>
                    <w:color w:val="000000"/>
                    <w:lang w:val="ru-RU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ambria Math"/>
                    <w:color w:val="000000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Cambria Math"/>
                    <w:b/>
                    <w:bCs/>
                    <w:i/>
                    <w:color w:val="000000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ambria Math"/>
                    <w:color w:val="000000"/>
                    <w:lang w:val="ru-RU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ambria Math"/>
                    <w:color w:val="000000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Cambria Math"/>
                    <w:b/>
                    <w:bCs/>
                    <w:i/>
                    <w:color w:val="000000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ambria Math"/>
                    <w:color w:val="000000"/>
                    <w:lang w:val="ru-RU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ambria Math"/>
                    <w:color w:val="000000"/>
                    <w:lang w:val="ru-RU"/>
                  </w:rPr>
                  <m:t>1</m:t>
                </m:r>
              </m:sub>
            </m:sSub>
          </m:e>
        </m:d>
        <m:r>
          <m:rPr>
            <m:lit/>
            <m:sty m:val="bi"/>
          </m:rPr>
          <w:rPr>
            <w:rFonts w:ascii="Cambria Math" w:hAnsi="Cambria Math" w:cs="Cambria Math"/>
            <w:color w:val="000000"/>
            <w:lang w:val="ru-RU"/>
          </w:rPr>
          <m:t>/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00000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b/>
                    <w:bCs/>
                    <w:i/>
                    <w:color w:val="000000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ambria Math"/>
                    <w:color w:val="000000"/>
                    <w:lang w:val="ru-RU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ambria Math"/>
                    <w:color w:val="000000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Cambria Math"/>
                    <w:b/>
                    <w:bCs/>
                    <w:i/>
                    <w:color w:val="000000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ambria Math"/>
                    <w:color w:val="000000"/>
                    <w:lang w:val="ru-RU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ambria Math"/>
                    <w:color w:val="000000"/>
                    <w:lang w:val="ru-RU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Cambria Math"/>
            <w:color w:val="000000"/>
            <w:lang w:val="ru-RU"/>
          </w:rPr>
          <m:t>*f</m:t>
        </m:r>
      </m:oMath>
    </w:p>
    <w:p w14:paraId="603E71EF" w14:textId="54D62DAD" w:rsidR="006D529A" w:rsidRDefault="006D529A" w:rsidP="00454EF5">
      <w:pPr>
        <w:rPr>
          <w:rFonts w:ascii="Cambria Math" w:hAnsi="Cambria Math" w:cs="Cambria Math"/>
          <w:b/>
          <w:bCs/>
          <w:iCs/>
          <w:color w:val="000000"/>
          <w:lang w:val="ru-RU"/>
        </w:rPr>
      </w:pPr>
      <w:r w:rsidRPr="006D529A">
        <w:rPr>
          <w:rFonts w:ascii="Cambria Math" w:hAnsi="Cambria Math" w:cs="Cambria Math"/>
          <w:b/>
          <w:bCs/>
          <w:iCs/>
          <w:color w:val="000000"/>
          <w:lang w:val="ru-RU"/>
        </w:rPr>
        <w:t>Остаточная индукция 𝐵: 𝐵 = 𝛽 ∙ 𝐾𝑦 ∙ 𝑌</w:t>
      </w:r>
    </w:p>
    <w:p w14:paraId="37A315CC" w14:textId="52A7B4CC" w:rsidR="006D529A" w:rsidRPr="006D529A" w:rsidRDefault="006D529A" w:rsidP="00454EF5">
      <w:pPr>
        <w:rPr>
          <w:rFonts w:ascii="Cambria Math" w:hAnsi="Cambria Math" w:cs="Cambria Math"/>
          <w:b/>
          <w:bCs/>
          <w:iCs/>
          <w:color w:val="000000"/>
          <w:lang w:val="ru-RU"/>
        </w:rPr>
      </w:pPr>
      <w:r w:rsidRPr="006D529A">
        <w:rPr>
          <w:rFonts w:ascii="Cambria Math" w:hAnsi="Cambria Math" w:cs="Cambria Math"/>
          <w:b/>
          <w:bCs/>
          <w:iCs/>
          <w:color w:val="000000"/>
          <w:lang w:val="ru-RU"/>
        </w:rPr>
        <w:t>Коэрцитивная сила 𝐻: 𝐻 = 𝛼 ∙ 𝐾𝑥 ∙ 𝑋</w:t>
      </w:r>
    </w:p>
    <w:p w14:paraId="51DBDFC2" w14:textId="707CC761" w:rsidR="00454EF5" w:rsidRPr="00F46E0A" w:rsidRDefault="00454EF5" w:rsidP="006D529A">
      <w:pPr>
        <w:rPr>
          <w:rFonts w:asciiTheme="minorHAnsi" w:hAnsiTheme="minorHAnsi" w:cstheme="minorHAnsi"/>
          <w:color w:val="000000"/>
          <w:lang w:val="ru-RU"/>
        </w:rPr>
      </w:pPr>
      <w:r w:rsidRPr="00454EF5">
        <w:rPr>
          <w:rFonts w:asciiTheme="minorHAnsi" w:hAnsiTheme="minorHAnsi" w:cstheme="minorHAnsi"/>
          <w:b/>
          <w:bCs/>
          <w:color w:val="000000"/>
          <w:lang w:val="ru-RU"/>
        </w:rPr>
        <w:t>Мощность потерь</w:t>
      </w:r>
      <w:r w:rsidR="006D529A" w:rsidRPr="006D529A">
        <w:rPr>
          <w:rFonts w:asciiTheme="minorHAnsi" w:hAnsiTheme="minorHAnsi" w:cstheme="minorHAnsi"/>
          <w:b/>
          <w:bCs/>
          <w:color w:val="000000"/>
          <w:lang w:val="ru-RU"/>
        </w:rPr>
        <w:t xml:space="preserve"> </w:t>
      </w:r>
      <w:r w:rsidR="006D529A">
        <w:rPr>
          <w:rFonts w:asciiTheme="minorHAnsi" w:hAnsiTheme="minorHAnsi" w:cstheme="minorHAnsi"/>
          <w:b/>
          <w:bCs/>
          <w:color w:val="000000"/>
          <w:lang w:val="ru-RU"/>
        </w:rPr>
        <w:t>на перемагничивание образца</w:t>
      </w:r>
      <w:r w:rsidRPr="00454EF5">
        <w:rPr>
          <w:rFonts w:asciiTheme="minorHAnsi" w:hAnsiTheme="minorHAnsi" w:cstheme="minorHAnsi"/>
          <w:b/>
          <w:bCs/>
          <w:color w:val="000000"/>
          <w:lang w:val="ru-RU"/>
        </w:rPr>
        <w:t>: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P</m:t>
        </m:r>
        <m:r>
          <m:rPr>
            <m:sty m:val="bi"/>
          </m:rPr>
          <w:rPr>
            <w:rFonts w:ascii="Cambria Math" w:hAnsi="Cambria Math" w:cstheme="minorHAnsi"/>
            <w:color w:val="000000"/>
            <w:lang w:val="ru-RU"/>
          </w:rPr>
          <m:t xml:space="preserve"> =χ ∙ Sп</m:t>
        </m:r>
      </m:oMath>
    </w:p>
    <w:p w14:paraId="6FA57536" w14:textId="77777777" w:rsidR="006D529A" w:rsidRPr="009D02D2" w:rsidRDefault="006D529A" w:rsidP="006D529A">
      <w:pPr>
        <w:rPr>
          <w:rFonts w:asciiTheme="minorHAnsi" w:hAnsiTheme="minorHAnsi" w:cstheme="minorHAnsi"/>
          <w:color w:val="000000"/>
          <w:lang w:val="ru-RU"/>
        </w:rPr>
      </w:pPr>
    </w:p>
    <w:p w14:paraId="74A1FEF7" w14:textId="1C9FF362" w:rsidR="00C057ED" w:rsidRDefault="00C057ED" w:rsidP="00C03D1F">
      <w:pPr>
        <w:pStyle w:val="Heading2"/>
        <w:rPr>
          <w:lang w:val="ru-RU"/>
        </w:rPr>
      </w:pPr>
      <w:bookmarkStart w:id="3" w:name="_Toc118158323"/>
      <w:r>
        <w:rPr>
          <w:lang w:val="ru-RU"/>
        </w:rPr>
        <w:t>Измерительные приборы</w:t>
      </w:r>
      <w:bookmarkEnd w:id="3"/>
    </w:p>
    <w:tbl>
      <w:tblPr>
        <w:tblStyle w:val="TableNormal1"/>
        <w:tblW w:w="97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3006"/>
        <w:gridCol w:w="2102"/>
        <w:gridCol w:w="1933"/>
        <w:gridCol w:w="1933"/>
      </w:tblGrid>
      <w:tr w:rsidR="00C057ED" w:rsidRPr="00BE5A13" w14:paraId="641278D9" w14:textId="77777777" w:rsidTr="006D529A">
        <w:trPr>
          <w:trHeight w:val="746"/>
          <w:jc w:val="center"/>
        </w:trPr>
        <w:tc>
          <w:tcPr>
            <w:tcW w:w="749" w:type="dxa"/>
            <w:vAlign w:val="center"/>
          </w:tcPr>
          <w:p w14:paraId="3DA7E31A" w14:textId="77777777" w:rsidR="00C057ED" w:rsidRPr="00BE5A13" w:rsidRDefault="00C057ED" w:rsidP="00655C49">
            <w:pPr>
              <w:pStyle w:val="TableParagraph"/>
              <w:ind w:right="41"/>
              <w:jc w:val="center"/>
              <w:rPr>
                <w:i/>
                <w:sz w:val="24"/>
                <w:szCs w:val="24"/>
              </w:rPr>
            </w:pPr>
            <w:r w:rsidRPr="00BE5A13">
              <w:rPr>
                <w:i/>
                <w:sz w:val="24"/>
                <w:szCs w:val="24"/>
              </w:rPr>
              <w:t>№ п/п</w:t>
            </w:r>
          </w:p>
        </w:tc>
        <w:tc>
          <w:tcPr>
            <w:tcW w:w="3006" w:type="dxa"/>
            <w:vAlign w:val="center"/>
          </w:tcPr>
          <w:p w14:paraId="6CC02666" w14:textId="77777777" w:rsidR="00C057ED" w:rsidRPr="00BE5A13" w:rsidRDefault="00C057ED" w:rsidP="00655C49">
            <w:pPr>
              <w:pStyle w:val="TableParagraph"/>
              <w:jc w:val="center"/>
              <w:rPr>
                <w:i/>
                <w:sz w:val="24"/>
                <w:szCs w:val="24"/>
              </w:rPr>
            </w:pPr>
            <w:r w:rsidRPr="00BE5A13">
              <w:rPr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2102" w:type="dxa"/>
            <w:vAlign w:val="center"/>
          </w:tcPr>
          <w:p w14:paraId="228DFB9C" w14:textId="77777777" w:rsidR="00C057ED" w:rsidRPr="00BE5A13" w:rsidRDefault="00C057ED" w:rsidP="00655C49">
            <w:pPr>
              <w:pStyle w:val="TableParagraph"/>
              <w:jc w:val="center"/>
              <w:rPr>
                <w:i/>
                <w:sz w:val="24"/>
                <w:szCs w:val="24"/>
              </w:rPr>
            </w:pPr>
            <w:r w:rsidRPr="00BE5A13">
              <w:rPr>
                <w:i/>
                <w:sz w:val="24"/>
                <w:szCs w:val="24"/>
              </w:rPr>
              <w:t>Тип прибора</w:t>
            </w:r>
          </w:p>
        </w:tc>
        <w:tc>
          <w:tcPr>
            <w:tcW w:w="1933" w:type="dxa"/>
          </w:tcPr>
          <w:p w14:paraId="3BFA6085" w14:textId="77777777" w:rsidR="00C057ED" w:rsidRPr="00BE5A13" w:rsidRDefault="00C057ED" w:rsidP="00655C49">
            <w:pPr>
              <w:pStyle w:val="TableParagraph"/>
              <w:spacing w:before="117"/>
              <w:ind w:right="178"/>
              <w:jc w:val="center"/>
              <w:rPr>
                <w:i/>
                <w:sz w:val="24"/>
                <w:szCs w:val="24"/>
              </w:rPr>
            </w:pPr>
            <w:r w:rsidRPr="00BE5A13">
              <w:rPr>
                <w:i/>
                <w:sz w:val="24"/>
                <w:szCs w:val="24"/>
              </w:rPr>
              <w:t>Используемый диапазон</w:t>
            </w:r>
          </w:p>
        </w:tc>
        <w:tc>
          <w:tcPr>
            <w:tcW w:w="1933" w:type="dxa"/>
          </w:tcPr>
          <w:p w14:paraId="0F55A7C9" w14:textId="77777777" w:rsidR="00C057ED" w:rsidRPr="00BE5A13" w:rsidRDefault="00C057ED" w:rsidP="00655C49">
            <w:pPr>
              <w:pStyle w:val="TableParagraph"/>
              <w:spacing w:before="117"/>
              <w:ind w:right="206"/>
              <w:jc w:val="center"/>
              <w:rPr>
                <w:i/>
                <w:sz w:val="24"/>
                <w:szCs w:val="24"/>
              </w:rPr>
            </w:pPr>
            <w:r w:rsidRPr="00BE5A13">
              <w:rPr>
                <w:i/>
                <w:sz w:val="24"/>
                <w:szCs w:val="24"/>
              </w:rPr>
              <w:t>Погрешность прибора</w:t>
            </w:r>
          </w:p>
        </w:tc>
      </w:tr>
      <w:tr w:rsidR="00C057ED" w:rsidRPr="00BE5A13" w14:paraId="6C19C3DA" w14:textId="77777777" w:rsidTr="006D529A">
        <w:trPr>
          <w:trHeight w:val="493"/>
          <w:jc w:val="center"/>
        </w:trPr>
        <w:tc>
          <w:tcPr>
            <w:tcW w:w="749" w:type="dxa"/>
          </w:tcPr>
          <w:p w14:paraId="33B30AD4" w14:textId="77777777" w:rsidR="00C057ED" w:rsidRPr="00BE5A13" w:rsidRDefault="00C057ED" w:rsidP="00655C49">
            <w:pPr>
              <w:pStyle w:val="TableParagraph"/>
              <w:spacing w:before="117"/>
              <w:ind w:left="12"/>
              <w:jc w:val="center"/>
              <w:rPr>
                <w:sz w:val="24"/>
                <w:szCs w:val="24"/>
              </w:rPr>
            </w:pPr>
            <w:r w:rsidRPr="00BE5A13">
              <w:rPr>
                <w:sz w:val="24"/>
                <w:szCs w:val="24"/>
              </w:rPr>
              <w:t>1</w:t>
            </w:r>
          </w:p>
        </w:tc>
        <w:tc>
          <w:tcPr>
            <w:tcW w:w="3006" w:type="dxa"/>
            <w:vAlign w:val="center"/>
          </w:tcPr>
          <w:p w14:paraId="76B3335D" w14:textId="14AB40BC" w:rsidR="00C057ED" w:rsidRPr="006D529A" w:rsidRDefault="006D529A" w:rsidP="00655C4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Цифровой </w:t>
            </w:r>
            <w:proofErr w:type="spellStart"/>
            <w:r>
              <w:rPr>
                <w:sz w:val="24"/>
                <w:szCs w:val="24"/>
              </w:rPr>
              <w:t>осцилограф</w:t>
            </w:r>
            <w:proofErr w:type="spellEnd"/>
          </w:p>
        </w:tc>
        <w:tc>
          <w:tcPr>
            <w:tcW w:w="2102" w:type="dxa"/>
            <w:vAlign w:val="center"/>
          </w:tcPr>
          <w:p w14:paraId="53C67A82" w14:textId="77777777" w:rsidR="00C057ED" w:rsidRPr="0041164F" w:rsidRDefault="00C057ED" w:rsidP="00655C49">
            <w:pPr>
              <w:pStyle w:val="TableParagraph"/>
              <w:jc w:val="center"/>
              <w:rPr>
                <w:sz w:val="24"/>
                <w:szCs w:val="24"/>
              </w:rPr>
            </w:pPr>
            <w:r w:rsidRPr="0041164F">
              <w:rPr>
                <w:sz w:val="24"/>
                <w:szCs w:val="24"/>
              </w:rPr>
              <w:t>Цифровой</w:t>
            </w:r>
          </w:p>
        </w:tc>
        <w:tc>
          <w:tcPr>
            <w:tcW w:w="1933" w:type="dxa"/>
            <w:vAlign w:val="center"/>
          </w:tcPr>
          <w:p w14:paraId="0056B3A8" w14:textId="7539E4EC" w:rsidR="00C057ED" w:rsidRPr="006D529A" w:rsidRDefault="006D529A" w:rsidP="00655C4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33" w:type="dxa"/>
            <w:vAlign w:val="center"/>
          </w:tcPr>
          <w:p w14:paraId="1936F320" w14:textId="0D5895F0" w:rsidR="00C057ED" w:rsidRPr="00BE5A13" w:rsidRDefault="006D529A" w:rsidP="00655C4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3F48BA69" w14:textId="4667F2E9" w:rsidR="00C057ED" w:rsidRDefault="00C057ED" w:rsidP="00C057ED">
      <w:pPr>
        <w:rPr>
          <w:lang w:val="ru-RU"/>
        </w:rPr>
      </w:pPr>
    </w:p>
    <w:p w14:paraId="00D468FA" w14:textId="77777777" w:rsidR="00DC27BC" w:rsidRDefault="00DC27BC" w:rsidP="007D5A09">
      <w:pPr>
        <w:pStyle w:val="Heading2"/>
        <w:rPr>
          <w:lang w:val="ru-RU"/>
        </w:rPr>
      </w:pPr>
    </w:p>
    <w:p w14:paraId="7E491D36" w14:textId="77777777" w:rsidR="00DC27BC" w:rsidRDefault="00DC27BC" w:rsidP="007D5A09">
      <w:pPr>
        <w:pStyle w:val="Heading2"/>
        <w:rPr>
          <w:lang w:val="ru-RU"/>
        </w:rPr>
      </w:pPr>
    </w:p>
    <w:p w14:paraId="1262F369" w14:textId="6FCBF37E" w:rsidR="007D5A09" w:rsidRDefault="007D5A09" w:rsidP="007D5A09">
      <w:pPr>
        <w:pStyle w:val="Heading2"/>
        <w:rPr>
          <w:lang w:val="ru-RU"/>
        </w:rPr>
      </w:pPr>
      <w:bookmarkStart w:id="4" w:name="_Toc118158324"/>
      <w:r>
        <w:rPr>
          <w:lang w:val="ru-RU"/>
        </w:rPr>
        <w:t>Схема установки</w:t>
      </w:r>
      <w:bookmarkEnd w:id="4"/>
    </w:p>
    <w:p w14:paraId="7583D505" w14:textId="77777777" w:rsidR="007D5A09" w:rsidRDefault="007D5A09" w:rsidP="007D5A09">
      <w:pPr>
        <w:rPr>
          <w:lang w:val="ru-RU"/>
        </w:rPr>
      </w:pPr>
    </w:p>
    <w:p w14:paraId="0A481EE8" w14:textId="7C50CCA3" w:rsidR="007D5A09" w:rsidRDefault="006D529A" w:rsidP="007D5A09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1112B96" wp14:editId="42C7843F">
            <wp:extent cx="5943600" cy="64008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8C03" w14:textId="10DD0652" w:rsidR="00C057ED" w:rsidRDefault="00C057ED" w:rsidP="007D5A09">
      <w:pPr>
        <w:pStyle w:val="Heading2"/>
        <w:rPr>
          <w:lang w:val="ru-RU"/>
        </w:rPr>
      </w:pPr>
      <w:bookmarkStart w:id="5" w:name="_Toc118158325"/>
      <w:r>
        <w:rPr>
          <w:lang w:val="ru-RU"/>
        </w:rPr>
        <w:t>Данные прямых измерений</w:t>
      </w:r>
      <w:bookmarkEnd w:id="5"/>
    </w:p>
    <w:p w14:paraId="35142AD5" w14:textId="423C7B13" w:rsidR="006C432D" w:rsidRDefault="00B21337" w:rsidP="00C057ED">
      <w:pPr>
        <w:rPr>
          <w:lang w:val="ru-RU"/>
        </w:rPr>
      </w:pPr>
      <w:r>
        <w:rPr>
          <w:lang w:val="ru-RU"/>
        </w:rPr>
        <w:t>В приложении скан бланка</w:t>
      </w:r>
    </w:p>
    <w:p w14:paraId="55B47B85" w14:textId="77777777" w:rsidR="006C432D" w:rsidRDefault="006C432D" w:rsidP="00C057ED">
      <w:pPr>
        <w:rPr>
          <w:lang w:val="ru-RU"/>
        </w:rPr>
      </w:pPr>
    </w:p>
    <w:p w14:paraId="5598067D" w14:textId="77777777" w:rsidR="00DC27BC" w:rsidRDefault="00DC27BC" w:rsidP="00C03D1F">
      <w:pPr>
        <w:pStyle w:val="Heading1"/>
        <w:rPr>
          <w:lang w:val="ru-RU"/>
        </w:rPr>
      </w:pPr>
    </w:p>
    <w:p w14:paraId="5F026CFA" w14:textId="19B180C6" w:rsidR="006C432D" w:rsidRDefault="006C432D" w:rsidP="00C03D1F">
      <w:pPr>
        <w:pStyle w:val="Heading1"/>
        <w:rPr>
          <w:lang w:val="ru-RU"/>
        </w:rPr>
      </w:pPr>
      <w:bookmarkStart w:id="6" w:name="_Toc118158326"/>
      <w:r>
        <w:rPr>
          <w:lang w:val="ru-RU"/>
        </w:rPr>
        <w:t>Обработка результатов</w:t>
      </w:r>
      <w:bookmarkEnd w:id="6"/>
    </w:p>
    <w:p w14:paraId="49A5F6DC" w14:textId="79DD6F15" w:rsidR="005C3000" w:rsidRDefault="005C3000" w:rsidP="005C3000">
      <w:pPr>
        <w:pStyle w:val="Heading3"/>
        <w:rPr>
          <w:lang w:val="ru-RU"/>
        </w:rPr>
      </w:pPr>
      <w:bookmarkStart w:id="7" w:name="_Toc118158327"/>
      <w:r w:rsidRPr="005C3000">
        <w:rPr>
          <w:lang w:val="ru-RU"/>
        </w:rPr>
        <w:t>Значение коэрцитивной силы, остаточной индукции и магнитной проницаемости в состоянии насыщения.</w:t>
      </w:r>
      <w:bookmarkEnd w:id="7"/>
    </w:p>
    <w:tbl>
      <w:tblPr>
        <w:tblW w:w="8480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  <w:gridCol w:w="1060"/>
        <w:gridCol w:w="1060"/>
      </w:tblGrid>
      <w:tr w:rsidR="00F030C7" w:rsidRPr="00F030C7" w14:paraId="70E7113E" w14:textId="77777777" w:rsidTr="00F030C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D61C1A" w14:textId="77777777" w:rsidR="00F030C7" w:rsidRPr="00F030C7" w:rsidRDefault="00F030C7" w:rsidP="00F030C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F030C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Xc</w:t>
            </w:r>
            <w:proofErr w:type="spellEnd"/>
            <w:r w:rsidRPr="00F030C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, ticks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00E2E4" w14:textId="77777777" w:rsidR="00F030C7" w:rsidRPr="00F030C7" w:rsidRDefault="00F030C7" w:rsidP="00F030C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F030C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Yr</w:t>
            </w:r>
            <w:proofErr w:type="spellEnd"/>
            <w:r w:rsidRPr="00F030C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, ticks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0D2FAC" w14:textId="77777777" w:rsidR="00F030C7" w:rsidRPr="00F030C7" w:rsidRDefault="00F030C7" w:rsidP="00F030C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F030C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Hc</w:t>
            </w:r>
            <w:proofErr w:type="spellEnd"/>
            <w:r w:rsidRPr="00F030C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, A/m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EADA71" w14:textId="77777777" w:rsidR="00F030C7" w:rsidRPr="00F030C7" w:rsidRDefault="00F030C7" w:rsidP="00F030C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030C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Br, Tl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CAC563" w14:textId="77777777" w:rsidR="00F030C7" w:rsidRPr="00F030C7" w:rsidRDefault="00F030C7" w:rsidP="00F030C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030C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Kx, mV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036AD6" w14:textId="77777777" w:rsidR="00F030C7" w:rsidRPr="00F030C7" w:rsidRDefault="00F030C7" w:rsidP="00F030C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030C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Ky, mV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2687F5" w14:textId="77777777" w:rsidR="00F030C7" w:rsidRPr="00F030C7" w:rsidRDefault="00F030C7" w:rsidP="00F030C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F030C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dHc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3A915A" w14:textId="77777777" w:rsidR="00F030C7" w:rsidRPr="00F030C7" w:rsidRDefault="00F030C7" w:rsidP="00F030C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F030C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dBr</w:t>
            </w:r>
            <w:proofErr w:type="spellEnd"/>
          </w:p>
        </w:tc>
      </w:tr>
      <w:tr w:rsidR="00F030C7" w:rsidRPr="00F030C7" w14:paraId="2180989D" w14:textId="77777777" w:rsidTr="00F030C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D78C6" w14:textId="77777777" w:rsidR="00F030C7" w:rsidRPr="00F030C7" w:rsidRDefault="00F030C7" w:rsidP="00F030C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30C7"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F2A82" w14:textId="77777777" w:rsidR="00F030C7" w:rsidRPr="00F030C7" w:rsidRDefault="00F030C7" w:rsidP="00F030C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30C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E8A54" w14:textId="77777777" w:rsidR="00F030C7" w:rsidRPr="00F030C7" w:rsidRDefault="00F030C7" w:rsidP="00F030C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30C7">
              <w:rPr>
                <w:rFonts w:ascii="Calibri" w:hAnsi="Calibri" w:cs="Calibri"/>
                <w:color w:val="000000"/>
                <w:sz w:val="22"/>
                <w:szCs w:val="22"/>
              </w:rPr>
              <w:t>25.11312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D8ED4" w14:textId="77777777" w:rsidR="00F030C7" w:rsidRPr="00F030C7" w:rsidRDefault="00F030C7" w:rsidP="00F030C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30C7">
              <w:rPr>
                <w:rFonts w:ascii="Calibri" w:hAnsi="Calibri" w:cs="Calibri"/>
                <w:color w:val="000000"/>
                <w:sz w:val="22"/>
                <w:szCs w:val="22"/>
              </w:rPr>
              <w:t>0.177916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64CE" w14:textId="77777777" w:rsidR="00F030C7" w:rsidRPr="00F030C7" w:rsidRDefault="00F030C7" w:rsidP="00F030C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30C7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13489" w14:textId="77777777" w:rsidR="00F030C7" w:rsidRPr="00F030C7" w:rsidRDefault="00F030C7" w:rsidP="00F030C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30C7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55CC" w14:textId="77777777" w:rsidR="00F030C7" w:rsidRPr="00F030C7" w:rsidRDefault="00F030C7" w:rsidP="00F030C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30C7">
              <w:rPr>
                <w:rFonts w:ascii="Calibri" w:hAnsi="Calibri" w:cs="Calibri"/>
                <w:color w:val="000000"/>
                <w:sz w:val="22"/>
                <w:szCs w:val="22"/>
              </w:rPr>
              <w:t>2.531867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D277C" w14:textId="77777777" w:rsidR="00F030C7" w:rsidRPr="00F030C7" w:rsidRDefault="00F030C7" w:rsidP="00F030C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30C7">
              <w:rPr>
                <w:rFonts w:ascii="Calibri" w:hAnsi="Calibri" w:cs="Calibri"/>
                <w:color w:val="000000"/>
                <w:sz w:val="22"/>
                <w:szCs w:val="22"/>
              </w:rPr>
              <w:t>0.028745</w:t>
            </w:r>
          </w:p>
        </w:tc>
      </w:tr>
      <w:tr w:rsidR="00F030C7" w:rsidRPr="00F030C7" w14:paraId="65026C4E" w14:textId="77777777" w:rsidTr="00F030C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72353B" w14:textId="77777777" w:rsidR="00F030C7" w:rsidRPr="00F030C7" w:rsidRDefault="00F030C7" w:rsidP="00F030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70FAE4" w14:textId="77777777" w:rsidR="00F030C7" w:rsidRPr="00F030C7" w:rsidRDefault="00F030C7" w:rsidP="00F030C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55CA3B" w14:textId="77777777" w:rsidR="00F030C7" w:rsidRPr="00F030C7" w:rsidRDefault="00F030C7" w:rsidP="00F030C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3C0542" w14:textId="77777777" w:rsidR="00F030C7" w:rsidRPr="00F030C7" w:rsidRDefault="00F030C7" w:rsidP="00F030C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A2AE49" w14:textId="77777777" w:rsidR="00F030C7" w:rsidRPr="00F030C7" w:rsidRDefault="00F030C7" w:rsidP="00F030C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050349" w14:textId="77777777" w:rsidR="00F030C7" w:rsidRPr="00F030C7" w:rsidRDefault="00F030C7" w:rsidP="00F030C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5BB60E" w14:textId="77777777" w:rsidR="00F030C7" w:rsidRPr="00F030C7" w:rsidRDefault="00F030C7" w:rsidP="00F030C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3E2D8" w14:textId="77777777" w:rsidR="00F030C7" w:rsidRPr="00F030C7" w:rsidRDefault="00F030C7" w:rsidP="00F030C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7D91A5A6" w14:textId="413522C1" w:rsidR="00F030C7" w:rsidRPr="00430061" w:rsidRDefault="002C7E6A" w:rsidP="00F030C7">
      <w:pPr>
        <w:pStyle w:val="ListParagraph"/>
        <w:rPr>
          <w:rFonts w:eastAsiaTheme="minorEastAsia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Br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0.178±</m:t>
              </m:r>
              <m:r>
                <w:rPr>
                  <w:rFonts w:ascii="Cambria Math" w:hAnsi="Cambria Math"/>
                  <w:lang w:val="ru-RU"/>
                </w:rPr>
                <m:t>0.029</m:t>
              </m:r>
            </m:e>
          </m:d>
          <m:r>
            <w:rPr>
              <w:rFonts w:ascii="Cambria Math" w:hAnsi="Cambria Math"/>
              <w:lang w:val="ru-RU"/>
            </w:rPr>
            <m:t xml:space="preserve"> Тл,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  <w:lang w:val="ru-RU"/>
            </w:rPr>
            <m:t>=16%</m:t>
          </m:r>
        </m:oMath>
      </m:oMathPara>
    </w:p>
    <w:p w14:paraId="578CC31F" w14:textId="4145B0C4" w:rsidR="00F030C7" w:rsidRPr="0000691F" w:rsidRDefault="00D65AFF" w:rsidP="00F030C7">
      <w:pPr>
        <w:pStyle w:val="ListParagraph"/>
        <w:rPr>
          <w:rFonts w:eastAsiaTheme="minorEastAsia"/>
          <w:lang w:val="ru-RU"/>
        </w:rPr>
      </w:pPr>
      <m:oMathPara>
        <m:oMath>
          <m:r>
            <w:rPr>
              <w:rFonts w:ascii="Cambria Math" w:eastAsia="Times New Roman" w:hAnsi="Cambria Math" w:cstheme="minorHAnsi"/>
              <w:lang w:val="ru-RU"/>
            </w:rPr>
            <m:t xml:space="preserve">Hc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25.1±</m:t>
              </m:r>
              <m:r>
                <w:rPr>
                  <w:rFonts w:ascii="Cambria Math" w:hAnsi="Cambria Math"/>
                  <w:lang w:val="ru-RU"/>
                </w:rPr>
                <m:t>2.5</m:t>
              </m:r>
            </m:e>
          </m:d>
          <m:r>
            <w:rPr>
              <w:rFonts w:ascii="Cambria Math" w:hAnsi="Cambria Math"/>
              <w:lang w:val="ru-RU"/>
            </w:rPr>
            <m:t xml:space="preserve"> А/м,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eastAsia="Times New Roman" w:hAnsi="Cambria Math" w:cstheme="minorHAnsi"/>
                  <w:lang w:val="ru-RU"/>
                </w:rPr>
                <m:t>ε</m:t>
              </m:r>
            </m:sub>
          </m:sSub>
          <m:r>
            <w:rPr>
              <w:rFonts w:ascii="Cambria Math" w:hAnsi="Cambria Math"/>
              <w:lang w:val="ru-RU"/>
            </w:rPr>
            <m:t>=10%</m:t>
          </m:r>
        </m:oMath>
      </m:oMathPara>
    </w:p>
    <w:p w14:paraId="3EFB7F47" w14:textId="2D50E277" w:rsidR="00F030C7" w:rsidRDefault="00F030C7" w:rsidP="00F030C7">
      <w:pPr>
        <w:rPr>
          <w:lang w:val="ru-RU"/>
        </w:rPr>
      </w:pPr>
    </w:p>
    <w:tbl>
      <w:tblPr>
        <w:tblW w:w="11660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</w:tblGrid>
      <w:tr w:rsidR="00D65AFF" w14:paraId="52B2FF0B" w14:textId="77777777" w:rsidTr="00D65AF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9B6E1E" w14:textId="77777777" w:rsidR="00D65AFF" w:rsidRDefault="00D65A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Xm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, ticks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DC7865" w14:textId="77777777" w:rsidR="00D65AFF" w:rsidRDefault="00D65A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Ym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, ticks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03B281" w14:textId="77777777" w:rsidR="00D65AFF" w:rsidRDefault="00D65A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Hm, A/m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E3C36D" w14:textId="77777777" w:rsidR="00D65AFF" w:rsidRDefault="00D65A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Bm, Tl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CCE7CB" w14:textId="77777777" w:rsidR="00D65AFF" w:rsidRDefault="00D65A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Mum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E51D41" w14:textId="77777777" w:rsidR="00D65AFF" w:rsidRDefault="00D65A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Kx, mV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A01D88" w14:textId="77777777" w:rsidR="00D65AFF" w:rsidRDefault="00D65A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Ky, mV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99B8DC" w14:textId="77777777" w:rsidR="00D65AFF" w:rsidRDefault="00D65A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dHm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558A38" w14:textId="77777777" w:rsidR="00D65AFF" w:rsidRDefault="00D65A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dBm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A445F4" w14:textId="77777777" w:rsidR="00D65AFF" w:rsidRDefault="00D65A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dMum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CAA02" w14:textId="77777777" w:rsidR="00D65AFF" w:rsidRDefault="00D65A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65AFF" w14:paraId="3F03A1A7" w14:textId="77777777" w:rsidTr="00D65AFF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F2D8D" w14:textId="77777777" w:rsidR="00D65AFF" w:rsidRDefault="00D65A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34AEB" w14:textId="77777777" w:rsidR="00D65AFF" w:rsidRDefault="00D65A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E0B44" w14:textId="77777777" w:rsidR="00D65AFF" w:rsidRDefault="00D65A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131.8439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2E6C6" w14:textId="77777777" w:rsidR="00D65AFF" w:rsidRDefault="00D65A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0.498164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C272E" w14:textId="77777777" w:rsidR="00D65AFF" w:rsidRDefault="00D65A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3006.784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7BCBE" w14:textId="77777777" w:rsidR="00D65AFF" w:rsidRDefault="00D65A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0A53B" w14:textId="77777777" w:rsidR="00D65AFF" w:rsidRDefault="00D65A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FAAF7" w14:textId="77777777" w:rsidR="00D65AFF" w:rsidRDefault="00D65A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13.2923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9A1B" w14:textId="77777777" w:rsidR="00D65AFF" w:rsidRDefault="00D65A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0.080486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A9F27" w14:textId="77777777" w:rsidR="00D65AFF" w:rsidRDefault="00D65A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572.6157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86E7D" w14:textId="77777777" w:rsidR="00D65AFF" w:rsidRDefault="00D65A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65AFF" w14:paraId="7BDB98D9" w14:textId="77777777" w:rsidTr="00D65AFF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D6142" w14:textId="77777777" w:rsidR="00D65AFF" w:rsidRDefault="00D65AFF">
            <w:pPr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8CF6E" w14:textId="77777777" w:rsidR="00D65AFF" w:rsidRDefault="00D65AFF">
            <w:pPr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AA079" w14:textId="77777777" w:rsidR="00D65AFF" w:rsidRDefault="00D65AFF">
            <w:pPr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B4947" w14:textId="77777777" w:rsidR="00D65AFF" w:rsidRDefault="00D65AFF">
            <w:pPr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046E" w14:textId="77777777" w:rsidR="00D65AFF" w:rsidRDefault="00D65AFF">
            <w:pPr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1CF6B" w14:textId="77777777" w:rsidR="00D65AFF" w:rsidRDefault="00D65AFF">
            <w:pPr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F2573" w14:textId="77777777" w:rsidR="00D65AFF" w:rsidRDefault="00D65AFF">
            <w:pPr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C5DA2" w14:textId="77777777" w:rsidR="00D65AFF" w:rsidRDefault="00D65AFF">
            <w:pPr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0D3D0" w14:textId="77777777" w:rsidR="00D65AFF" w:rsidRDefault="00D65AFF">
            <w:pPr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AA2BC" w14:textId="77777777" w:rsidR="00D65AFF" w:rsidRDefault="00D65AFF">
            <w:pPr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1EDC5" w14:textId="77777777" w:rsidR="00D65AFF" w:rsidRDefault="00D65AFF">
            <w:pPr>
              <w:rPr>
                <w:sz w:val="20"/>
                <w:szCs w:val="20"/>
              </w:rPr>
            </w:pPr>
          </w:p>
        </w:tc>
      </w:tr>
    </w:tbl>
    <w:p w14:paraId="69565D4C" w14:textId="5091F6D7" w:rsidR="00D65AFF" w:rsidRPr="00430061" w:rsidRDefault="00D65AFF" w:rsidP="00D65AFF">
      <w:pPr>
        <w:pStyle w:val="ListParagraph"/>
        <w:rPr>
          <w:rFonts w:eastAsiaTheme="minorEastAsia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Bm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0.50±</m:t>
              </m:r>
              <m:r>
                <w:rPr>
                  <w:rFonts w:ascii="Cambria Math" w:hAnsi="Cambria Math"/>
                  <w:lang w:val="ru-RU"/>
                </w:rPr>
                <m:t>0.08</m:t>
              </m:r>
            </m:e>
          </m:d>
          <m:r>
            <w:rPr>
              <w:rFonts w:ascii="Cambria Math" w:hAnsi="Cambria Math"/>
              <w:lang w:val="ru-RU"/>
            </w:rPr>
            <m:t xml:space="preserve">  Тл,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  <w:lang w:val="ru-RU"/>
            </w:rPr>
            <m:t>=16%</m:t>
          </m:r>
        </m:oMath>
      </m:oMathPara>
    </w:p>
    <w:p w14:paraId="3146246C" w14:textId="49E535AF" w:rsidR="00D65AFF" w:rsidRPr="00D65AFF" w:rsidRDefault="00D65AFF" w:rsidP="00D65AFF">
      <w:pPr>
        <w:pStyle w:val="ListParagraph"/>
        <w:rPr>
          <w:rFonts w:eastAsiaTheme="minorEastAsia"/>
          <w:lang w:val="ru-RU"/>
        </w:rPr>
      </w:pPr>
      <m:oMathPara>
        <m:oMath>
          <m:r>
            <w:rPr>
              <w:rFonts w:ascii="Cambria Math" w:eastAsia="Times New Roman" w:hAnsi="Cambria Math" w:cstheme="minorHAnsi"/>
              <w:lang w:val="ru-RU"/>
            </w:rPr>
            <m:t xml:space="preserve">Hm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132±</m:t>
              </m:r>
              <m:r>
                <w:rPr>
                  <w:rFonts w:ascii="Cambria Math" w:hAnsi="Cambria Math"/>
                  <w:lang w:val="ru-RU"/>
                </w:rPr>
                <m:t>13</m:t>
              </m:r>
            </m:e>
          </m:d>
          <m:r>
            <w:rPr>
              <w:rFonts w:ascii="Cambria Math" w:hAnsi="Cambria Math"/>
              <w:lang w:val="ru-RU"/>
            </w:rPr>
            <m:t xml:space="preserve"> A/м,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eastAsia="Times New Roman" w:hAnsi="Cambria Math" w:cstheme="minorHAnsi"/>
                  <w:lang w:val="ru-RU"/>
                </w:rPr>
                <m:t>ε</m:t>
              </m:r>
            </m:sub>
          </m:sSub>
          <m:r>
            <w:rPr>
              <w:rFonts w:ascii="Cambria Math" w:hAnsi="Cambria Math"/>
              <w:lang w:val="ru-RU"/>
            </w:rPr>
            <m:t>=10%</m:t>
          </m:r>
        </m:oMath>
      </m:oMathPara>
    </w:p>
    <w:p w14:paraId="4A14D476" w14:textId="7F6F1812" w:rsidR="00D65AFF" w:rsidRPr="0000691F" w:rsidRDefault="00D65AFF" w:rsidP="00D65AFF">
      <w:pPr>
        <w:pStyle w:val="ListParagraph"/>
        <w:rPr>
          <w:rFonts w:eastAsiaTheme="minorEastAsia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color w:val="000000"/>
              <w:lang w:val="ru-RU"/>
            </w:rPr>
            <m:t>μ</m:t>
          </m:r>
          <m:r>
            <w:rPr>
              <w:rFonts w:ascii="Cambria Math" w:eastAsia="Times New Roman" w:hAnsi="Cambria Math" w:cstheme="minorHAnsi"/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3007±</m:t>
              </m:r>
              <m:r>
                <w:rPr>
                  <w:rFonts w:ascii="Cambria Math" w:hAnsi="Cambria Math"/>
                  <w:lang w:val="ru-RU"/>
                </w:rPr>
                <m:t>573</m:t>
              </m:r>
            </m:e>
          </m:d>
          <m:r>
            <w:rPr>
              <w:rFonts w:ascii="Cambria Math" w:hAnsi="Cambria Math"/>
              <w:lang w:val="ru-RU"/>
            </w:rPr>
            <m:t xml:space="preserve">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eastAsia="Times New Roman" w:hAnsi="Cambria Math" w:cstheme="minorHAnsi"/>
                  <w:lang w:val="ru-RU"/>
                </w:rPr>
                <m:t>ε</m:t>
              </m:r>
            </m:sub>
          </m:sSub>
          <m:r>
            <w:rPr>
              <w:rFonts w:ascii="Cambria Math" w:hAnsi="Cambria Math"/>
              <w:lang w:val="ru-RU"/>
            </w:rPr>
            <m:t>=19%</m:t>
          </m:r>
        </m:oMath>
      </m:oMathPara>
    </w:p>
    <w:p w14:paraId="130CC148" w14:textId="79494AD2" w:rsidR="00D65AFF" w:rsidRDefault="00D65AFF" w:rsidP="00F030C7">
      <w:pPr>
        <w:rPr>
          <w:lang w:val="ru-RU"/>
        </w:rPr>
      </w:pPr>
    </w:p>
    <w:p w14:paraId="0BC848BD" w14:textId="67AA834F" w:rsidR="001D3E9B" w:rsidRDefault="001D3E9B" w:rsidP="001D3E9B">
      <w:pPr>
        <w:pStyle w:val="Heading3"/>
        <w:rPr>
          <w:lang w:val="ru-RU"/>
        </w:rPr>
      </w:pPr>
      <w:bookmarkStart w:id="8" w:name="_Toc118158328"/>
      <w:r w:rsidRPr="001D3E9B">
        <w:rPr>
          <w:lang w:val="ru-RU"/>
        </w:rPr>
        <w:t>Мощность потерь на перемагничивание ферромагнетика (с оценкой величины ее погрешности).</w:t>
      </w:r>
      <w:bookmarkEnd w:id="8"/>
    </w:p>
    <w:p w14:paraId="137C58ED" w14:textId="246C2CCE" w:rsidR="001D3E9B" w:rsidRDefault="001D3E9B" w:rsidP="001D3E9B">
      <w:pPr>
        <w:rPr>
          <w:lang w:val="ru-RU"/>
        </w:rPr>
      </w:pPr>
    </w:p>
    <w:p w14:paraId="726C2A0E" w14:textId="41E9EB73" w:rsidR="001D3E9B" w:rsidRPr="00430061" w:rsidRDefault="001D3E9B" w:rsidP="001D3E9B">
      <w:pPr>
        <w:pStyle w:val="ListParagraph"/>
        <w:rPr>
          <w:rFonts w:eastAsiaTheme="minorEastAsia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χ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0.</m:t>
              </m:r>
              <m:r>
                <w:rPr>
                  <w:rFonts w:ascii="Cambria Math" w:hAnsi="Cambria Math"/>
                </w:rPr>
                <m:t>84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±</m:t>
              </m:r>
              <m:r>
                <w:rPr>
                  <w:rFonts w:ascii="Cambria Math" w:hAnsi="Cambria Math"/>
                  <w:lang w:val="ru-RU"/>
                </w:rPr>
                <m:t>0.14</m:t>
              </m:r>
            </m:e>
          </m:d>
          <m:r>
            <w:rPr>
              <w:rFonts w:ascii="Cambria Math" w:hAnsi="Cambria Math"/>
              <w:lang w:val="ru-RU"/>
            </w:rPr>
            <m:t xml:space="preserve">  мДж/с,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  <w:lang w:val="ru-RU"/>
            </w:rPr>
            <m:t>=17%</m:t>
          </m:r>
        </m:oMath>
      </m:oMathPara>
    </w:p>
    <w:p w14:paraId="3A96488F" w14:textId="7C3A57B7" w:rsidR="001D3E9B" w:rsidRPr="00D65AFF" w:rsidRDefault="001D3E9B" w:rsidP="001D3E9B">
      <w:pPr>
        <w:pStyle w:val="ListParagraph"/>
        <w:rPr>
          <w:rFonts w:eastAsiaTheme="minorEastAsia"/>
          <w:lang w:val="ru-RU"/>
        </w:rPr>
      </w:pPr>
      <m:oMathPara>
        <m:oMath>
          <m:r>
            <w:rPr>
              <w:rFonts w:ascii="Cambria Math" w:eastAsia="Times New Roman" w:hAnsi="Cambria Math" w:cstheme="minorHAnsi"/>
            </w:rPr>
            <m:t xml:space="preserve">P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6±</m:t>
              </m:r>
              <m:r>
                <w:rPr>
                  <w:rFonts w:ascii="Cambria Math" w:hAnsi="Cambria Math"/>
                  <w:lang w:val="ru-RU"/>
                </w:rPr>
                <m:t>1</m:t>
              </m:r>
            </m:e>
          </m:d>
          <m:r>
            <w:rPr>
              <w:rFonts w:ascii="Cambria Math" w:hAnsi="Cambria Math"/>
              <w:lang w:val="ru-RU"/>
            </w:rPr>
            <m:t xml:space="preserve"> мВатт,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eastAsia="Times New Roman" w:hAnsi="Cambria Math" w:cstheme="minorHAnsi"/>
                  <w:lang w:val="ru-RU"/>
                </w:rPr>
                <m:t>ε</m:t>
              </m:r>
            </m:sub>
          </m:sSub>
          <m:r>
            <w:rPr>
              <w:rFonts w:ascii="Cambria Math" w:hAnsi="Cambria Math"/>
              <w:lang w:val="ru-RU"/>
            </w:rPr>
            <m:t>=17%</m:t>
          </m:r>
        </m:oMath>
      </m:oMathPara>
    </w:p>
    <w:p w14:paraId="64FF90DB" w14:textId="65441312" w:rsidR="001D3E9B" w:rsidRDefault="001D3E9B" w:rsidP="001D3E9B">
      <w:pPr>
        <w:rPr>
          <w:lang w:val="ru-RU"/>
        </w:rPr>
      </w:pPr>
    </w:p>
    <w:p w14:paraId="7F9C82A9" w14:textId="2E30B4F9" w:rsidR="001D3E9B" w:rsidRDefault="001D3E9B" w:rsidP="001D3E9B">
      <w:pPr>
        <w:pStyle w:val="Heading3"/>
        <w:rPr>
          <w:lang w:val="ru-RU"/>
        </w:rPr>
      </w:pPr>
      <w:bookmarkStart w:id="9" w:name="_Toc118158329"/>
      <w:r w:rsidRPr="001D3E9B">
        <w:rPr>
          <w:lang w:val="ru-RU"/>
        </w:rPr>
        <w:t xml:space="preserve">Графики зависимостей магнитной индукции и проницаемости от напряженности: </w:t>
      </w:r>
      <w:r w:rsidRPr="001D3E9B">
        <w:rPr>
          <w:rFonts w:ascii="Cambria Math" w:hAnsi="Cambria Math" w:cs="Cambria Math"/>
          <w:lang w:val="ru-RU"/>
        </w:rPr>
        <w:t>𝐵</w:t>
      </w:r>
      <w:r w:rsidRPr="001D3E9B">
        <w:rPr>
          <w:lang w:val="ru-RU"/>
        </w:rPr>
        <w:t xml:space="preserve"> = </w:t>
      </w:r>
      <w:r w:rsidRPr="001D3E9B">
        <w:rPr>
          <w:rFonts w:ascii="Cambria Math" w:hAnsi="Cambria Math" w:cs="Cambria Math"/>
          <w:lang w:val="ru-RU"/>
        </w:rPr>
        <w:t>𝐵</w:t>
      </w:r>
      <w:r w:rsidRPr="001D3E9B">
        <w:rPr>
          <w:lang w:val="ru-RU"/>
        </w:rPr>
        <w:t>(</w:t>
      </w:r>
      <w:r w:rsidRPr="001D3E9B">
        <w:rPr>
          <w:rFonts w:ascii="Cambria Math" w:hAnsi="Cambria Math" w:cs="Cambria Math"/>
          <w:lang w:val="ru-RU"/>
        </w:rPr>
        <w:t>𝐻</w:t>
      </w:r>
      <w:r w:rsidRPr="001D3E9B">
        <w:rPr>
          <w:lang w:val="ru-RU"/>
        </w:rPr>
        <w:t xml:space="preserve">) и </w:t>
      </w:r>
      <w:r w:rsidRPr="001D3E9B">
        <w:rPr>
          <w:rFonts w:ascii="Cambria Math" w:hAnsi="Cambria Math" w:cs="Cambria Math"/>
          <w:lang w:val="ru-RU"/>
        </w:rPr>
        <w:t>𝜇</w:t>
      </w:r>
      <w:r w:rsidRPr="001D3E9B">
        <w:rPr>
          <w:lang w:val="ru-RU"/>
        </w:rPr>
        <w:t xml:space="preserve"> = </w:t>
      </w:r>
      <w:r w:rsidRPr="001D3E9B">
        <w:rPr>
          <w:rFonts w:ascii="Cambria Math" w:hAnsi="Cambria Math" w:cs="Cambria Math"/>
          <w:lang w:val="ru-RU"/>
        </w:rPr>
        <w:t>𝜇</w:t>
      </w:r>
      <w:r w:rsidRPr="001D3E9B">
        <w:rPr>
          <w:lang w:val="ru-RU"/>
        </w:rPr>
        <w:t>(</w:t>
      </w:r>
      <w:r w:rsidRPr="001D3E9B">
        <w:rPr>
          <w:rFonts w:ascii="Cambria Math" w:hAnsi="Cambria Math" w:cs="Cambria Math"/>
          <w:lang w:val="ru-RU"/>
        </w:rPr>
        <w:t>𝐻</w:t>
      </w:r>
      <w:r w:rsidRPr="001D3E9B">
        <w:rPr>
          <w:lang w:val="ru-RU"/>
        </w:rPr>
        <w:t>)</w:t>
      </w:r>
      <w:bookmarkEnd w:id="9"/>
    </w:p>
    <w:tbl>
      <w:tblPr>
        <w:tblW w:w="9540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</w:tblGrid>
      <w:tr w:rsidR="001D3E9B" w:rsidRPr="001D3E9B" w14:paraId="129E4DF9" w14:textId="77777777" w:rsidTr="001D3E9B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D46278" w14:textId="77777777" w:rsidR="001D3E9B" w:rsidRPr="001D3E9B" w:rsidRDefault="001D3E9B" w:rsidP="001D3E9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U, V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D255F5" w14:textId="77777777" w:rsidR="001D3E9B" w:rsidRPr="001D3E9B" w:rsidRDefault="001D3E9B" w:rsidP="001D3E9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S, small sq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872F8" w14:textId="77777777" w:rsidR="001D3E9B" w:rsidRPr="001D3E9B" w:rsidRDefault="001D3E9B" w:rsidP="001D3E9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X, ticks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F5B33" w14:textId="77777777" w:rsidR="001D3E9B" w:rsidRPr="001D3E9B" w:rsidRDefault="001D3E9B" w:rsidP="001D3E9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Kx, mV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7A9BD4" w14:textId="77777777" w:rsidR="001D3E9B" w:rsidRPr="001D3E9B" w:rsidRDefault="001D3E9B" w:rsidP="001D3E9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H, A/m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B8E7DC" w14:textId="77777777" w:rsidR="001D3E9B" w:rsidRPr="001D3E9B" w:rsidRDefault="001D3E9B" w:rsidP="001D3E9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Y, ticks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A3C693" w14:textId="77777777" w:rsidR="001D3E9B" w:rsidRPr="001D3E9B" w:rsidRDefault="001D3E9B" w:rsidP="001D3E9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Ky, mV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05E591" w14:textId="77777777" w:rsidR="001D3E9B" w:rsidRPr="001D3E9B" w:rsidRDefault="001D3E9B" w:rsidP="001D3E9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mu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44E8A7" w14:textId="77777777" w:rsidR="001D3E9B" w:rsidRPr="001D3E9B" w:rsidRDefault="001D3E9B" w:rsidP="001D3E9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B, Tl</w:t>
            </w:r>
          </w:p>
        </w:tc>
      </w:tr>
      <w:tr w:rsidR="001D3E9B" w:rsidRPr="001D3E9B" w14:paraId="55EBC912" w14:textId="77777777" w:rsidTr="001D3E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2144F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20625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3.37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2A56A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0A387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E71F2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25.11312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62D26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EFBA5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8D7E9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4510.175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FDFDB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0.142332</w:t>
            </w:r>
          </w:p>
        </w:tc>
      </w:tr>
      <w:tr w:rsidR="001D3E9B" w:rsidRPr="001D3E9B" w14:paraId="4AD06ADC" w14:textId="77777777" w:rsidTr="001D3E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A2B0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70A09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5.07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8DBC7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43955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85C21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25.11312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32732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36E67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F129A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5412.21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65B9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0.170799</w:t>
            </w:r>
          </w:p>
        </w:tc>
      </w:tr>
      <w:tr w:rsidR="001D3E9B" w:rsidRPr="001D3E9B" w14:paraId="289D3DB9" w14:textId="77777777" w:rsidTr="001D3E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04F1E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7F987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4.97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CA2C2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CC9EA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ADCE3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28.25226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8EA39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E6CEB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52F89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5211.758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D9580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0.185032</w:t>
            </w:r>
          </w:p>
        </w:tc>
      </w:tr>
      <w:tr w:rsidR="001D3E9B" w:rsidRPr="001D3E9B" w14:paraId="7DE9F577" w14:textId="77777777" w:rsidTr="001D3E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59D2D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B9F4F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7.265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BA357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6345F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3EC6B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34.53054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786D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59FDF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329A5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4920.191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16DB0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0.213499</w:t>
            </w:r>
          </w:p>
        </w:tc>
      </w:tr>
      <w:tr w:rsidR="001D3E9B" w:rsidRPr="001D3E9B" w14:paraId="25046C41" w14:textId="77777777" w:rsidTr="001D3E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AD23D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03950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8.405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39305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C024E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13BDB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37.66968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23260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636B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9D1D7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5111.532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41A5F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0.241965</w:t>
            </w:r>
          </w:p>
        </w:tc>
      </w:tr>
      <w:tr w:rsidR="001D3E9B" w:rsidRPr="001D3E9B" w14:paraId="3EC3A498" w14:textId="77777777" w:rsidTr="001D3E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9C6DE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EF08A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10.01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EB952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85ACE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04668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43.94796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FF1D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3.8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CD4C6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B9695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4896.762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CA645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0.270432</w:t>
            </w:r>
          </w:p>
        </w:tc>
      </w:tr>
      <w:tr w:rsidR="001D3E9B" w:rsidRPr="001D3E9B" w14:paraId="41C9249F" w14:textId="77777777" w:rsidTr="001D3E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E3B0D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47C6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5.11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A600E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3CCDC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6CA3E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50.22624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9A0CF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B21CD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CB84D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4510.175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71B24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0.284665</w:t>
            </w:r>
          </w:p>
        </w:tc>
      </w:tr>
      <w:tr w:rsidR="001D3E9B" w:rsidRPr="001D3E9B" w14:paraId="569E6A15" w14:textId="77777777" w:rsidTr="001D3E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EBADB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34E41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5.57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E06A2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3.6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1215C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99C37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56.50452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AC2FF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78262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1C9F6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4510.175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DAC78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0.320248</w:t>
            </w:r>
          </w:p>
        </w:tc>
      </w:tr>
      <w:tr w:rsidR="001D3E9B" w:rsidRPr="001D3E9B" w14:paraId="3EC47163" w14:textId="77777777" w:rsidTr="001D3E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89673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0860E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4.06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39D7A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D3BB8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8D8FC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62.78281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91EE7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35836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BF6B9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4059.158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4C849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0.320248</w:t>
            </w:r>
          </w:p>
        </w:tc>
      </w:tr>
      <w:tr w:rsidR="001D3E9B" w:rsidRPr="001D3E9B" w14:paraId="5194874E" w14:textId="77777777" w:rsidTr="001D3E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EA6C7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0E288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4.84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F44C2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DC003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BFE8B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75.33937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0F0F6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8FEBD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14551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4134.327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1827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0.391414</w:t>
            </w:r>
          </w:p>
        </w:tc>
      </w:tr>
      <w:tr w:rsidR="001D3E9B" w:rsidRPr="001D3E9B" w14:paraId="6C7FD992" w14:textId="77777777" w:rsidTr="001D3E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78DD5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8FDB3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5.67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95CEB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E999D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7C147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81.61765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E7ED6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4B17F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A36EB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4163.239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9B0C9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0.426997</w:t>
            </w:r>
          </w:p>
        </w:tc>
      </w:tr>
      <w:tr w:rsidR="001D3E9B" w:rsidRPr="001D3E9B" w14:paraId="0BB41C0B" w14:textId="77777777" w:rsidTr="001D3E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AABF9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46C11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5.73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27E58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602AF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1D236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87.89593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A24E6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6901B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31BBA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3865.865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B5FB9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0.426997</w:t>
            </w:r>
          </w:p>
        </w:tc>
      </w:tr>
      <w:tr w:rsidR="001D3E9B" w:rsidRPr="001D3E9B" w14:paraId="05998A67" w14:textId="77777777" w:rsidTr="001D3E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491B0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5CF8D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6.17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81A0F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C7004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216A2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94.17421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AFBC7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9BA3D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A91CB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3908.819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81E92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0.462581</w:t>
            </w:r>
          </w:p>
        </w:tc>
      </w:tr>
      <w:tr w:rsidR="001D3E9B" w:rsidRPr="001D3E9B" w14:paraId="3A6FD9AF" w14:textId="77777777" w:rsidTr="001D3E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F5035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4E355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6.32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22B3D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1AA8F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92343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100.4525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AB016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0173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8139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3664.517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06FDB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0.462581</w:t>
            </w:r>
          </w:p>
        </w:tc>
      </w:tr>
      <w:tr w:rsidR="001D3E9B" w:rsidRPr="001D3E9B" w14:paraId="5C64C496" w14:textId="77777777" w:rsidTr="001D3E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E018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7EA8A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6.635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D6050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3.6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4AF09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BBB2B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113.009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844BA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160D3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C3C8C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3507.914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B7BAE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0.498164</w:t>
            </w:r>
          </w:p>
        </w:tc>
      </w:tr>
      <w:tr w:rsidR="001D3E9B" w:rsidRPr="001D3E9B" w14:paraId="7A892561" w14:textId="77777777" w:rsidTr="001D3E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68A6E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972EE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7.16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ED8C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4.2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812F0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B5D6D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131.8439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BE913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96CDF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2814D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3006.784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73C17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0.498164</w:t>
            </w:r>
          </w:p>
        </w:tc>
      </w:tr>
    </w:tbl>
    <w:p w14:paraId="1D9B8E73" w14:textId="10F13F5F" w:rsidR="001D3E9B" w:rsidRDefault="001D3E9B" w:rsidP="004C0BB2">
      <w:pPr>
        <w:jc w:val="center"/>
        <w:rPr>
          <w:lang w:val="ru-RU"/>
        </w:rPr>
      </w:pPr>
      <w:r w:rsidRPr="001D3E9B">
        <w:rPr>
          <w:noProof/>
          <w:lang w:val="ru-RU"/>
        </w:rPr>
        <w:drawing>
          <wp:inline distT="0" distB="0" distL="0" distR="0" wp14:anchorId="1218D4B7" wp14:editId="4D2146A8">
            <wp:extent cx="4217437" cy="3113097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6228" cy="312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D86D" w14:textId="276631C5" w:rsidR="001D3E9B" w:rsidRPr="001D3E9B" w:rsidRDefault="007164F4" w:rsidP="004C0BB2">
      <w:pPr>
        <w:jc w:val="center"/>
        <w:rPr>
          <w:lang w:val="ru-RU"/>
        </w:rPr>
      </w:pPr>
      <w:r w:rsidRPr="007164F4">
        <w:rPr>
          <w:noProof/>
          <w:lang w:val="ru-RU"/>
        </w:rPr>
        <w:drawing>
          <wp:inline distT="0" distB="0" distL="0" distR="0" wp14:anchorId="169008F8" wp14:editId="4716E471">
            <wp:extent cx="4133461" cy="3114382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7715" cy="31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D289" w14:textId="6BBC72C7" w:rsidR="007164F4" w:rsidRDefault="007164F4" w:rsidP="007164F4">
      <w:pPr>
        <w:pStyle w:val="Heading3"/>
        <w:rPr>
          <w:lang w:val="ru-RU"/>
        </w:rPr>
      </w:pPr>
      <w:bookmarkStart w:id="10" w:name="_Toc118158330"/>
      <w:r w:rsidRPr="007164F4">
        <w:rPr>
          <w:lang w:val="ru-RU"/>
        </w:rPr>
        <w:t xml:space="preserve">Максимальное значение проницаемости </w:t>
      </w:r>
      <w:r w:rsidRPr="007164F4">
        <w:rPr>
          <w:rFonts w:ascii="Cambria Math" w:hAnsi="Cambria Math" w:cs="Cambria Math"/>
          <w:lang w:val="ru-RU"/>
        </w:rPr>
        <w:t>𝜇𝑚𝑎𝑥</w:t>
      </w:r>
      <w:r w:rsidRPr="007164F4">
        <w:rPr>
          <w:lang w:val="ru-RU"/>
        </w:rPr>
        <w:t xml:space="preserve"> и напряженность поля, при которой она наблюдается.</w:t>
      </w:r>
      <w:bookmarkEnd w:id="10"/>
    </w:p>
    <w:p w14:paraId="19756BD6" w14:textId="4B4C8F4C" w:rsidR="007164F4" w:rsidRPr="007164F4" w:rsidRDefault="007164F4" w:rsidP="007164F4">
      <w:pPr>
        <w:pStyle w:val="ListParagraph"/>
        <w:rPr>
          <w:rFonts w:eastAsiaTheme="minorEastAsia"/>
          <w:i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μ_max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5412</m:t>
          </m:r>
          <m:r>
            <w:rPr>
              <w:rFonts w:ascii="Cambria Math" w:hAnsi="Cambria Math"/>
              <w:lang w:val="ru-RU"/>
            </w:rPr>
            <m:t xml:space="preserve"> при </m:t>
          </m:r>
          <m:r>
            <w:rPr>
              <w:rFonts w:ascii="Cambria Math" w:hAnsi="Cambria Math"/>
            </w:rPr>
            <m:t xml:space="preserve">H </m:t>
          </m:r>
          <m:r>
            <w:rPr>
              <w:rFonts w:ascii="Cambria Math" w:hAnsi="Cambria Math"/>
              <w:lang w:val="ru-RU"/>
            </w:rPr>
            <m:t>= 25.1 А/м</m:t>
          </m:r>
        </m:oMath>
      </m:oMathPara>
    </w:p>
    <w:p w14:paraId="378C390D" w14:textId="77777777" w:rsidR="007164F4" w:rsidRPr="007164F4" w:rsidRDefault="007164F4" w:rsidP="007164F4">
      <w:pPr>
        <w:rPr>
          <w:lang w:val="ru-RU"/>
        </w:rPr>
      </w:pPr>
    </w:p>
    <w:p w14:paraId="276BD3C5" w14:textId="4FB87A12" w:rsidR="00C34DC6" w:rsidRPr="005E18FF" w:rsidRDefault="005E18FF" w:rsidP="005E18FF">
      <w:pPr>
        <w:pStyle w:val="Heading1"/>
        <w:rPr>
          <w:sz w:val="24"/>
          <w:szCs w:val="24"/>
          <w:lang w:val="ru-RU"/>
        </w:rPr>
      </w:pPr>
      <w:bookmarkStart w:id="11" w:name="_Toc118158331"/>
      <w:r>
        <w:rPr>
          <w:lang w:val="ru-RU"/>
        </w:rPr>
        <w:t>Итоги</w:t>
      </w:r>
      <w:bookmarkEnd w:id="11"/>
    </w:p>
    <w:p w14:paraId="65DE832E" w14:textId="6E4D4C7A" w:rsidR="00C311EE" w:rsidRDefault="00DB606A" w:rsidP="005E18FF">
      <w:pPr>
        <w:pStyle w:val="Heading2"/>
        <w:rPr>
          <w:lang w:val="ru-RU"/>
        </w:rPr>
      </w:pPr>
      <w:bookmarkStart w:id="12" w:name="_Toc118158332"/>
      <w:r>
        <w:rPr>
          <w:lang w:val="ru-RU"/>
        </w:rPr>
        <w:t>Вывод</w:t>
      </w:r>
      <w:bookmarkEnd w:id="12"/>
    </w:p>
    <w:p w14:paraId="425D312C" w14:textId="77777777" w:rsidR="00E912B0" w:rsidRPr="00E912B0" w:rsidRDefault="00E912B0" w:rsidP="00E912B0">
      <w:pPr>
        <w:pStyle w:val="ListParagraph"/>
        <w:spacing w:before="100" w:beforeAutospacing="1" w:after="100" w:afterAutospacing="1"/>
        <w:rPr>
          <w:lang w:val="ru-RU"/>
        </w:rPr>
      </w:pPr>
    </w:p>
    <w:p w14:paraId="6A6D0B06" w14:textId="338D51D8" w:rsidR="00E912B0" w:rsidRPr="00E912B0" w:rsidRDefault="00D072BA" w:rsidP="00E912B0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lang w:val="ru-RU"/>
        </w:rPr>
      </w:pPr>
      <w:r w:rsidRPr="00E912B0">
        <w:rPr>
          <w:rFonts w:ascii="TimesNewRomanPSMT" w:hAnsi="TimesNewRomanPSMT"/>
          <w:sz w:val="28"/>
          <w:szCs w:val="28"/>
          <w:lang w:val="ru-RU"/>
        </w:rPr>
        <w:lastRenderedPageBreak/>
        <w:t xml:space="preserve">Коэрцитивная сила: </w:t>
      </w:r>
      <w:r w:rsidRPr="00E912B0">
        <w:rPr>
          <w:rFonts w:ascii="CambriaMath" w:hAnsi="CambriaMath"/>
          <w:sz w:val="28"/>
          <w:szCs w:val="28"/>
          <w:lang w:val="ru-RU"/>
        </w:rPr>
        <w:t xml:space="preserve"> </w:t>
      </w:r>
    </w:p>
    <w:p w14:paraId="48EE1242" w14:textId="04A83F0F" w:rsidR="00E912B0" w:rsidRPr="00E912B0" w:rsidRDefault="00E912B0" w:rsidP="00E912B0">
      <w:pPr>
        <w:pStyle w:val="ListParagraph"/>
        <w:rPr>
          <w:rFonts w:eastAsiaTheme="minorEastAsia"/>
          <w:lang w:val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theme="minorHAnsi"/>
              <w:lang w:val="ru-RU"/>
            </w:rPr>
            <m:t xml:space="preserve">Hc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25.1±</m:t>
              </m:r>
              <m:r>
                <w:rPr>
                  <w:rFonts w:ascii="Cambria Math" w:hAnsi="Cambria Math"/>
                  <w:lang w:val="ru-RU"/>
                </w:rPr>
                <m:t>2.5</m:t>
              </m:r>
            </m:e>
          </m:d>
          <m:r>
            <w:rPr>
              <w:rFonts w:ascii="Cambria Math" w:hAnsi="Cambria Math"/>
              <w:lang w:val="ru-RU"/>
            </w:rPr>
            <m:t xml:space="preserve"> А/м,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eastAsia="Times New Roman" w:hAnsi="Cambria Math" w:cstheme="minorHAnsi"/>
                  <w:lang w:val="ru-RU"/>
                </w:rPr>
                <m:t>ε</m:t>
              </m:r>
            </m:sub>
          </m:sSub>
          <m:r>
            <w:rPr>
              <w:rFonts w:ascii="Cambria Math" w:hAnsi="Cambria Math"/>
              <w:lang w:val="ru-RU"/>
            </w:rPr>
            <m:t>=10%</m:t>
          </m:r>
        </m:oMath>
      </m:oMathPara>
    </w:p>
    <w:p w14:paraId="28E05A50" w14:textId="389B48A7" w:rsidR="00E912B0" w:rsidRPr="00E912B0" w:rsidRDefault="00D072BA" w:rsidP="00D072BA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lang w:val="ru-RU"/>
        </w:rPr>
      </w:pPr>
      <w:r w:rsidRPr="00E912B0">
        <w:rPr>
          <w:rFonts w:ascii="TimesNewRomanPSMT" w:hAnsi="TimesNewRomanPSMT"/>
          <w:sz w:val="28"/>
          <w:szCs w:val="28"/>
          <w:lang w:val="ru-RU"/>
        </w:rPr>
        <w:t xml:space="preserve">Остаточная индукция: </w:t>
      </w:r>
    </w:p>
    <w:p w14:paraId="383EF194" w14:textId="69F8FBF8" w:rsidR="00E912B0" w:rsidRPr="00E912B0" w:rsidRDefault="00E912B0" w:rsidP="00E912B0">
      <w:pPr>
        <w:pStyle w:val="ListParagraph"/>
        <w:rPr>
          <w:rFonts w:eastAsiaTheme="minorEastAsia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Br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0.178±</m:t>
              </m:r>
              <m:r>
                <w:rPr>
                  <w:rFonts w:ascii="Cambria Math" w:hAnsi="Cambria Math"/>
                  <w:lang w:val="ru-RU"/>
                </w:rPr>
                <m:t>0.029</m:t>
              </m:r>
            </m:e>
          </m:d>
          <m:r>
            <w:rPr>
              <w:rFonts w:ascii="Cambria Math" w:hAnsi="Cambria Math"/>
              <w:lang w:val="ru-RU"/>
            </w:rPr>
            <m:t xml:space="preserve"> Тл,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  <w:lang w:val="ru-RU"/>
            </w:rPr>
            <m:t>=16%</m:t>
          </m:r>
        </m:oMath>
      </m:oMathPara>
    </w:p>
    <w:p w14:paraId="4F3313FE" w14:textId="5E8DF1C3" w:rsidR="00E912B0" w:rsidRPr="00E912B0" w:rsidRDefault="00D072BA" w:rsidP="00E912B0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lang w:val="ru-RU"/>
        </w:rPr>
      </w:pPr>
      <w:r w:rsidRPr="00E912B0">
        <w:rPr>
          <w:rFonts w:ascii="TimesNewRomanPSMT" w:hAnsi="TimesNewRomanPSMT"/>
          <w:sz w:val="28"/>
          <w:szCs w:val="28"/>
          <w:lang w:val="ru-RU"/>
        </w:rPr>
        <w:t xml:space="preserve">Магнитная проницаемость: </w:t>
      </w:r>
    </w:p>
    <w:p w14:paraId="0680B9AF" w14:textId="2E748A7C" w:rsidR="00E912B0" w:rsidRPr="00E912B0" w:rsidRDefault="00E912B0" w:rsidP="00E912B0">
      <w:pPr>
        <w:pStyle w:val="ListParagraph"/>
        <w:rPr>
          <w:rFonts w:eastAsiaTheme="minorEastAsia"/>
          <w:lang w:val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Cambria Math"/>
              <w:color w:val="000000"/>
              <w:lang w:val="ru-RU"/>
            </w:rPr>
            <m:t>μ</m:t>
          </m:r>
          <m:r>
            <w:rPr>
              <w:rFonts w:ascii="Cambria Math" w:eastAsia="Times New Roman" w:hAnsi="Cambria Math" w:cstheme="minorHAnsi"/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3007±</m:t>
              </m:r>
              <m:r>
                <w:rPr>
                  <w:rFonts w:ascii="Cambria Math" w:hAnsi="Cambria Math"/>
                  <w:lang w:val="ru-RU"/>
                </w:rPr>
                <m:t>573</m:t>
              </m:r>
            </m:e>
          </m:d>
          <m:r>
            <w:rPr>
              <w:rFonts w:ascii="Cambria Math" w:hAnsi="Cambria Math"/>
              <w:lang w:val="ru-RU"/>
            </w:rPr>
            <m:t xml:space="preserve">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eastAsia="Times New Roman" w:hAnsi="Cambria Math" w:cstheme="minorHAnsi"/>
                  <w:lang w:val="ru-RU"/>
                </w:rPr>
                <m:t>ε</m:t>
              </m:r>
            </m:sub>
          </m:sSub>
          <m:r>
            <w:rPr>
              <w:rFonts w:ascii="Cambria Math" w:hAnsi="Cambria Math"/>
              <w:lang w:val="ru-RU"/>
            </w:rPr>
            <m:t>=19%</m:t>
          </m:r>
        </m:oMath>
      </m:oMathPara>
    </w:p>
    <w:p w14:paraId="45FFCF34" w14:textId="77777777" w:rsidR="00E912B0" w:rsidRPr="00E912B0" w:rsidRDefault="00D072BA" w:rsidP="00E912B0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lang w:val="ru-RU"/>
        </w:rPr>
      </w:pPr>
      <w:r w:rsidRPr="00E912B0">
        <w:rPr>
          <w:rFonts w:ascii="TimesNewRomanPSMT" w:hAnsi="TimesNewRomanPSMT"/>
          <w:sz w:val="28"/>
          <w:szCs w:val="28"/>
          <w:lang w:val="ru-RU"/>
        </w:rPr>
        <w:t>Мощность потерь на перемагничивание:</w:t>
      </w:r>
      <w:r w:rsidR="00E912B0">
        <w:rPr>
          <w:rFonts w:ascii="TimesNewRomanPSMT" w:hAnsi="TimesNewRomanPSMT"/>
          <w:sz w:val="28"/>
          <w:szCs w:val="28"/>
          <w:lang w:val="ru-RU"/>
        </w:rPr>
        <w:t xml:space="preserve"> </w:t>
      </w:r>
    </w:p>
    <w:p w14:paraId="3503DF2E" w14:textId="3E3A03B9" w:rsidR="00E912B0" w:rsidRPr="00E912B0" w:rsidRDefault="00E912B0" w:rsidP="00E912B0">
      <w:pPr>
        <w:spacing w:before="100" w:beforeAutospacing="1" w:after="100" w:afterAutospacing="1"/>
        <w:ind w:left="360"/>
        <w:jc w:val="center"/>
        <w:rPr>
          <w:rFonts w:asciiTheme="minorHAnsi" w:eastAsiaTheme="minorHAnsi" w:hAnsiTheme="minorHAnsi"/>
          <w:lang w:val="ru-RU"/>
        </w:rPr>
      </w:pPr>
      <m:oMathPara>
        <m:oMath>
          <m:r>
            <w:rPr>
              <w:rFonts w:ascii="Cambria Math" w:hAnsi="Cambria Math" w:cstheme="minorHAnsi"/>
            </w:rPr>
            <m:t xml:space="preserve">P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6±</m:t>
              </m:r>
              <m:r>
                <w:rPr>
                  <w:rFonts w:ascii="Cambria Math" w:hAnsi="Cambria Math"/>
                  <w:lang w:val="ru-RU"/>
                </w:rPr>
                <m:t>1</m:t>
              </m:r>
            </m:e>
          </m:d>
          <m:r>
            <w:rPr>
              <w:rFonts w:ascii="Cambria Math" w:hAnsi="Cambria Math"/>
              <w:lang w:val="ru-RU"/>
            </w:rPr>
            <m:t xml:space="preserve"> мВатт,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 w:cstheme="minorHAnsi"/>
                  <w:lang w:val="ru-RU"/>
                </w:rPr>
                <m:t>ε</m:t>
              </m:r>
            </m:sub>
          </m:sSub>
          <m:r>
            <w:rPr>
              <w:rFonts w:ascii="Cambria Math" w:hAnsi="Cambria Math"/>
              <w:lang w:val="ru-RU"/>
            </w:rPr>
            <m:t>=17%</m:t>
          </m:r>
        </m:oMath>
      </m:oMathPara>
    </w:p>
    <w:p w14:paraId="0DC140F7" w14:textId="77777777" w:rsidR="00E912B0" w:rsidRPr="00E912B0" w:rsidRDefault="00D072BA" w:rsidP="00E912B0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lang w:val="ru-RU"/>
        </w:rPr>
      </w:pPr>
      <w:r w:rsidRPr="00E912B0">
        <w:rPr>
          <w:rFonts w:ascii="TimesNewRomanPSMT" w:hAnsi="TimesNewRomanPSMT"/>
          <w:sz w:val="28"/>
          <w:szCs w:val="28"/>
          <w:lang w:val="ru-RU"/>
        </w:rPr>
        <w:t xml:space="preserve">Построены графики </w:t>
      </w:r>
      <w:proofErr w:type="spellStart"/>
      <w:r w:rsidRPr="00E912B0">
        <w:rPr>
          <w:rFonts w:ascii="TimesNewRomanPSMT" w:hAnsi="TimesNewRomanPSMT"/>
          <w:sz w:val="28"/>
          <w:szCs w:val="28"/>
          <w:lang w:val="ru-RU"/>
        </w:rPr>
        <w:t>зависимостеи</w:t>
      </w:r>
      <w:proofErr w:type="spellEnd"/>
      <w:r w:rsidRPr="00E912B0">
        <w:rPr>
          <w:rFonts w:ascii="TimesNewRomanPSMT" w:hAnsi="TimesNewRomanPSMT"/>
          <w:sz w:val="28"/>
          <w:szCs w:val="28"/>
          <w:lang w:val="ru-RU"/>
        </w:rPr>
        <w:t xml:space="preserve">̆ </w:t>
      </w:r>
      <w:r w:rsidRPr="00E912B0">
        <w:rPr>
          <w:rFonts w:ascii="Cambria Math" w:hAnsi="Cambria Math" w:cs="Cambria Math"/>
          <w:sz w:val="28"/>
          <w:szCs w:val="28"/>
        </w:rPr>
        <w:t>𝐵</w:t>
      </w:r>
      <w:r w:rsidRPr="00E912B0">
        <w:rPr>
          <w:rFonts w:ascii="CambriaMath" w:hAnsi="CambriaMath"/>
          <w:sz w:val="28"/>
          <w:szCs w:val="28"/>
          <w:lang w:val="ru-RU"/>
        </w:rPr>
        <w:t xml:space="preserve"> = </w:t>
      </w:r>
      <w:r w:rsidRPr="00E912B0">
        <w:rPr>
          <w:rFonts w:ascii="Cambria Math" w:hAnsi="Cambria Math" w:cs="Cambria Math"/>
          <w:sz w:val="28"/>
          <w:szCs w:val="28"/>
        </w:rPr>
        <w:t>𝐵</w:t>
      </w:r>
      <w:r w:rsidRPr="00E912B0">
        <w:rPr>
          <w:rFonts w:ascii="CambriaMath" w:hAnsi="CambriaMath"/>
          <w:sz w:val="28"/>
          <w:szCs w:val="28"/>
          <w:lang w:val="ru-RU"/>
        </w:rPr>
        <w:t xml:space="preserve"> (</w:t>
      </w:r>
      <w:proofErr w:type="gramStart"/>
      <w:r w:rsidRPr="00E912B0">
        <w:rPr>
          <w:rFonts w:ascii="Cambria Math" w:hAnsi="Cambria Math" w:cs="Cambria Math"/>
          <w:sz w:val="28"/>
          <w:szCs w:val="28"/>
        </w:rPr>
        <w:t>𝐻</w:t>
      </w:r>
      <w:r w:rsidRPr="00E912B0">
        <w:rPr>
          <w:rFonts w:ascii="CambriaMath" w:hAnsi="CambriaMath"/>
          <w:sz w:val="28"/>
          <w:szCs w:val="28"/>
          <w:lang w:val="ru-RU"/>
        </w:rPr>
        <w:t xml:space="preserve"> )</w:t>
      </w:r>
      <w:proofErr w:type="gramEnd"/>
      <w:r w:rsidRPr="00E912B0">
        <w:rPr>
          <w:rFonts w:ascii="CambriaMath" w:hAnsi="CambriaMath"/>
          <w:sz w:val="28"/>
          <w:szCs w:val="28"/>
          <w:lang w:val="ru-RU"/>
        </w:rPr>
        <w:t xml:space="preserve"> </w:t>
      </w:r>
      <w:r w:rsidRPr="00E912B0">
        <w:rPr>
          <w:rFonts w:ascii="TimesNewRomanPSMT" w:hAnsi="TimesNewRomanPSMT"/>
          <w:sz w:val="28"/>
          <w:szCs w:val="28"/>
          <w:lang w:val="ru-RU"/>
        </w:rPr>
        <w:t xml:space="preserve">и </w:t>
      </w:r>
      <w:r w:rsidRPr="00E912B0">
        <w:rPr>
          <w:rFonts w:ascii="Cambria Math" w:hAnsi="Cambria Math" w:cs="Cambria Math"/>
          <w:sz w:val="28"/>
          <w:szCs w:val="28"/>
        </w:rPr>
        <w:t>𝜇</w:t>
      </w:r>
      <w:r w:rsidRPr="00E912B0">
        <w:rPr>
          <w:rFonts w:ascii="CambriaMath" w:hAnsi="CambriaMath"/>
          <w:sz w:val="28"/>
          <w:szCs w:val="28"/>
          <w:lang w:val="ru-RU"/>
        </w:rPr>
        <w:t xml:space="preserve"> = </w:t>
      </w:r>
      <w:r w:rsidRPr="00E912B0">
        <w:rPr>
          <w:rFonts w:ascii="Cambria Math" w:hAnsi="Cambria Math" w:cs="Cambria Math"/>
          <w:sz w:val="28"/>
          <w:szCs w:val="28"/>
        </w:rPr>
        <w:t>𝜇</w:t>
      </w:r>
      <w:r w:rsidRPr="00E912B0">
        <w:rPr>
          <w:rFonts w:ascii="CambriaMath" w:hAnsi="CambriaMath"/>
          <w:sz w:val="28"/>
          <w:szCs w:val="28"/>
          <w:lang w:val="ru-RU"/>
        </w:rPr>
        <w:t>(</w:t>
      </w:r>
      <w:r w:rsidRPr="00E912B0">
        <w:rPr>
          <w:rFonts w:ascii="Cambria Math" w:hAnsi="Cambria Math" w:cs="Cambria Math"/>
          <w:sz w:val="28"/>
          <w:szCs w:val="28"/>
        </w:rPr>
        <w:t>𝐻</w:t>
      </w:r>
      <w:r w:rsidRPr="00E912B0">
        <w:rPr>
          <w:rFonts w:ascii="CambriaMath" w:hAnsi="CambriaMath"/>
          <w:sz w:val="28"/>
          <w:szCs w:val="28"/>
          <w:lang w:val="ru-RU"/>
        </w:rPr>
        <w:t xml:space="preserve"> ) </w:t>
      </w:r>
      <w:r w:rsidRPr="00E912B0">
        <w:rPr>
          <w:rFonts w:ascii="Cambria Math" w:hAnsi="Cambria Math" w:cs="Cambria Math"/>
          <w:sz w:val="20"/>
          <w:szCs w:val="20"/>
        </w:rPr>
        <w:t>𝑚𝑚𝑚𝑚</w:t>
      </w:r>
      <w:r w:rsidRPr="00E912B0">
        <w:rPr>
          <w:rFonts w:ascii="CambriaMath" w:hAnsi="CambriaMath"/>
          <w:sz w:val="20"/>
          <w:szCs w:val="20"/>
          <w:lang w:val="ru-RU"/>
        </w:rPr>
        <w:t xml:space="preserve"> </w:t>
      </w:r>
    </w:p>
    <w:p w14:paraId="1B72247C" w14:textId="1B96FB46" w:rsidR="00D072BA" w:rsidRPr="00E912B0" w:rsidRDefault="00D072BA" w:rsidP="00E912B0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lang w:val="ru-RU"/>
        </w:rPr>
      </w:pPr>
      <w:r w:rsidRPr="00E912B0">
        <w:rPr>
          <w:rFonts w:ascii="TimesNewRomanPSMT" w:hAnsi="TimesNewRomanPSMT"/>
          <w:sz w:val="28"/>
          <w:szCs w:val="28"/>
          <w:lang w:val="ru-RU"/>
        </w:rPr>
        <w:t xml:space="preserve">Максимальное значение </w:t>
      </w:r>
      <w:proofErr w:type="spellStart"/>
      <w:r w:rsidRPr="00E912B0">
        <w:rPr>
          <w:rFonts w:ascii="TimesNewRomanPSMT" w:hAnsi="TimesNewRomanPSMT"/>
          <w:sz w:val="28"/>
          <w:szCs w:val="28"/>
          <w:lang w:val="ru-RU"/>
        </w:rPr>
        <w:t>магнитнои</w:t>
      </w:r>
      <w:proofErr w:type="spellEnd"/>
      <w:r w:rsidRPr="00E912B0">
        <w:rPr>
          <w:rFonts w:ascii="TimesNewRomanPSMT" w:hAnsi="TimesNewRomanPSMT"/>
          <w:sz w:val="28"/>
          <w:szCs w:val="28"/>
          <w:lang w:val="ru-RU"/>
        </w:rPr>
        <w:t xml:space="preserve">̆ проницаемости: </w:t>
      </w:r>
      <w:r w:rsidRPr="00E912B0">
        <w:rPr>
          <w:rFonts w:ascii="Cambria Math" w:hAnsi="Cambria Math" w:cs="Cambria Math"/>
          <w:sz w:val="28"/>
          <w:szCs w:val="28"/>
        </w:rPr>
        <w:t>𝜇</w:t>
      </w:r>
      <w:r w:rsidRPr="00E912B0">
        <w:rPr>
          <w:rFonts w:ascii="Cambria Math" w:hAnsi="Cambria Math" w:cs="Cambria Math"/>
          <w:position w:val="-6"/>
          <w:sz w:val="20"/>
          <w:szCs w:val="20"/>
        </w:rPr>
        <w:t>𝑚𝑎𝑥</w:t>
      </w:r>
      <w:r w:rsidRPr="00E912B0">
        <w:rPr>
          <w:rFonts w:ascii="CambriaMath" w:hAnsi="CambriaMath"/>
          <w:position w:val="-6"/>
          <w:sz w:val="20"/>
          <w:szCs w:val="20"/>
          <w:lang w:val="ru-RU"/>
        </w:rPr>
        <w:t xml:space="preserve"> </w:t>
      </w:r>
      <w:r w:rsidRPr="00E912B0">
        <w:rPr>
          <w:rFonts w:ascii="CambriaMath" w:hAnsi="CambriaMath"/>
          <w:sz w:val="28"/>
          <w:szCs w:val="28"/>
          <w:lang w:val="ru-RU"/>
        </w:rPr>
        <w:t>=</w:t>
      </w:r>
      <w:r w:rsidR="00E912B0">
        <w:rPr>
          <w:rFonts w:ascii="CambriaMath" w:hAnsi="CambriaMath"/>
          <w:sz w:val="28"/>
          <w:szCs w:val="28"/>
          <w:lang w:val="ru-RU"/>
        </w:rPr>
        <w:t xml:space="preserve"> 5412 при </w:t>
      </w:r>
      <w:r w:rsidRPr="00E912B0">
        <w:rPr>
          <w:rFonts w:ascii="Cambria Math" w:hAnsi="Cambria Math" w:cs="Cambria Math"/>
          <w:sz w:val="28"/>
          <w:szCs w:val="28"/>
        </w:rPr>
        <w:t>𝐻</w:t>
      </w:r>
      <w:r w:rsidRPr="00E912B0">
        <w:rPr>
          <w:rFonts w:ascii="CambriaMath" w:hAnsi="CambriaMath"/>
          <w:sz w:val="28"/>
          <w:szCs w:val="28"/>
          <w:lang w:val="ru-RU"/>
        </w:rPr>
        <w:t xml:space="preserve"> = </w:t>
      </w:r>
      <w:r w:rsidR="00E912B0">
        <w:rPr>
          <w:rFonts w:ascii="CambriaMath" w:hAnsi="CambriaMath"/>
          <w:sz w:val="28"/>
          <w:szCs w:val="28"/>
          <w:lang w:val="ru-RU"/>
        </w:rPr>
        <w:t>25.1</w:t>
      </w:r>
      <w:r w:rsidRPr="00E912B0">
        <w:rPr>
          <w:rFonts w:ascii="CambriaMath" w:hAnsi="CambriaMath"/>
          <w:sz w:val="28"/>
          <w:szCs w:val="28"/>
          <w:lang w:val="ru-RU"/>
        </w:rPr>
        <w:t xml:space="preserve"> </w:t>
      </w:r>
      <w:proofErr w:type="spellStart"/>
      <w:r w:rsidRPr="00E912B0">
        <w:rPr>
          <w:rFonts w:ascii="CambriaMath" w:hAnsi="CambriaMath"/>
          <w:sz w:val="28"/>
          <w:szCs w:val="28"/>
          <w:lang w:val="ru-RU"/>
        </w:rPr>
        <w:t>А⁄м</w:t>
      </w:r>
      <w:proofErr w:type="spellEnd"/>
      <w:r w:rsidRPr="00E912B0">
        <w:rPr>
          <w:rFonts w:ascii="CambriaMath" w:hAnsi="CambriaMath"/>
          <w:sz w:val="28"/>
          <w:szCs w:val="28"/>
          <w:lang w:val="ru-RU"/>
        </w:rPr>
        <w:t xml:space="preserve"> </w:t>
      </w:r>
    </w:p>
    <w:p w14:paraId="46923A64" w14:textId="77777777" w:rsidR="00B64E3D" w:rsidRPr="00DC27BC" w:rsidRDefault="00B64E3D" w:rsidP="00DC27BC">
      <w:pPr>
        <w:widowControl w:val="0"/>
        <w:autoSpaceDE w:val="0"/>
        <w:autoSpaceDN w:val="0"/>
        <w:spacing w:before="120" w:after="120"/>
        <w:rPr>
          <w:lang w:val="ru-RU"/>
        </w:rPr>
      </w:pPr>
    </w:p>
    <w:p w14:paraId="20E6F9AE" w14:textId="77777777" w:rsidR="00DC27BC" w:rsidRDefault="00DC27BC" w:rsidP="005E18FF">
      <w:pPr>
        <w:pStyle w:val="Heading2"/>
        <w:rPr>
          <w:lang w:val="ru-RU"/>
        </w:rPr>
      </w:pPr>
    </w:p>
    <w:p w14:paraId="606D0B74" w14:textId="77777777" w:rsidR="00DC27BC" w:rsidRDefault="00DC27BC" w:rsidP="005E18FF">
      <w:pPr>
        <w:pStyle w:val="Heading2"/>
        <w:rPr>
          <w:lang w:val="ru-RU"/>
        </w:rPr>
      </w:pPr>
    </w:p>
    <w:p w14:paraId="7BF031DF" w14:textId="77777777" w:rsidR="00DC27BC" w:rsidRDefault="00DC27BC" w:rsidP="005E18FF">
      <w:pPr>
        <w:pStyle w:val="Heading2"/>
        <w:rPr>
          <w:lang w:val="ru-RU"/>
        </w:rPr>
      </w:pPr>
    </w:p>
    <w:p w14:paraId="0E3ECE45" w14:textId="77777777" w:rsidR="00DC27BC" w:rsidRDefault="00DC27BC" w:rsidP="005E18FF">
      <w:pPr>
        <w:pStyle w:val="Heading2"/>
        <w:rPr>
          <w:lang w:val="ru-RU"/>
        </w:rPr>
      </w:pPr>
    </w:p>
    <w:p w14:paraId="1E6D5A25" w14:textId="77777777" w:rsidR="00DC27BC" w:rsidRDefault="00DC27BC" w:rsidP="005E18FF">
      <w:pPr>
        <w:pStyle w:val="Heading2"/>
        <w:rPr>
          <w:lang w:val="ru-RU"/>
        </w:rPr>
      </w:pPr>
    </w:p>
    <w:p w14:paraId="6B4F592C" w14:textId="77777777" w:rsidR="00DC27BC" w:rsidRDefault="00DC27BC" w:rsidP="005E18FF">
      <w:pPr>
        <w:pStyle w:val="Heading2"/>
        <w:rPr>
          <w:lang w:val="ru-RU"/>
        </w:rPr>
      </w:pPr>
    </w:p>
    <w:p w14:paraId="119137FE" w14:textId="77777777" w:rsidR="00DC27BC" w:rsidRDefault="00DC27BC" w:rsidP="005E18FF">
      <w:pPr>
        <w:pStyle w:val="Heading2"/>
        <w:rPr>
          <w:lang w:val="ru-RU"/>
        </w:rPr>
      </w:pPr>
    </w:p>
    <w:p w14:paraId="0D964FA9" w14:textId="77777777" w:rsidR="00DC27BC" w:rsidRDefault="00DC27BC" w:rsidP="005E18FF">
      <w:pPr>
        <w:pStyle w:val="Heading2"/>
        <w:rPr>
          <w:lang w:val="ru-RU"/>
        </w:rPr>
      </w:pPr>
    </w:p>
    <w:p w14:paraId="5BF4FCA4" w14:textId="649FA6E3" w:rsidR="00DC27BC" w:rsidRDefault="00DC27BC" w:rsidP="005E18FF">
      <w:pPr>
        <w:pStyle w:val="Heading2"/>
        <w:rPr>
          <w:lang w:val="ru-RU"/>
        </w:rPr>
      </w:pPr>
    </w:p>
    <w:p w14:paraId="5BD248B3" w14:textId="2D3BECFF" w:rsidR="00DC27BC" w:rsidRDefault="00DC27BC" w:rsidP="00DC27BC">
      <w:pPr>
        <w:rPr>
          <w:lang w:val="ru-RU"/>
        </w:rPr>
      </w:pPr>
    </w:p>
    <w:p w14:paraId="6EFFB0AD" w14:textId="6229C5F8" w:rsidR="00DC27BC" w:rsidRDefault="00DC27BC" w:rsidP="00DC27BC">
      <w:pPr>
        <w:rPr>
          <w:lang w:val="ru-RU"/>
        </w:rPr>
      </w:pPr>
    </w:p>
    <w:p w14:paraId="779CB54C" w14:textId="77777777" w:rsidR="00DC27BC" w:rsidRPr="00DC27BC" w:rsidRDefault="00DC27BC" w:rsidP="00DC27BC">
      <w:pPr>
        <w:rPr>
          <w:lang w:val="ru-RU"/>
        </w:rPr>
      </w:pPr>
    </w:p>
    <w:p w14:paraId="1AD93497" w14:textId="77777777" w:rsidR="00DC27BC" w:rsidRDefault="00DC27BC" w:rsidP="005E18FF">
      <w:pPr>
        <w:pStyle w:val="Heading2"/>
        <w:rPr>
          <w:lang w:val="ru-RU"/>
        </w:rPr>
      </w:pPr>
    </w:p>
    <w:p w14:paraId="757E7A9A" w14:textId="77777777" w:rsidR="00DC27BC" w:rsidRDefault="00DC27BC" w:rsidP="005E18FF">
      <w:pPr>
        <w:pStyle w:val="Heading2"/>
        <w:rPr>
          <w:lang w:val="ru-RU"/>
        </w:rPr>
      </w:pPr>
    </w:p>
    <w:p w14:paraId="47522D7F" w14:textId="2790B50D" w:rsidR="005E18FF" w:rsidRDefault="00EC406F" w:rsidP="005E18FF">
      <w:pPr>
        <w:pStyle w:val="Heading2"/>
        <w:rPr>
          <w:lang w:val="ru-RU"/>
        </w:rPr>
      </w:pPr>
      <w:bookmarkStart w:id="13" w:name="_Toc118158333"/>
      <w:r>
        <w:rPr>
          <w:lang w:val="ru-RU"/>
        </w:rPr>
        <w:t>Исходные данные</w:t>
      </w:r>
      <w:bookmarkEnd w:id="13"/>
    </w:p>
    <w:p w14:paraId="7FC9B81A" w14:textId="699E7F4D" w:rsidR="00F9442B" w:rsidRDefault="004049ED" w:rsidP="005E18FF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086A6CF" wp14:editId="676E7877">
            <wp:extent cx="4907902" cy="698434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596" cy="698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2508" w14:textId="0623CB0C" w:rsidR="005E18FF" w:rsidRPr="00F9442B" w:rsidRDefault="005E18FF" w:rsidP="005E18FF">
      <w:pPr>
        <w:jc w:val="center"/>
        <w:rPr>
          <w:lang w:val="ru-RU"/>
        </w:rPr>
      </w:pPr>
    </w:p>
    <w:sectPr w:rsidR="005E18FF" w:rsidRPr="00F9442B" w:rsidSect="006B463C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B3A94" w14:textId="77777777" w:rsidR="00AF7417" w:rsidRDefault="00AF7417" w:rsidP="006B463C">
      <w:r>
        <w:separator/>
      </w:r>
    </w:p>
  </w:endnote>
  <w:endnote w:type="continuationSeparator" w:id="0">
    <w:p w14:paraId="324DA47D" w14:textId="77777777" w:rsidR="00AF7417" w:rsidRDefault="00AF7417" w:rsidP="006B4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Math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976269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129BCD" w14:textId="6A22B415" w:rsidR="006B463C" w:rsidRDefault="006B463C" w:rsidP="006B463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BDFFFE" w14:textId="77777777" w:rsidR="006B463C" w:rsidRDefault="006B463C" w:rsidP="006B463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602065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044F519" w14:textId="5899EB25" w:rsidR="006B463C" w:rsidRDefault="006B463C" w:rsidP="00D47BD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CA4C141" w14:textId="062CA515" w:rsidR="006B463C" w:rsidRDefault="006B463C" w:rsidP="006B463C">
    <w:pPr>
      <w:pStyle w:val="Footer"/>
      <w:ind w:right="360"/>
      <w:rPr>
        <w:rStyle w:val="PageNumber"/>
      </w:rPr>
    </w:pPr>
  </w:p>
  <w:p w14:paraId="79C5CF32" w14:textId="77777777" w:rsidR="006B463C" w:rsidRDefault="006B46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DA820" w14:textId="77777777" w:rsidR="00AF7417" w:rsidRDefault="00AF7417" w:rsidP="006B463C">
      <w:r>
        <w:separator/>
      </w:r>
    </w:p>
  </w:footnote>
  <w:footnote w:type="continuationSeparator" w:id="0">
    <w:p w14:paraId="192A3D94" w14:textId="77777777" w:rsidR="00AF7417" w:rsidRDefault="00AF7417" w:rsidP="006B46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80D87"/>
    <w:multiLevelType w:val="hybridMultilevel"/>
    <w:tmpl w:val="B274A22A"/>
    <w:lvl w:ilvl="0" w:tplc="1BEA45D0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D4DA8"/>
    <w:multiLevelType w:val="hybridMultilevel"/>
    <w:tmpl w:val="BDE0C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456C7"/>
    <w:multiLevelType w:val="multilevel"/>
    <w:tmpl w:val="C9ECF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9D41DB"/>
    <w:multiLevelType w:val="multilevel"/>
    <w:tmpl w:val="7A4C15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CE6F33"/>
    <w:multiLevelType w:val="hybridMultilevel"/>
    <w:tmpl w:val="72BE7CFA"/>
    <w:lvl w:ilvl="0" w:tplc="04190011">
      <w:start w:val="1"/>
      <w:numFmt w:val="decimal"/>
      <w:lvlText w:val="%1)"/>
      <w:lvlJc w:val="left"/>
      <w:pPr>
        <w:ind w:left="1669" w:hanging="360"/>
      </w:pPr>
    </w:lvl>
    <w:lvl w:ilvl="1" w:tplc="04190019" w:tentative="1">
      <w:start w:val="1"/>
      <w:numFmt w:val="lowerLetter"/>
      <w:lvlText w:val="%2."/>
      <w:lvlJc w:val="left"/>
      <w:pPr>
        <w:ind w:left="2389" w:hanging="360"/>
      </w:pPr>
    </w:lvl>
    <w:lvl w:ilvl="2" w:tplc="0419001B" w:tentative="1">
      <w:start w:val="1"/>
      <w:numFmt w:val="lowerRoman"/>
      <w:lvlText w:val="%3."/>
      <w:lvlJc w:val="right"/>
      <w:pPr>
        <w:ind w:left="3109" w:hanging="180"/>
      </w:pPr>
    </w:lvl>
    <w:lvl w:ilvl="3" w:tplc="0419000F" w:tentative="1">
      <w:start w:val="1"/>
      <w:numFmt w:val="decimal"/>
      <w:lvlText w:val="%4."/>
      <w:lvlJc w:val="left"/>
      <w:pPr>
        <w:ind w:left="3829" w:hanging="360"/>
      </w:pPr>
    </w:lvl>
    <w:lvl w:ilvl="4" w:tplc="04190019" w:tentative="1">
      <w:start w:val="1"/>
      <w:numFmt w:val="lowerLetter"/>
      <w:lvlText w:val="%5."/>
      <w:lvlJc w:val="left"/>
      <w:pPr>
        <w:ind w:left="4549" w:hanging="360"/>
      </w:pPr>
    </w:lvl>
    <w:lvl w:ilvl="5" w:tplc="0419001B" w:tentative="1">
      <w:start w:val="1"/>
      <w:numFmt w:val="lowerRoman"/>
      <w:lvlText w:val="%6."/>
      <w:lvlJc w:val="right"/>
      <w:pPr>
        <w:ind w:left="5269" w:hanging="180"/>
      </w:pPr>
    </w:lvl>
    <w:lvl w:ilvl="6" w:tplc="0419000F" w:tentative="1">
      <w:start w:val="1"/>
      <w:numFmt w:val="decimal"/>
      <w:lvlText w:val="%7."/>
      <w:lvlJc w:val="left"/>
      <w:pPr>
        <w:ind w:left="5989" w:hanging="360"/>
      </w:pPr>
    </w:lvl>
    <w:lvl w:ilvl="7" w:tplc="04190019" w:tentative="1">
      <w:start w:val="1"/>
      <w:numFmt w:val="lowerLetter"/>
      <w:lvlText w:val="%8."/>
      <w:lvlJc w:val="left"/>
      <w:pPr>
        <w:ind w:left="6709" w:hanging="360"/>
      </w:pPr>
    </w:lvl>
    <w:lvl w:ilvl="8" w:tplc="0419001B" w:tentative="1">
      <w:start w:val="1"/>
      <w:numFmt w:val="lowerRoman"/>
      <w:lvlText w:val="%9."/>
      <w:lvlJc w:val="right"/>
      <w:pPr>
        <w:ind w:left="7429" w:hanging="180"/>
      </w:pPr>
    </w:lvl>
  </w:abstractNum>
  <w:abstractNum w:abstractNumId="5" w15:restartNumberingAfterBreak="0">
    <w:nsid w:val="703A3B3C"/>
    <w:multiLevelType w:val="hybridMultilevel"/>
    <w:tmpl w:val="610C8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3168D"/>
    <w:multiLevelType w:val="hybridMultilevel"/>
    <w:tmpl w:val="96305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2563F"/>
    <w:multiLevelType w:val="hybridMultilevel"/>
    <w:tmpl w:val="CD34C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2F"/>
    <w:rsid w:val="0000691F"/>
    <w:rsid w:val="00080A24"/>
    <w:rsid w:val="000F3A27"/>
    <w:rsid w:val="00133D27"/>
    <w:rsid w:val="001401AF"/>
    <w:rsid w:val="0015500C"/>
    <w:rsid w:val="001D3E9B"/>
    <w:rsid w:val="002807CE"/>
    <w:rsid w:val="002B0708"/>
    <w:rsid w:val="002C7E6A"/>
    <w:rsid w:val="0035706E"/>
    <w:rsid w:val="00367ADC"/>
    <w:rsid w:val="00370FFF"/>
    <w:rsid w:val="003A40A5"/>
    <w:rsid w:val="004049ED"/>
    <w:rsid w:val="004250FD"/>
    <w:rsid w:val="00430061"/>
    <w:rsid w:val="00454EF5"/>
    <w:rsid w:val="004C0BB2"/>
    <w:rsid w:val="004C7898"/>
    <w:rsid w:val="004D2A39"/>
    <w:rsid w:val="004D3939"/>
    <w:rsid w:val="00530245"/>
    <w:rsid w:val="005C3000"/>
    <w:rsid w:val="005E18FF"/>
    <w:rsid w:val="005F2B60"/>
    <w:rsid w:val="005F682B"/>
    <w:rsid w:val="00605773"/>
    <w:rsid w:val="006B28A6"/>
    <w:rsid w:val="006B463C"/>
    <w:rsid w:val="006C432D"/>
    <w:rsid w:val="006C4AD2"/>
    <w:rsid w:val="006D529A"/>
    <w:rsid w:val="007164F4"/>
    <w:rsid w:val="0079073C"/>
    <w:rsid w:val="007D5A09"/>
    <w:rsid w:val="007F313D"/>
    <w:rsid w:val="00827753"/>
    <w:rsid w:val="00847D79"/>
    <w:rsid w:val="00853923"/>
    <w:rsid w:val="00863881"/>
    <w:rsid w:val="008639DD"/>
    <w:rsid w:val="00872EFD"/>
    <w:rsid w:val="00885C03"/>
    <w:rsid w:val="008B0638"/>
    <w:rsid w:val="009104AF"/>
    <w:rsid w:val="00911E0B"/>
    <w:rsid w:val="00932BBF"/>
    <w:rsid w:val="009339BF"/>
    <w:rsid w:val="00942906"/>
    <w:rsid w:val="009D02D2"/>
    <w:rsid w:val="009D2797"/>
    <w:rsid w:val="00A276CD"/>
    <w:rsid w:val="00A4772F"/>
    <w:rsid w:val="00AD0917"/>
    <w:rsid w:val="00AD7044"/>
    <w:rsid w:val="00AF7417"/>
    <w:rsid w:val="00B04A68"/>
    <w:rsid w:val="00B20AFD"/>
    <w:rsid w:val="00B21337"/>
    <w:rsid w:val="00B23E2F"/>
    <w:rsid w:val="00B3417C"/>
    <w:rsid w:val="00B41F4F"/>
    <w:rsid w:val="00B64A03"/>
    <w:rsid w:val="00B64E3D"/>
    <w:rsid w:val="00BD06BC"/>
    <w:rsid w:val="00C03D1F"/>
    <w:rsid w:val="00C057ED"/>
    <w:rsid w:val="00C311EE"/>
    <w:rsid w:val="00C34DC6"/>
    <w:rsid w:val="00C5514D"/>
    <w:rsid w:val="00C93928"/>
    <w:rsid w:val="00CA3D0E"/>
    <w:rsid w:val="00CB4948"/>
    <w:rsid w:val="00D072BA"/>
    <w:rsid w:val="00D65AFF"/>
    <w:rsid w:val="00D670A2"/>
    <w:rsid w:val="00D94238"/>
    <w:rsid w:val="00DA3007"/>
    <w:rsid w:val="00DB606A"/>
    <w:rsid w:val="00DC27BC"/>
    <w:rsid w:val="00DF26C6"/>
    <w:rsid w:val="00E17506"/>
    <w:rsid w:val="00E65C62"/>
    <w:rsid w:val="00E850EA"/>
    <w:rsid w:val="00E912B0"/>
    <w:rsid w:val="00E9189D"/>
    <w:rsid w:val="00E91CFC"/>
    <w:rsid w:val="00EC406F"/>
    <w:rsid w:val="00F030C7"/>
    <w:rsid w:val="00F35A5B"/>
    <w:rsid w:val="00F46E0A"/>
    <w:rsid w:val="00F80643"/>
    <w:rsid w:val="00F9442B"/>
    <w:rsid w:val="00FA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5F6A2"/>
  <w15:chartTrackingRefBased/>
  <w15:docId w15:val="{CA3626DF-CDF5-704D-88E0-8F573976E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AF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D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D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3D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01AF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1"/>
    <w:qFormat/>
    <w:rsid w:val="00C057ED"/>
    <w:pPr>
      <w:ind w:left="720"/>
      <w:contextualSpacing/>
    </w:pPr>
    <w:rPr>
      <w:rFonts w:asciiTheme="minorHAnsi" w:eastAsiaTheme="minorHAnsi" w:hAnsiTheme="minorHAnsi" w:cstheme="minorBidi"/>
    </w:rPr>
  </w:style>
  <w:style w:type="table" w:customStyle="1" w:styleId="TableNormal1">
    <w:name w:val="Table Normal1"/>
    <w:uiPriority w:val="2"/>
    <w:semiHidden/>
    <w:unhideWhenUsed/>
    <w:qFormat/>
    <w:rsid w:val="00C057ED"/>
    <w:pPr>
      <w:widowControl w:val="0"/>
      <w:autoSpaceDE w:val="0"/>
      <w:autoSpaceDN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057ED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ru-RU"/>
    </w:rPr>
  </w:style>
  <w:style w:type="paragraph" w:styleId="BodyText">
    <w:name w:val="Body Text"/>
    <w:basedOn w:val="Normal"/>
    <w:link w:val="BodyTextChar"/>
    <w:uiPriority w:val="1"/>
    <w:qFormat/>
    <w:rsid w:val="00872EFD"/>
    <w:pPr>
      <w:widowControl w:val="0"/>
      <w:autoSpaceDE w:val="0"/>
      <w:autoSpaceDN w:val="0"/>
    </w:pPr>
    <w:rPr>
      <w:rFonts w:ascii="Arial" w:eastAsia="Arial" w:hAnsi="Arial" w:cs="Arial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872EFD"/>
    <w:rPr>
      <w:rFonts w:ascii="Arial" w:eastAsia="Arial" w:hAnsi="Arial" w:cs="Arial"/>
      <w:lang w:val="ru-RU"/>
    </w:rPr>
  </w:style>
  <w:style w:type="table" w:styleId="TableGrid">
    <w:name w:val="Table Grid"/>
    <w:basedOn w:val="TableNormal"/>
    <w:uiPriority w:val="39"/>
    <w:rsid w:val="00872EFD"/>
    <w:pPr>
      <w:widowControl w:val="0"/>
      <w:autoSpaceDE w:val="0"/>
      <w:autoSpaceDN w:val="0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03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3D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3D1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4D2A39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5E18FF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E18FF"/>
    <w:pPr>
      <w:spacing w:before="120"/>
    </w:pPr>
    <w:rPr>
      <w:rFonts w:asciiTheme="minorHAnsi" w:eastAsia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E18FF"/>
    <w:pPr>
      <w:spacing w:before="120"/>
      <w:ind w:left="240"/>
    </w:pPr>
    <w:rPr>
      <w:rFonts w:asciiTheme="minorHAnsi" w:eastAsia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E18FF"/>
    <w:pPr>
      <w:ind w:left="480"/>
    </w:pPr>
    <w:rPr>
      <w:rFonts w:asciiTheme="minorHAnsi" w:eastAsia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E18FF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E18FF"/>
    <w:pPr>
      <w:ind w:left="720"/>
    </w:pPr>
    <w:rPr>
      <w:rFonts w:asciiTheme="minorHAnsi" w:eastAsia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E18FF"/>
    <w:pPr>
      <w:ind w:left="960"/>
    </w:pPr>
    <w:rPr>
      <w:rFonts w:asciiTheme="minorHAnsi" w:eastAsia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E18FF"/>
    <w:pPr>
      <w:ind w:left="1200"/>
    </w:pPr>
    <w:rPr>
      <w:rFonts w:asciiTheme="minorHAnsi" w:eastAsia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E18FF"/>
    <w:pPr>
      <w:ind w:left="1440"/>
    </w:pPr>
    <w:rPr>
      <w:rFonts w:asciiTheme="minorHAnsi" w:eastAsia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E18FF"/>
    <w:pPr>
      <w:ind w:left="1680"/>
    </w:pPr>
    <w:rPr>
      <w:rFonts w:asciiTheme="minorHAnsi" w:eastAsia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E18FF"/>
    <w:pPr>
      <w:ind w:left="1920"/>
    </w:pPr>
    <w:rPr>
      <w:rFonts w:asciiTheme="minorHAnsi" w:eastAsiaTheme="minorHAnsi" w:hAnsiTheme="minorHAnsi" w:cstheme="minorHAnsi"/>
      <w:sz w:val="20"/>
      <w:szCs w:val="20"/>
    </w:rPr>
  </w:style>
  <w:style w:type="character" w:styleId="Strong">
    <w:name w:val="Strong"/>
    <w:basedOn w:val="DefaultParagraphFont"/>
    <w:uiPriority w:val="22"/>
    <w:qFormat/>
    <w:rsid w:val="003A40A5"/>
    <w:rPr>
      <w:b/>
      <w:bCs/>
    </w:rPr>
  </w:style>
  <w:style w:type="character" w:customStyle="1" w:styleId="notion-enable-hover">
    <w:name w:val="notion-enable-hover"/>
    <w:basedOn w:val="DefaultParagraphFont"/>
    <w:rsid w:val="004250FD"/>
  </w:style>
  <w:style w:type="paragraph" w:styleId="Caption">
    <w:name w:val="caption"/>
    <w:basedOn w:val="Normal"/>
    <w:next w:val="Normal"/>
    <w:uiPriority w:val="35"/>
    <w:unhideWhenUsed/>
    <w:qFormat/>
    <w:rsid w:val="00C5514D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30061"/>
  </w:style>
  <w:style w:type="character" w:customStyle="1" w:styleId="notion-text-equation-token">
    <w:name w:val="notion-text-equation-token"/>
    <w:basedOn w:val="DefaultParagraphFont"/>
    <w:rsid w:val="00430061"/>
  </w:style>
  <w:style w:type="paragraph" w:styleId="Footer">
    <w:name w:val="footer"/>
    <w:basedOn w:val="Normal"/>
    <w:link w:val="FooterChar"/>
    <w:uiPriority w:val="99"/>
    <w:unhideWhenUsed/>
    <w:rsid w:val="006B46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63C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6B463C"/>
  </w:style>
  <w:style w:type="paragraph" w:styleId="Header">
    <w:name w:val="header"/>
    <w:basedOn w:val="Normal"/>
    <w:link w:val="HeaderChar"/>
    <w:uiPriority w:val="99"/>
    <w:unhideWhenUsed/>
    <w:rsid w:val="006B46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63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2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9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7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7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8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4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1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7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9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4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9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1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3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3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997AA3-5CC9-634E-B9AE-689540253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Лалаянц Кирилл Артемович</dc:creator>
  <cp:keywords/>
  <dc:description/>
  <cp:lastModifiedBy>Лалаянц Кирилл Артемович</cp:lastModifiedBy>
  <cp:revision>24</cp:revision>
  <cp:lastPrinted>2022-05-13T10:50:00Z</cp:lastPrinted>
  <dcterms:created xsi:type="dcterms:W3CDTF">2022-09-25T19:22:00Z</dcterms:created>
  <dcterms:modified xsi:type="dcterms:W3CDTF">2022-10-31T22:25:00Z</dcterms:modified>
</cp:coreProperties>
</file>