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149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29CB94C4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44A07B91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3C60B1A5" w14:textId="67B32905" w:rsidR="009A30A6" w:rsidRDefault="001126EA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pt-BR"/>
        </w:rPr>
        <w:drawing>
          <wp:inline distT="0" distB="0" distL="0" distR="0" wp14:anchorId="5F39926F" wp14:editId="4A070F6E">
            <wp:extent cx="5400040" cy="1882140"/>
            <wp:effectExtent l="0" t="0" r="0" b="3810"/>
            <wp:docPr id="854178322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78322" name="Imagem 1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26B5" w14:textId="77777777" w:rsidR="001126EA" w:rsidRDefault="001126EA" w:rsidP="001126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0" w:name="_Toc151685685"/>
      <w:bookmarkStart w:id="1" w:name="_Toc151685767"/>
    </w:p>
    <w:p w14:paraId="6BD8DD16" w14:textId="0BE7BCE4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99478 - Diogo Mendes Moreira</w:t>
      </w:r>
      <w:bookmarkEnd w:id="0"/>
      <w:bookmarkEnd w:id="1"/>
    </w:p>
    <w:p w14:paraId="79A68C46" w14:textId="77777777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2" w:name="_Toc151685686"/>
      <w:bookmarkStart w:id="3" w:name="_Toc151685768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98729 - </w:t>
      </w:r>
      <w:proofErr w:type="spellStart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Paolla</w:t>
      </w:r>
      <w:proofErr w:type="spellEnd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Felix Alves de Oliveira</w:t>
      </w:r>
      <w:bookmarkEnd w:id="2"/>
      <w:bookmarkEnd w:id="3"/>
    </w:p>
    <w:p w14:paraId="0560603B" w14:textId="77777777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4" w:name="_Toc151685687"/>
      <w:bookmarkStart w:id="5" w:name="_Toc151685769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99269 - Samara Cardoso </w:t>
      </w:r>
      <w:proofErr w:type="spellStart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Zaluski</w:t>
      </w:r>
      <w:bookmarkEnd w:id="4"/>
      <w:bookmarkEnd w:id="5"/>
      <w:proofErr w:type="spellEnd"/>
    </w:p>
    <w:p w14:paraId="5D586237" w14:textId="2EB5CB57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6" w:name="_Toc151685688"/>
      <w:bookmarkStart w:id="7" w:name="_Toc151685770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552458 – Laís Mendes Santos</w:t>
      </w:r>
      <w:bookmarkEnd w:id="6"/>
      <w:bookmarkEnd w:id="7"/>
    </w:p>
    <w:p w14:paraId="1D6F3EF4" w14:textId="22BCCD52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8" w:name="_Toc151685689"/>
      <w:bookmarkStart w:id="9" w:name="_Toc151685771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94446 - Matheus Paes </w:t>
      </w:r>
      <w:proofErr w:type="spellStart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Grando</w:t>
      </w:r>
      <w:bookmarkEnd w:id="8"/>
      <w:bookmarkEnd w:id="9"/>
      <w:proofErr w:type="spellEnd"/>
    </w:p>
    <w:p w14:paraId="6EFFF333" w14:textId="77777777" w:rsidR="002F3C1F" w:rsidRPr="00127B94" w:rsidRDefault="002F3C1F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8ED9E40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F3359F7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5ABB368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9FED318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44574972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37022B4" w14:textId="77777777" w:rsidR="00252E45" w:rsidRDefault="00252E45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7257F5D" w14:textId="77777777" w:rsidR="001126EA" w:rsidRPr="00127B94" w:rsidRDefault="001126EA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sdt>
      <w:sdtPr>
        <w:rPr>
          <w:rFonts w:ascii="Arial" w:eastAsiaTheme="minorEastAsia" w:hAnsi="Arial" w:cs="Arial"/>
          <w:color w:val="auto"/>
          <w:sz w:val="28"/>
          <w:szCs w:val="28"/>
        </w:rPr>
        <w:id w:val="2052953189"/>
        <w:docPartObj>
          <w:docPartGallery w:val="Table of Contents"/>
          <w:docPartUnique/>
        </w:docPartObj>
      </w:sdtPr>
      <w:sdtContent>
        <w:p w14:paraId="214C79C3" w14:textId="571AE0CC" w:rsidR="003D5D77" w:rsidRPr="001126EA" w:rsidRDefault="003D5D77">
          <w:pPr>
            <w:pStyle w:val="CabealhodoSumrio"/>
            <w:rPr>
              <w:rFonts w:ascii="Arial" w:hAnsi="Arial" w:cs="Arial"/>
              <w:color w:val="DE6464"/>
              <w:sz w:val="28"/>
              <w:szCs w:val="28"/>
            </w:rPr>
          </w:pPr>
          <w:r w:rsidRPr="001126EA">
            <w:rPr>
              <w:rFonts w:ascii="Arial" w:hAnsi="Arial" w:cs="Arial"/>
              <w:color w:val="DE6464"/>
              <w:sz w:val="28"/>
              <w:szCs w:val="28"/>
            </w:rPr>
            <w:t>Sumário</w:t>
          </w:r>
        </w:p>
        <w:p w14:paraId="0DE7E524" w14:textId="6D4335FD" w:rsidR="003D5D77" w:rsidRPr="00127B94" w:rsidRDefault="001126E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Descrição do Negócio</w:t>
          </w:r>
          <w:r w:rsidR="003D5D77"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602A3A">
            <w:rPr>
              <w:rFonts w:ascii="Arial" w:hAnsi="Arial" w:cs="Arial"/>
              <w:b/>
              <w:bCs/>
              <w:sz w:val="28"/>
              <w:szCs w:val="28"/>
            </w:rPr>
            <w:t>3</w:t>
          </w:r>
        </w:p>
        <w:p w14:paraId="6DB2E485" w14:textId="79524168" w:rsidR="003D5D77" w:rsidRPr="00127B94" w:rsidRDefault="001126EA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10" w:name="_Hlk151745368"/>
          <w:r>
            <w:rPr>
              <w:rFonts w:ascii="Arial" w:hAnsi="Arial" w:cs="Arial"/>
              <w:b/>
              <w:bCs/>
              <w:sz w:val="28"/>
              <w:szCs w:val="28"/>
            </w:rPr>
            <w:t>Plano de Negócio</w:t>
          </w:r>
          <w:r w:rsidR="003D5D77"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602A3A">
            <w:rPr>
              <w:rFonts w:ascii="Arial" w:hAnsi="Arial" w:cs="Arial"/>
              <w:b/>
              <w:bCs/>
              <w:sz w:val="28"/>
              <w:szCs w:val="28"/>
            </w:rPr>
            <w:t>5</w:t>
          </w:r>
        </w:p>
        <w:p w14:paraId="22553ABD" w14:textId="5251AF1D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Considerações Financeiras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7</w:t>
          </w:r>
        </w:p>
        <w:p w14:paraId="3ABB2686" w14:textId="7DEE0A20" w:rsidR="00602A3A" w:rsidRPr="00602A3A" w:rsidRDefault="00602A3A" w:rsidP="00602A3A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602A3A">
            <w:rPr>
              <w:rFonts w:ascii="Arial" w:eastAsia="Times New Roman" w:hAnsi="Arial" w:cs="Arial"/>
              <w:b/>
              <w:bCs/>
              <w:kern w:val="0"/>
              <w:sz w:val="28"/>
              <w:szCs w:val="28"/>
              <w:lang w:eastAsia="pt-BR"/>
              <w14:ligatures w14:val="none"/>
            </w:rPr>
            <w:t xml:space="preserve">Acordo de Nível de Serviço (SLA) 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7</w:t>
          </w:r>
        </w:p>
        <w:p w14:paraId="38C1AF8F" w14:textId="283B2DB2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Lista de Requisitos Funcionais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9</w:t>
          </w:r>
        </w:p>
        <w:p w14:paraId="7978C25C" w14:textId="456F0AE2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Caso de Uso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11</w:t>
          </w:r>
        </w:p>
        <w:p w14:paraId="67F1E69B" w14:textId="3EBA18E0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Diagrama de Sequ</w:t>
          </w:r>
          <w:r w:rsidRPr="00602A3A">
            <w:rPr>
              <w:rFonts w:ascii="Arial" w:hAnsi="Arial" w:cs="Arial"/>
              <w:b/>
              <w:bCs/>
              <w:sz w:val="28"/>
              <w:szCs w:val="28"/>
            </w:rPr>
            <w:t>ê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ncia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12</w:t>
          </w:r>
        </w:p>
        <w:p w14:paraId="450A662F" w14:textId="6282792F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Diagrama de Atividade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15</w:t>
          </w:r>
        </w:p>
        <w:p w14:paraId="6E2BD347" w14:textId="77777777" w:rsidR="00602A3A" w:rsidRDefault="00000000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</w:p>
      </w:sdtContent>
    </w:sdt>
    <w:bookmarkEnd w:id="10" w:displacedByCustomXml="prev"/>
    <w:p w14:paraId="28EC5D5F" w14:textId="13AB3378" w:rsidR="003D5D77" w:rsidRPr="00127B94" w:rsidRDefault="003D5D77" w:rsidP="00602A3A">
      <w:pPr>
        <w:pStyle w:val="Sumrio3"/>
        <w:rPr>
          <w:rFonts w:ascii="Arial" w:hAnsi="Arial" w:cs="Arial"/>
          <w:sz w:val="28"/>
          <w:szCs w:val="28"/>
        </w:rPr>
      </w:pPr>
    </w:p>
    <w:p w14:paraId="4FE10DDC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5BE44CB2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FF75B4A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D2AEA84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A7EE77D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8865AD7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59FCEA9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86390FF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4C7E530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E1B1C0F" w14:textId="77777777" w:rsidR="003D5D77" w:rsidRPr="00127B94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3E68B9B" w14:textId="77777777" w:rsidR="003D5D77" w:rsidRPr="00127B94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0C034DB9" w14:textId="77777777" w:rsidR="003D5D77" w:rsidRPr="00127B94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9347F2B" w14:textId="77777777" w:rsidR="003D5D77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7A43AF1" w14:textId="77777777" w:rsidR="00602A3A" w:rsidRPr="00127B94" w:rsidRDefault="00602A3A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CF9C834" w14:textId="5E53F6E1" w:rsidR="00922421" w:rsidRPr="001126EA" w:rsidRDefault="00922421" w:rsidP="00CB672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lastRenderedPageBreak/>
        <w:t>Descrição do Negócio</w:t>
      </w:r>
    </w:p>
    <w:p w14:paraId="4582689A" w14:textId="77777777" w:rsidR="00922421" w:rsidRPr="00127B94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6F3C392" w14:textId="5E5AC927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Visão Geral:</w:t>
      </w:r>
    </w:p>
    <w:p w14:paraId="40A299E5" w14:textId="496C442B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nosso projeto visa revolucionar a abordagem ao acompanhamento de pessoas portadoras de HIV/AIDS e aquelas em risco, independentemente de sua orientação sexual, por meio do desenvolvimento de um aplicativo inovador. Mais do que apenas uma ferramenta tecnológica, enxergamos a oportunidade de estabelecer uma abordagem proativa e colaborativa para promover a prevenção, o cuidado e o suporte abrangentes.</w:t>
      </w:r>
    </w:p>
    <w:p w14:paraId="38F6C893" w14:textId="77777777" w:rsidR="00922421" w:rsidRPr="00127B94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E7975D5" w14:textId="3B807513" w:rsidR="00922421" w:rsidRPr="00127B94" w:rsidRDefault="00922421" w:rsidP="00602A3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Principais Componentes</w:t>
      </w:r>
    </w:p>
    <w:p w14:paraId="44AA62B1" w14:textId="77777777" w:rsidR="00922421" w:rsidRPr="00127B94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1AD152B" w14:textId="08076740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Inovação Tecnológica:</w:t>
      </w:r>
    </w:p>
    <w:p w14:paraId="0811D1A4" w14:textId="1C9AF902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coração do nosso projeto é um aplicativo pioneiro que não apenas fornece informações sobre a importância dos testes regulares de HIV/AIDS, mas também motiva ativamente os usuários a realizá-los periodicamente. Essa abordagem proativa é vital para a detecção precoce da infecção, permitindo um tratamento mais eficaz e uma melhoria significativa na qualidade de vida dos afetados.</w:t>
      </w:r>
    </w:p>
    <w:p w14:paraId="5C5EA329" w14:textId="77777777" w:rsidR="00EA2A95" w:rsidRPr="00127B94" w:rsidRDefault="00EA2A95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B0C3EAA" w14:textId="4D226491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Facilitação do Acesso a Medicamentos:</w:t>
      </w:r>
    </w:p>
    <w:p w14:paraId="4FCCE150" w14:textId="0142C90F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Além do acompanhamento médico, o aplicativo proporciona uma facilidade adicional ao permitir que a clínica emita receitas diretamente. Isso simplifica o acesso do usuário aos medicamentos necessários, contribuindo para uma gestão eficiente da saúde.</w:t>
      </w:r>
    </w:p>
    <w:p w14:paraId="2F5C4795" w14:textId="77777777" w:rsidR="00EA2A95" w:rsidRPr="00127B94" w:rsidRDefault="00EA2A95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ED2B57B" w14:textId="2A6B4B62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Colaboração com Instituições de Saúde:</w:t>
      </w:r>
    </w:p>
    <w:p w14:paraId="24891C42" w14:textId="69791B1D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 projeto vai além da esfera tecnológica ao estabelecer uma rede sólida de colaboração com instituições de saúde. Essa parceria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estratégica visa promover uma abordagem integrada, onde o aplicativo complementa os esforços das instituições para fornecer prevenção, cuidado e suporte abrangentes.</w:t>
      </w:r>
    </w:p>
    <w:p w14:paraId="6FA2F525" w14:textId="77777777" w:rsidR="00EA2A95" w:rsidRPr="00127B94" w:rsidRDefault="00EA2A95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EA4D60D" w14:textId="4688DB38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Benefícios para a Comunidade:</w:t>
      </w:r>
    </w:p>
    <w:p w14:paraId="34B46A58" w14:textId="65858081" w:rsidR="00922421" w:rsidRPr="00127B94" w:rsidRDefault="00E71E4D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Prevenção Efetiva: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 aplicativo atua como um agente proativo na promoção de testes regulares, contribuindo significativamente para a prevenção.</w:t>
      </w:r>
    </w:p>
    <w:p w14:paraId="08607F99" w14:textId="04932352" w:rsidR="00922421" w:rsidRPr="00127B94" w:rsidRDefault="00E71E4D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Tratamento Oportuno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 A detecção precoce possibilitada pelo aplicativo permite um tratamento mais eficaz, melhorando a qualidade de vida dos afetados.</w:t>
      </w:r>
    </w:p>
    <w:p w14:paraId="790BCAF3" w14:textId="7FB453C0" w:rsidR="00922421" w:rsidRPr="00127B94" w:rsidRDefault="00E71E4D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Facilidade de Acesso a Medicamentos: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 emissão direta de receitas simplifica o processo de obtenção de medicamentos, garantindo uma gestão eficiente da saúde.</w:t>
      </w:r>
    </w:p>
    <w:p w14:paraId="26831D74" w14:textId="77777777" w:rsidR="008D1F44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475B939" w14:textId="5A77DE20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Propósito Além da Tecnologia:</w:t>
      </w:r>
    </w:p>
    <w:p w14:paraId="43747C19" w14:textId="60DED717" w:rsidR="002F3C1F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Este projeto vai além da criação de uma ferramenta tecnológica inovadora; ele busca estabelecer uma rede de colaboração e apoio para comunidades impactadas pelo HIV/AIDS e aquelas em risco. Acreditamos que a sinergia entre tecnologia e cuidado humano é essencial para criar uma mudança significativa na abordagem a essas questões de saúde pública.</w:t>
      </w:r>
    </w:p>
    <w:p w14:paraId="61725BC6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2AB4B56" w14:textId="77777777" w:rsidR="00447DE9" w:rsidRPr="00127B94" w:rsidRDefault="00447DE9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5221B39B" w14:textId="77777777" w:rsidR="00447DE9" w:rsidRDefault="00447DE9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04A9F1F" w14:textId="77777777" w:rsidR="00602A3A" w:rsidRPr="00127B94" w:rsidRDefault="00602A3A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B119479" w14:textId="77777777" w:rsidR="002F3C1F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0E9D39F" w14:textId="77777777" w:rsidR="00602A3A" w:rsidRDefault="00602A3A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4B942B5F" w14:textId="77777777" w:rsidR="00602A3A" w:rsidRPr="00127B94" w:rsidRDefault="00602A3A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0596539" w14:textId="78067709" w:rsidR="00C73F30" w:rsidRPr="001126EA" w:rsidRDefault="00C73F30" w:rsidP="00447DE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bookmarkStart w:id="11" w:name="_Toc151685695"/>
      <w:bookmarkStart w:id="12" w:name="_Toc151685777"/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lastRenderedPageBreak/>
        <w:t xml:space="preserve">PLANO DE </w:t>
      </w:r>
      <w:r w:rsidR="00AF2FAE"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t>NEGÓCIO</w:t>
      </w:r>
      <w:bookmarkEnd w:id="11"/>
      <w:bookmarkEnd w:id="12"/>
    </w:p>
    <w:p w14:paraId="2D5F08FC" w14:textId="77777777" w:rsidR="00E71E4D" w:rsidRPr="00127B94" w:rsidRDefault="00E71E4D" w:rsidP="00447DE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308D335E" w14:textId="7238AE5C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Plano de Negócios - Startup "Mercury"</w:t>
      </w:r>
    </w:p>
    <w:p w14:paraId="33F87A23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Sumário de Proposta de Negócio:</w:t>
      </w:r>
    </w:p>
    <w:p w14:paraId="5E725426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1. Nome da Empresa:</w:t>
      </w:r>
    </w:p>
    <w:p w14:paraId="631321ED" w14:textId="03AD0502" w:rsidR="00C73F30" w:rsidRPr="00127B94" w:rsidRDefault="00C73F30" w:rsidP="00C7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Mercury </w:t>
      </w:r>
    </w:p>
    <w:p w14:paraId="70095F0E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2. Nome do Projeto/Produto:</w:t>
      </w:r>
    </w:p>
    <w:p w14:paraId="329093BF" w14:textId="77777777" w:rsidR="00C73F30" w:rsidRPr="00127B94" w:rsidRDefault="00C73F30" w:rsidP="00C7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Aplicativo Mercury</w:t>
      </w:r>
    </w:p>
    <w:p w14:paraId="6F80E35F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3. Objetivos do Projeto:</w:t>
      </w:r>
    </w:p>
    <w:p w14:paraId="3E9F9D50" w14:textId="77777777" w:rsidR="00C73F30" w:rsidRPr="00127B94" w:rsidRDefault="00C73F30" w:rsidP="00C7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Desenvolver um aplicativo abrangente para o acompanhamento de pessoas portadoras de HIV/AIDS e prevenção da transmissão.</w:t>
      </w:r>
    </w:p>
    <w:p w14:paraId="45321540" w14:textId="77777777" w:rsidR="00C73F30" w:rsidRPr="00127B94" w:rsidRDefault="00C73F30" w:rsidP="00C7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Incentivar testes regulares de HIV/AIDS e facilitar a localização de clínicas de saúde.</w:t>
      </w:r>
    </w:p>
    <w:p w14:paraId="2D66098C" w14:textId="77777777" w:rsidR="00C73F30" w:rsidRPr="00127B94" w:rsidRDefault="00C73F30" w:rsidP="00C7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uma plataforma de suporte inclusiva e confiável para comunidades em risco.</w:t>
      </w:r>
    </w:p>
    <w:p w14:paraId="3E891CC5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4. Estudos de Mercado:</w:t>
      </w:r>
    </w:p>
    <w:p w14:paraId="2D219466" w14:textId="77777777" w:rsidR="00C73F30" w:rsidRPr="00127B94" w:rsidRDefault="00C73F30" w:rsidP="00C7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Realizamos uma análise detalhada do mercado de saúde digital, focando em aplicativos relacionados ao HIV/AIDS e educação sexual.</w:t>
      </w:r>
    </w:p>
    <w:p w14:paraId="7C46D6EE" w14:textId="77777777" w:rsidR="00C73F30" w:rsidRPr="00127B94" w:rsidRDefault="00C73F30" w:rsidP="00C7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Fontes: Relatórios de mercado, estudos acadêmicos e análises de concorrentes.</w:t>
      </w:r>
    </w:p>
    <w:p w14:paraId="44B06C69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5. Soluções Avaliadas:</w:t>
      </w:r>
    </w:p>
    <w:p w14:paraId="3F3BCD0A" w14:textId="77777777" w:rsidR="00C73F30" w:rsidRPr="00127B94" w:rsidRDefault="00C73F30" w:rsidP="00C7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Avaliamos aplicativos existentes de saúde sexual e acompanhamento de doenças crônicas.</w:t>
      </w:r>
    </w:p>
    <w:p w14:paraId="7435CAC0" w14:textId="77777777" w:rsidR="00C73F30" w:rsidRPr="00127B94" w:rsidRDefault="00C73F30" w:rsidP="00C7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Examinamos plataformas de educação sexual online e iniciativas governamentais de prevenção do HIV/AIDS.</w:t>
      </w:r>
    </w:p>
    <w:p w14:paraId="4EB02AF3" w14:textId="77777777" w:rsidR="00C73F30" w:rsidRPr="00127B94" w:rsidRDefault="00C73F30" w:rsidP="00C7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Fontes: Entrevistas com usuários, revisão de aplicativos, feedback de profissionais de saúde.</w:t>
      </w:r>
    </w:p>
    <w:p w14:paraId="576C8837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6. Vantagens Competitivas:</w:t>
      </w:r>
    </w:p>
    <w:p w14:paraId="79B27AF2" w14:textId="52B9C4AC" w:rsidR="00C73F30" w:rsidRPr="00127B94" w:rsidRDefault="00C73F30" w:rsidP="00C73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lastRenderedPageBreak/>
        <w:t>Abordagem Holística: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 Aplicativo Mercury oferece um suporte abrangente, combinando acompanhamento médico.</w:t>
      </w:r>
    </w:p>
    <w:p w14:paraId="4F23955E" w14:textId="77777777" w:rsidR="00C73F30" w:rsidRPr="00127B94" w:rsidRDefault="00C73F30" w:rsidP="00C73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Lembretes e Notificações: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Funcionalidades que incentivam a participação ativa dos usuários nos cuidados com a saúde.</w:t>
      </w:r>
    </w:p>
    <w:p w14:paraId="23260FF1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7. Estratégia de Marketing:</w:t>
      </w:r>
    </w:p>
    <w:p w14:paraId="063E4D65" w14:textId="77777777" w:rsidR="00C73F30" w:rsidRPr="00127B94" w:rsidRDefault="00C73F30" w:rsidP="00C7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Campanhas online focadas em conscientização sobre a importância da prevenção do HIV/AIDS.</w:t>
      </w:r>
    </w:p>
    <w:p w14:paraId="1F2BE20D" w14:textId="77777777" w:rsidR="00C73F30" w:rsidRPr="00127B94" w:rsidRDefault="00C73F30" w:rsidP="00C7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Parcerias com instituições de saúde para promover o aplicativo como uma ferramenta confiável de suporte.</w:t>
      </w:r>
    </w:p>
    <w:p w14:paraId="718BD5B3" w14:textId="77777777" w:rsidR="00C73F30" w:rsidRPr="00127B94" w:rsidRDefault="00C73F30" w:rsidP="00C7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Estratégias de mídia social para engajar comunidades em discussões sobre saúde sexual.</w:t>
      </w:r>
    </w:p>
    <w:p w14:paraId="1C923116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8. Modelo de Receitas:</w:t>
      </w:r>
    </w:p>
    <w:p w14:paraId="52389A20" w14:textId="77777777" w:rsidR="00C73F30" w:rsidRPr="00127B94" w:rsidRDefault="00C73F30" w:rsidP="00C73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Parcerias com clínicas de saúde para referências podem gerar receitas adicionais.</w:t>
      </w:r>
    </w:p>
    <w:p w14:paraId="607DAA92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9. Projeção Financeira Inicial:</w:t>
      </w:r>
    </w:p>
    <w:p w14:paraId="500580EC" w14:textId="77777777" w:rsidR="00C73F30" w:rsidRPr="00127B94" w:rsidRDefault="00C73F30" w:rsidP="00C73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Investimento inicial para desenvolvimento e marketing.</w:t>
      </w:r>
    </w:p>
    <w:p w14:paraId="7E2FCE6C" w14:textId="77777777" w:rsidR="00C73F30" w:rsidRPr="00127B94" w:rsidRDefault="00C73F30" w:rsidP="00C73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Previsão conservadora de adoção de usuários no primeiro ano.</w:t>
      </w:r>
    </w:p>
    <w:p w14:paraId="0B0F0CA2" w14:textId="77777777" w:rsidR="00C73F30" w:rsidRPr="00127B94" w:rsidRDefault="00C73F30" w:rsidP="00C73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Escalonamento de receitas à medida que a base de usuários cresce.</w:t>
      </w:r>
    </w:p>
    <w:p w14:paraId="5B645F05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10. Metas a Curto Prazo:</w:t>
      </w:r>
    </w:p>
    <w:p w14:paraId="349E1730" w14:textId="77777777" w:rsidR="00C73F30" w:rsidRPr="00127B94" w:rsidRDefault="00C73F30" w:rsidP="00C7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Lançamento bem-sucedido do Aplicativo Mercury.</w:t>
      </w:r>
    </w:p>
    <w:p w14:paraId="2FEC5425" w14:textId="77777777" w:rsidR="00C73F30" w:rsidRPr="00127B94" w:rsidRDefault="00C73F30" w:rsidP="00C7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Alcançar uma base de usuários inicial significativa.</w:t>
      </w:r>
    </w:p>
    <w:p w14:paraId="1864E2C4" w14:textId="77777777" w:rsidR="00C73F30" w:rsidRPr="00127B94" w:rsidRDefault="00C73F30" w:rsidP="00C7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parcerias com organizações de saúde.</w:t>
      </w:r>
    </w:p>
    <w:p w14:paraId="715C2C14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11. Metas a Longo Prazo:</w:t>
      </w:r>
    </w:p>
    <w:p w14:paraId="7813E1EA" w14:textId="77777777" w:rsidR="00C73F30" w:rsidRPr="00127B94" w:rsidRDefault="00C73F30" w:rsidP="00C73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Expansão global do Aplicativo Mercury.</w:t>
      </w:r>
    </w:p>
    <w:p w14:paraId="2DCEC884" w14:textId="77777777" w:rsidR="00C73F30" w:rsidRPr="00127B94" w:rsidRDefault="00C73F30" w:rsidP="00C73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Colaboração com órgãos de saúde pública.</w:t>
      </w:r>
    </w:p>
    <w:p w14:paraId="70EF4931" w14:textId="77777777" w:rsidR="00C73F30" w:rsidRPr="00127B94" w:rsidRDefault="00C73F30" w:rsidP="00C73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Continua inovação com base no feedback dos usuários e avanços na área de saúde.</w:t>
      </w:r>
    </w:p>
    <w:p w14:paraId="7FE7340C" w14:textId="77777777" w:rsidR="00DE3702" w:rsidRPr="00127B94" w:rsidRDefault="00DE3702" w:rsidP="00252E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A7521D4" w14:textId="77777777" w:rsidR="00E71E4D" w:rsidRPr="00127B94" w:rsidRDefault="00E71E4D" w:rsidP="00252E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D782B71" w14:textId="77777777" w:rsidR="00B407BF" w:rsidRPr="001126EA" w:rsidRDefault="00B407BF" w:rsidP="00E71E4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lastRenderedPageBreak/>
        <w:t>Considerações Financeiras:</w:t>
      </w:r>
    </w:p>
    <w:p w14:paraId="0473D086" w14:textId="77777777" w:rsidR="00105C78" w:rsidRPr="00127B94" w:rsidRDefault="00105C78" w:rsidP="00E71E4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3A1A67A" w14:textId="2972C8D1" w:rsidR="00E71E4D" w:rsidRPr="00127B94" w:rsidRDefault="00105C78" w:rsidP="00E34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E340DB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ROI</w:t>
      </w:r>
    </w:p>
    <w:p w14:paraId="16275A55" w14:textId="1220CD0A" w:rsidR="00B407BF" w:rsidRPr="00127B94" w:rsidRDefault="00E71E4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startup prevê um retorno sobre investimento (ROI) de 120%, considerando um investimento de R$ 100.000,00 e um ganho projetado de R$ 220.000,00. Isso reflete a eficiência do investimento e sugere um potencial significativo de rentabilidade.</w:t>
      </w:r>
    </w:p>
    <w:p w14:paraId="7EC11EE8" w14:textId="7052E670" w:rsidR="00B407BF" w:rsidRPr="00127B94" w:rsidRDefault="00E71E4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Ponto de Equilíbrio:</w:t>
      </w:r>
    </w:p>
    <w:p w14:paraId="51CB94AE" w14:textId="5C847DF4" w:rsidR="00B407BF" w:rsidRDefault="00E71E4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Considerando um gasto mensal de R$ 10.000,00 e uma receita média de R$ 5.000,00, o ponto de equilíbrio é atingido quando as receitas igualam os custos totais, ocorrendo após 3,5 vezes o valor médio de vendas.</w:t>
      </w:r>
    </w:p>
    <w:p w14:paraId="5CB10E99" w14:textId="77777777" w:rsidR="001126EA" w:rsidRPr="001126EA" w:rsidRDefault="001126E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</w:p>
    <w:p w14:paraId="0A13AE5B" w14:textId="59EA72FC" w:rsidR="00B407BF" w:rsidRPr="001126EA" w:rsidRDefault="00B407BF" w:rsidP="00F371D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t xml:space="preserve">Acordo de Nível de Serviço (SLA) </w:t>
      </w:r>
    </w:p>
    <w:p w14:paraId="3014960D" w14:textId="4F0E7587" w:rsidR="00B407BF" w:rsidRPr="00127B94" w:rsidRDefault="00F371D1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Objetivo do SLA:</w:t>
      </w:r>
    </w:p>
    <w:p w14:paraId="20CD4505" w14:textId="6A24E26A" w:rsidR="00B407BF" w:rsidRPr="00127B94" w:rsidRDefault="00F371D1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padrões de desempenho para o Aplicativo Mercury, visando a promoção da saúde e bem-estar das comunidades afetadas pelo HIV/AIDS.</w:t>
      </w:r>
    </w:p>
    <w:p w14:paraId="370B9D01" w14:textId="77777777" w:rsidR="00EE3F0F" w:rsidRPr="00127B94" w:rsidRDefault="00EE3F0F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825CC07" w14:textId="0D85BFE0" w:rsidR="00B407BF" w:rsidRPr="00127B94" w:rsidRDefault="00EE3F0F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Principais Compromissos:</w:t>
      </w:r>
    </w:p>
    <w:p w14:paraId="3BBCD20E" w14:textId="0EAB2B21" w:rsidR="00EE3F0F" w:rsidRPr="00127B94" w:rsidRDefault="000D2C3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Tempo de Resposta e Atendimento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Responder a consultas em até 2 horas úteis durante a semana.</w:t>
      </w:r>
    </w:p>
    <w:p w14:paraId="7738E6CB" w14:textId="77777777" w:rsidR="00EC1DA7" w:rsidRPr="00127B94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8CB04C7" w14:textId="74A55A9D" w:rsidR="00EE3F0F" w:rsidRPr="00127B94" w:rsidRDefault="000D2C3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Atualizações e Manutenção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  <w:r w:rsidR="00EE3F0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CB672B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Fornece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atualizações regulares e comunicar manutenções programadas.</w:t>
      </w:r>
    </w:p>
    <w:p w14:paraId="1FBBDA69" w14:textId="77777777" w:rsidR="00EC1DA7" w:rsidRPr="00127B94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9E68AE0" w14:textId="57A24450" w:rsidR="00EE3F0F" w:rsidRPr="00127B94" w:rsidRDefault="000D2C3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Promoção da Realização de Testes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  <w:r w:rsidR="00844E67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Incentivar ativamente os usuários a realizar testes regulares.</w:t>
      </w:r>
    </w:p>
    <w:p w14:paraId="70851E59" w14:textId="77777777" w:rsidR="00EC1DA7" w:rsidRPr="00127B94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FB881B6" w14:textId="18ADB1DA" w:rsidR="00B407BF" w:rsidRPr="00127B94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Emissão de Receitas e Acesso a Medicamentos:</w:t>
      </w:r>
      <w:r w:rsidR="002C39AA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Permitir a emissão direta de receitas e facilitar o acesso a medicamentos.</w:t>
      </w:r>
    </w:p>
    <w:p w14:paraId="27FA6B53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D2043B9" w14:textId="5A8CB1BD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Nível de Satisfação do Usuário:</w:t>
      </w: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Manter uma taxa de satisfação superior a 90%.</w:t>
      </w:r>
    </w:p>
    <w:p w14:paraId="4AC8FD0F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69FCCE4" w14:textId="498C9139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Colaboração com Instituições de Saúde: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e fortalecer colaborações para suporte abrangente.</w:t>
      </w:r>
    </w:p>
    <w:p w14:paraId="08E4D973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8E0780B" w14:textId="0807BB53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Revisão Periódica: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Revisar o SLA periodicamente para garantir relevância contínua.</w:t>
      </w:r>
    </w:p>
    <w:p w14:paraId="3D56A328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4186276" w14:textId="1BE47D75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Segurança de Dados: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Tratar informações dos usuários com máxima confidencialidade e segurança.</w:t>
      </w:r>
    </w:p>
    <w:p w14:paraId="78B12912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BB2F3C2" w14:textId="32D94445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Resolução de Problemas: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Resolver problemas e falhas técnicas de forma prioritária.</w:t>
      </w:r>
    </w:p>
    <w:p w14:paraId="6703A416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5F4C323" w14:textId="44CE02A9" w:rsidR="00DE3702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Este plano de negócios serve como uma estratégia inicial para a Mercury, destacando a singularidade do Aplicativo Mercury no mercado de saúde digital e delineando um caminho para crescimento e impacto a longo prazo.</w:t>
      </w:r>
    </w:p>
    <w:p w14:paraId="19F3BF9A" w14:textId="77777777" w:rsidR="00DE3702" w:rsidRPr="00127B94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FB078E1" w14:textId="77777777" w:rsidR="00DE3702" w:rsidRPr="00127B94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16A419D" w14:textId="77777777" w:rsidR="00DE3702" w:rsidRPr="00127B94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2C415BB" w14:textId="77777777" w:rsidR="00252E45" w:rsidRPr="00127B94" w:rsidRDefault="00252E45" w:rsidP="00252E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1563D06" w14:textId="77777777" w:rsidR="00C73F30" w:rsidRPr="001126EA" w:rsidRDefault="00C73F30" w:rsidP="00447D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lastRenderedPageBreak/>
        <w:t>Lista de Requisitos Funcionais</w:t>
      </w:r>
    </w:p>
    <w:p w14:paraId="17E0211A" w14:textId="77777777" w:rsidR="00447DE9" w:rsidRPr="00127B94" w:rsidRDefault="00447DE9" w:rsidP="00447D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046FCBBA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RF01 - Registro Seguro e Eficiente de Contas: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4FE7490E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Desenvolver a capacidade de criar contas de usuário de forma segura e eficiente, garantindo a proteção dos dados pessoais.</w:t>
      </w:r>
    </w:p>
    <w:p w14:paraId="76EA778C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RF02 - Sistema de Login Seguro: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1BF9316B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Implementar um sistema de login robusto que assegure o acesso seguro às funcionalidades do aplicativo, priorizando a proteção das informações dos usuários.</w:t>
      </w:r>
    </w:p>
    <w:p w14:paraId="41E99D94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RF03 - Recuperação de Senha: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3A4F0A16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Permitir que os usuários recuperem suas senhas de acesso de maneira intuitiva e segura, promovendo uma experiência amigável e eficaz.</w:t>
      </w:r>
    </w:p>
    <w:p w14:paraId="0542C73C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RF04 - Coleta de Informações de Perfil: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6DE20915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Capturar dados essenciais do perfil do usuário, como nome, data de nascimento, orientação sexual e histórico de testes, para personalizar e otimizar a experiência do usuário.</w:t>
      </w:r>
    </w:p>
    <w:p w14:paraId="138364FD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RF05 - Visualização de Resultados de Exames: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32C60937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Habilitar os usuários a visualizarem de maneira clara e acessível os resultados de exames realizados, assim como exames pendentes, promovendo transparência e informação.</w:t>
      </w:r>
    </w:p>
    <w:p w14:paraId="725C4B82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RF06 - Acesso às Receitas: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59C9B3D5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Permitir que os usuários acessem facilmente suas receitas, proporcionando uma gestão eficiente de suas prescrições médicas.</w:t>
      </w:r>
    </w:p>
    <w:p w14:paraId="2A04EB17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RF07 - Controle de Acesso para Profissionais de Saúde: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19BB9CBC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Garantir que apenas profissionais de saúde autorizados tenham acesso a informações confidenciais do usuário, fortalecendo a privacidade e a segurança.</w:t>
      </w:r>
    </w:p>
    <w:p w14:paraId="4D78A7CC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RF08 - Emissão Segura de Exames: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28CA0C3C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Desenvolver um mecanismo que permita aos profissionais de saúde emitirem exames de maneira segura, garantindo a integridade e autenticidade dos documentos gerados.</w:t>
      </w:r>
    </w:p>
    <w:p w14:paraId="6A442C71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RF09 - Emissão Segura de Receitas: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5469D24D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Implementar um processo seguro para que profissionais de saúde possam emitir receitas, promovendo a 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confiabilidade e a conformidade com normas regulatórias.</w:t>
      </w:r>
    </w:p>
    <w:p w14:paraId="7AB5B959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RF10 - Colaboração com Organizações de Saúde: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28948252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Capacitar o aplicativo para colaborar e integrar informações de maneira eficiente com organizações de saúde parceiras, fortalecendo a comunicação e o compartilhamento responsável de dados.</w:t>
      </w:r>
    </w:p>
    <w:p w14:paraId="07BA6132" w14:textId="77777777" w:rsidR="00CF412A" w:rsidRPr="00127B94" w:rsidRDefault="00CF412A">
      <w:pPr>
        <w:rPr>
          <w:rFonts w:ascii="Arial" w:hAnsi="Arial" w:cs="Arial"/>
          <w:sz w:val="28"/>
          <w:szCs w:val="28"/>
        </w:rPr>
      </w:pPr>
    </w:p>
    <w:p w14:paraId="0C2226CA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72A869E2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20883378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2941BCA7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43EAD2AC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4234AC34" w14:textId="77777777" w:rsidR="00252E45" w:rsidRPr="00127B94" w:rsidRDefault="00252E45">
      <w:pPr>
        <w:rPr>
          <w:rFonts w:ascii="Arial" w:hAnsi="Arial" w:cs="Arial"/>
          <w:sz w:val="28"/>
          <w:szCs w:val="28"/>
        </w:rPr>
      </w:pPr>
    </w:p>
    <w:p w14:paraId="1C6392CD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27CDB192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46E8F331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637F9ABC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0AAC0D7B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2F2039EE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7CC9BDA6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0173928C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5CA89648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18E5A4FB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67727045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2D3408B1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2CE1871A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606B050A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03D5A387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75812C30" w14:textId="7A0CBA1B" w:rsidR="0032026C" w:rsidRPr="001126EA" w:rsidRDefault="0032026C" w:rsidP="0032026C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  <w:bookmarkStart w:id="13" w:name="_Hlk151745038"/>
      <w:r w:rsidRPr="001126EA">
        <w:rPr>
          <w:rFonts w:ascii="Arial" w:hAnsi="Arial" w:cs="Arial"/>
          <w:b/>
          <w:bCs/>
          <w:color w:val="DE6464"/>
          <w:sz w:val="36"/>
          <w:szCs w:val="36"/>
        </w:rPr>
        <w:lastRenderedPageBreak/>
        <w:t>Caso de Uso</w:t>
      </w:r>
    </w:p>
    <w:bookmarkEnd w:id="13"/>
    <w:p w14:paraId="4190B135" w14:textId="4643A080" w:rsidR="00074B0B" w:rsidRPr="00127B94" w:rsidRDefault="00074B0B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sz w:val="28"/>
          <w:szCs w:val="28"/>
        </w:rPr>
        <w:drawing>
          <wp:inline distT="0" distB="0" distL="0" distR="0" wp14:anchorId="2B7123FF" wp14:editId="7CE07352">
            <wp:extent cx="5400040" cy="3400425"/>
            <wp:effectExtent l="0" t="0" r="0" b="9525"/>
            <wp:docPr id="9159984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9844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A839" w14:textId="6E62EB64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b/>
          <w:bCs/>
          <w:sz w:val="24"/>
          <w:szCs w:val="24"/>
        </w:rPr>
        <w:t>Sumário:</w:t>
      </w:r>
      <w:r w:rsidRPr="00127B94">
        <w:rPr>
          <w:rFonts w:ascii="Arial" w:eastAsia="Arial" w:hAnsi="Arial" w:cs="Arial"/>
          <w:sz w:val="24"/>
          <w:szCs w:val="24"/>
        </w:rPr>
        <w:t xml:space="preserve"> </w:t>
      </w:r>
      <w:r w:rsidRPr="00127B94">
        <w:rPr>
          <w:rFonts w:ascii="Arial" w:eastAsia="Arial" w:hAnsi="Arial" w:cs="Arial"/>
          <w:sz w:val="24"/>
          <w:szCs w:val="24"/>
        </w:rPr>
        <w:t>Caso de Uso do Sistema da Mercury</w:t>
      </w:r>
      <w:r w:rsidR="00593CDF" w:rsidRPr="00127B94">
        <w:rPr>
          <w:rFonts w:ascii="Arial" w:eastAsia="Arial" w:hAnsi="Arial" w:cs="Arial"/>
          <w:sz w:val="24"/>
          <w:szCs w:val="24"/>
        </w:rPr>
        <w:t>.</w:t>
      </w:r>
    </w:p>
    <w:p w14:paraId="22344D9A" w14:textId="066BBDF4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b/>
          <w:bCs/>
          <w:sz w:val="24"/>
          <w:szCs w:val="24"/>
        </w:rPr>
        <w:t>Ator Primário:</w:t>
      </w:r>
      <w:r w:rsidRPr="00127B94">
        <w:rPr>
          <w:rFonts w:ascii="Arial" w:eastAsia="Arial" w:hAnsi="Arial" w:cs="Arial"/>
          <w:sz w:val="24"/>
          <w:szCs w:val="24"/>
        </w:rPr>
        <w:t xml:space="preserve"> </w:t>
      </w:r>
      <w:r w:rsidRPr="00127B94">
        <w:rPr>
          <w:rFonts w:ascii="Arial" w:eastAsia="Arial" w:hAnsi="Arial" w:cs="Arial"/>
          <w:sz w:val="24"/>
          <w:szCs w:val="24"/>
        </w:rPr>
        <w:t>Usuário</w:t>
      </w:r>
      <w:r w:rsidR="00593CDF" w:rsidRPr="00127B94">
        <w:rPr>
          <w:rFonts w:ascii="Arial" w:eastAsia="Arial" w:hAnsi="Arial" w:cs="Arial"/>
          <w:sz w:val="24"/>
          <w:szCs w:val="24"/>
        </w:rPr>
        <w:t>.</w:t>
      </w:r>
    </w:p>
    <w:p w14:paraId="4B91DDF1" w14:textId="3CEEB731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b/>
          <w:bCs/>
          <w:sz w:val="24"/>
          <w:szCs w:val="24"/>
        </w:rPr>
        <w:t>Atores Secundários:</w:t>
      </w:r>
      <w:r w:rsidRPr="00127B94">
        <w:rPr>
          <w:rFonts w:ascii="Arial" w:eastAsia="Arial" w:hAnsi="Arial" w:cs="Arial"/>
          <w:sz w:val="24"/>
          <w:szCs w:val="24"/>
        </w:rPr>
        <w:t xml:space="preserve"> Sistema da Clínica</w:t>
      </w:r>
      <w:r w:rsidR="00593CDF" w:rsidRPr="00127B94">
        <w:rPr>
          <w:rFonts w:ascii="Arial" w:eastAsia="Arial" w:hAnsi="Arial" w:cs="Arial"/>
          <w:sz w:val="24"/>
          <w:szCs w:val="24"/>
        </w:rPr>
        <w:t>.</w:t>
      </w:r>
    </w:p>
    <w:p w14:paraId="35FC4DF4" w14:textId="2BC197F1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b/>
          <w:bCs/>
          <w:sz w:val="24"/>
          <w:szCs w:val="24"/>
        </w:rPr>
        <w:t>Precondições:</w:t>
      </w:r>
      <w:r w:rsidR="00593CDF" w:rsidRPr="00127B94">
        <w:rPr>
          <w:rFonts w:ascii="Arial" w:eastAsia="Arial" w:hAnsi="Arial" w:cs="Arial"/>
          <w:sz w:val="24"/>
          <w:szCs w:val="24"/>
        </w:rPr>
        <w:t xml:space="preserve"> Usuário ter acesso ao Sistema.</w:t>
      </w:r>
    </w:p>
    <w:p w14:paraId="2B475698" w14:textId="77777777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 </w:t>
      </w:r>
    </w:p>
    <w:p w14:paraId="6AD1CD99" w14:textId="595F4734" w:rsidR="0032026C" w:rsidRPr="001126EA" w:rsidRDefault="0032026C" w:rsidP="0032026C">
      <w:pPr>
        <w:pStyle w:val="Ttulo3"/>
        <w:keepNext w:val="0"/>
        <w:keepLines w:val="0"/>
        <w:spacing w:before="0" w:line="240" w:lineRule="auto"/>
        <w:jc w:val="both"/>
        <w:rPr>
          <w:rFonts w:ascii="Arial" w:eastAsia="Arial" w:hAnsi="Arial" w:cs="Arial"/>
          <w:color w:val="DE6464"/>
        </w:rPr>
      </w:pPr>
      <w:bookmarkStart w:id="14" w:name="_heading=h.wxcpbbivldd3"/>
      <w:bookmarkEnd w:id="14"/>
      <w:r w:rsidRPr="001126EA">
        <w:rPr>
          <w:rFonts w:ascii="Arial" w:eastAsia="Arial" w:hAnsi="Arial" w:cs="Arial"/>
          <w:b/>
          <w:color w:val="DE6464"/>
        </w:rPr>
        <w:t>Fluxo Principal</w:t>
      </w:r>
      <w:r w:rsidR="00127B94" w:rsidRPr="001126EA">
        <w:rPr>
          <w:rFonts w:ascii="Arial" w:eastAsia="Arial" w:hAnsi="Arial" w:cs="Arial"/>
          <w:b/>
          <w:color w:val="DE6464"/>
        </w:rPr>
        <w:t>:</w:t>
      </w:r>
    </w:p>
    <w:p w14:paraId="6AE1E4F7" w14:textId="67D42F23" w:rsidR="0032026C" w:rsidRPr="00127B94" w:rsidRDefault="00593CDF" w:rsidP="00593CD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>Usuário efetua o login;</w:t>
      </w:r>
    </w:p>
    <w:p w14:paraId="3F7FED27" w14:textId="3A1A85EC" w:rsidR="00593CDF" w:rsidRPr="00127B94" w:rsidRDefault="00593CDF" w:rsidP="00593CD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Usuário tem acesso </w:t>
      </w:r>
      <w:r w:rsidR="00127B94" w:rsidRPr="00127B94">
        <w:rPr>
          <w:rFonts w:ascii="Arial" w:eastAsia="Arial" w:hAnsi="Arial" w:cs="Arial"/>
          <w:sz w:val="24"/>
          <w:szCs w:val="24"/>
        </w:rPr>
        <w:t>aos seus exames</w:t>
      </w:r>
      <w:r w:rsidRPr="00127B94">
        <w:rPr>
          <w:rFonts w:ascii="Arial" w:eastAsia="Arial" w:hAnsi="Arial" w:cs="Arial"/>
          <w:sz w:val="24"/>
          <w:szCs w:val="24"/>
        </w:rPr>
        <w:t xml:space="preserve"> e</w:t>
      </w:r>
      <w:r w:rsidR="00127B94" w:rsidRPr="00127B94">
        <w:rPr>
          <w:rFonts w:ascii="Arial" w:eastAsia="Arial" w:hAnsi="Arial" w:cs="Arial"/>
          <w:sz w:val="24"/>
          <w:szCs w:val="24"/>
        </w:rPr>
        <w:t>/ou</w:t>
      </w:r>
      <w:r w:rsidRPr="00127B94">
        <w:rPr>
          <w:rFonts w:ascii="Arial" w:eastAsia="Arial" w:hAnsi="Arial" w:cs="Arial"/>
          <w:sz w:val="24"/>
          <w:szCs w:val="24"/>
        </w:rPr>
        <w:t xml:space="preserve"> receitas </w:t>
      </w:r>
      <w:proofErr w:type="spellStart"/>
      <w:r w:rsidRPr="00127B94">
        <w:rPr>
          <w:rFonts w:ascii="Arial" w:eastAsia="Arial" w:hAnsi="Arial" w:cs="Arial"/>
          <w:sz w:val="24"/>
          <w:szCs w:val="24"/>
        </w:rPr>
        <w:t>pré</w:t>
      </w:r>
      <w:proofErr w:type="spellEnd"/>
      <w:r w:rsidRPr="00127B94">
        <w:rPr>
          <w:rFonts w:ascii="Arial" w:eastAsia="Arial" w:hAnsi="Arial" w:cs="Arial"/>
          <w:sz w:val="24"/>
          <w:szCs w:val="24"/>
        </w:rPr>
        <w:t xml:space="preserve"> fornecido pelo sistema da clínica;</w:t>
      </w:r>
    </w:p>
    <w:p w14:paraId="449E7C3B" w14:textId="4850C64D" w:rsidR="00127B94" w:rsidRPr="00127B94" w:rsidRDefault="00127B94" w:rsidP="00593CD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>Sistema da clínica tem acesso de administrador e publica receitas e/ou exames do usuário.</w:t>
      </w:r>
    </w:p>
    <w:p w14:paraId="46B55317" w14:textId="77777777" w:rsidR="00127B94" w:rsidRPr="00127B94" w:rsidRDefault="00127B94" w:rsidP="00127B9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19D409" w14:textId="7504EF5A" w:rsidR="0032026C" w:rsidRPr="00602A3A" w:rsidRDefault="0032026C" w:rsidP="0032026C">
      <w:pPr>
        <w:spacing w:after="0" w:line="240" w:lineRule="auto"/>
        <w:jc w:val="both"/>
        <w:rPr>
          <w:rFonts w:ascii="Arial" w:eastAsia="Arial" w:hAnsi="Arial" w:cs="Arial"/>
          <w:b/>
          <w:bCs/>
          <w:color w:val="DE6464"/>
          <w:sz w:val="24"/>
          <w:szCs w:val="24"/>
        </w:rPr>
      </w:pPr>
      <w:r w:rsidRPr="00602A3A">
        <w:rPr>
          <w:rFonts w:ascii="Arial" w:eastAsia="Arial" w:hAnsi="Arial" w:cs="Arial"/>
          <w:b/>
          <w:bCs/>
          <w:color w:val="DE6464"/>
          <w:sz w:val="24"/>
          <w:szCs w:val="24"/>
        </w:rPr>
        <w:t>Fluxo Alternativo:</w:t>
      </w:r>
    </w:p>
    <w:p w14:paraId="34E8444C" w14:textId="072EFD2B" w:rsidR="0032026C" w:rsidRPr="00127B94" w:rsidRDefault="0032026C" w:rsidP="0032026C">
      <w:pPr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O </w:t>
      </w:r>
      <w:r w:rsidR="00127B94" w:rsidRPr="00127B94">
        <w:rPr>
          <w:rFonts w:ascii="Arial" w:eastAsia="Arial" w:hAnsi="Arial" w:cs="Arial"/>
          <w:sz w:val="24"/>
          <w:szCs w:val="24"/>
        </w:rPr>
        <w:t xml:space="preserve">usuário </w:t>
      </w:r>
      <w:r w:rsidR="00593CDF" w:rsidRPr="00127B94">
        <w:rPr>
          <w:rFonts w:ascii="Arial" w:eastAsia="Arial" w:hAnsi="Arial" w:cs="Arial"/>
          <w:sz w:val="24"/>
          <w:szCs w:val="24"/>
        </w:rPr>
        <w:t>não possui perfil e realiza o cadastro.</w:t>
      </w:r>
    </w:p>
    <w:p w14:paraId="4D90E828" w14:textId="25964E19" w:rsidR="0032026C" w:rsidRPr="00127B94" w:rsidRDefault="0032026C" w:rsidP="0032026C">
      <w:pPr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O </w:t>
      </w:r>
      <w:r w:rsidR="00593CDF" w:rsidRPr="00127B94">
        <w:rPr>
          <w:rFonts w:ascii="Arial" w:eastAsia="Arial" w:hAnsi="Arial" w:cs="Arial"/>
          <w:sz w:val="24"/>
          <w:szCs w:val="24"/>
        </w:rPr>
        <w:t xml:space="preserve">usuário precisa </w:t>
      </w:r>
      <w:r w:rsidR="00127B94" w:rsidRPr="00127B94">
        <w:rPr>
          <w:rFonts w:ascii="Arial" w:eastAsia="Arial" w:hAnsi="Arial" w:cs="Arial"/>
          <w:sz w:val="24"/>
          <w:szCs w:val="24"/>
        </w:rPr>
        <w:t>recuperar sua senha pelo sistema.</w:t>
      </w:r>
    </w:p>
    <w:p w14:paraId="4B272A7C" w14:textId="0EDD1966" w:rsidR="0032026C" w:rsidRPr="00127B94" w:rsidRDefault="0032026C" w:rsidP="0032026C">
      <w:pPr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O sistema </w:t>
      </w:r>
      <w:r w:rsidR="00127B94" w:rsidRPr="00127B94">
        <w:rPr>
          <w:rFonts w:ascii="Arial" w:eastAsia="Arial" w:hAnsi="Arial" w:cs="Arial"/>
          <w:sz w:val="24"/>
          <w:szCs w:val="24"/>
        </w:rPr>
        <w:t>da clínica não publica o exame ou/e a receita, não permitindo ao usuário acessar os mesmos.</w:t>
      </w:r>
    </w:p>
    <w:p w14:paraId="3895BCBA" w14:textId="18E7651A" w:rsidR="0032026C" w:rsidRPr="00127B94" w:rsidRDefault="0032026C" w:rsidP="00127B94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375F1B4" w14:textId="77777777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 </w:t>
      </w:r>
    </w:p>
    <w:p w14:paraId="3EC660D4" w14:textId="66BFAEF7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126EA">
        <w:rPr>
          <w:rFonts w:ascii="Arial" w:eastAsia="Arial" w:hAnsi="Arial" w:cs="Arial"/>
          <w:b/>
          <w:bCs/>
          <w:color w:val="DE6464"/>
          <w:sz w:val="24"/>
          <w:szCs w:val="24"/>
        </w:rPr>
        <w:t>Pós-condições</w:t>
      </w:r>
      <w:r w:rsidRPr="00127B94">
        <w:rPr>
          <w:rFonts w:ascii="Arial" w:eastAsia="Arial" w:hAnsi="Arial" w:cs="Arial"/>
          <w:sz w:val="24"/>
          <w:szCs w:val="24"/>
        </w:rPr>
        <w:t xml:space="preserve">: O </w:t>
      </w:r>
      <w:r w:rsidR="00127B94" w:rsidRPr="00127B94">
        <w:rPr>
          <w:rFonts w:ascii="Arial" w:eastAsia="Arial" w:hAnsi="Arial" w:cs="Arial"/>
          <w:sz w:val="24"/>
          <w:szCs w:val="24"/>
        </w:rPr>
        <w:t>usuário consegue acessar seus exames e/ou receitas com sucesso e segurança.</w:t>
      </w:r>
    </w:p>
    <w:p w14:paraId="5B7D8812" w14:textId="77777777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 </w:t>
      </w:r>
    </w:p>
    <w:p w14:paraId="79D9F952" w14:textId="6F834A79" w:rsidR="0032026C" w:rsidRPr="001126EA" w:rsidRDefault="0032026C" w:rsidP="0032026C">
      <w:pPr>
        <w:pStyle w:val="Ttulo4"/>
        <w:keepNext w:val="0"/>
        <w:keepLines w:val="0"/>
        <w:spacing w:before="0" w:line="240" w:lineRule="auto"/>
        <w:jc w:val="both"/>
        <w:rPr>
          <w:rFonts w:ascii="Arial" w:eastAsia="Arial" w:hAnsi="Arial" w:cs="Arial"/>
          <w:color w:val="DE6464"/>
          <w:sz w:val="24"/>
          <w:szCs w:val="24"/>
        </w:rPr>
      </w:pPr>
      <w:bookmarkStart w:id="15" w:name="_heading=h.gz5udacbeknh"/>
      <w:bookmarkEnd w:id="15"/>
      <w:r w:rsidRPr="001126EA">
        <w:rPr>
          <w:rFonts w:ascii="Arial" w:eastAsia="Arial" w:hAnsi="Arial" w:cs="Arial"/>
          <w:b/>
          <w:i w:val="0"/>
          <w:color w:val="DE6464"/>
        </w:rPr>
        <w:t>Re</w:t>
      </w:r>
      <w:r w:rsidR="00127B94" w:rsidRPr="001126EA">
        <w:rPr>
          <w:rFonts w:ascii="Arial" w:eastAsia="Arial" w:hAnsi="Arial" w:cs="Arial"/>
          <w:b/>
          <w:i w:val="0"/>
          <w:color w:val="DE6464"/>
        </w:rPr>
        <w:t>quisitos Funcionais: RF01; RF02; RF03; RF05; RF06; RF08, RF09.</w:t>
      </w:r>
      <w:r w:rsidRPr="001126EA">
        <w:rPr>
          <w:rFonts w:ascii="Arial" w:eastAsia="Arial" w:hAnsi="Arial" w:cs="Arial"/>
          <w:b/>
          <w:i w:val="0"/>
          <w:color w:val="DE6464"/>
        </w:rPr>
        <w:t xml:space="preserve"> </w:t>
      </w:r>
    </w:p>
    <w:p w14:paraId="5432A7CD" w14:textId="77777777" w:rsid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</w:p>
    <w:p w14:paraId="0FAE0970" w14:textId="77777777" w:rsid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</w:p>
    <w:p w14:paraId="4313CA1D" w14:textId="64B34122" w:rsidR="001126EA" w:rsidRP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  <w:r>
        <w:rPr>
          <w:rFonts w:ascii="Arial" w:hAnsi="Arial" w:cs="Arial"/>
          <w:b/>
          <w:bCs/>
          <w:color w:val="DE6464"/>
          <w:sz w:val="36"/>
          <w:szCs w:val="36"/>
        </w:rPr>
        <w:lastRenderedPageBreak/>
        <w:t>Diagramas de Sequ</w:t>
      </w:r>
      <w:r w:rsidR="00602A3A" w:rsidRPr="00602A3A">
        <w:rPr>
          <w:rFonts w:ascii="Arial" w:hAnsi="Arial" w:cs="Arial"/>
          <w:b/>
          <w:bCs/>
          <w:color w:val="DE6464"/>
          <w:sz w:val="36"/>
          <w:szCs w:val="36"/>
        </w:rPr>
        <w:t>ê</w:t>
      </w:r>
      <w:r>
        <w:rPr>
          <w:rFonts w:ascii="Arial" w:hAnsi="Arial" w:cs="Arial"/>
          <w:b/>
          <w:bCs/>
          <w:color w:val="DE6464"/>
          <w:sz w:val="36"/>
          <w:szCs w:val="36"/>
        </w:rPr>
        <w:t>ncia</w:t>
      </w:r>
    </w:p>
    <w:p w14:paraId="04843B9C" w14:textId="77777777" w:rsidR="0032026C" w:rsidRPr="00127B94" w:rsidRDefault="0032026C">
      <w:pPr>
        <w:rPr>
          <w:rFonts w:ascii="Arial" w:hAnsi="Arial" w:cs="Arial"/>
          <w:sz w:val="28"/>
          <w:szCs w:val="28"/>
        </w:rPr>
      </w:pPr>
    </w:p>
    <w:p w14:paraId="41261FC9" w14:textId="00903CBE" w:rsidR="00074B0B" w:rsidRPr="00127B94" w:rsidRDefault="00074B0B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sz w:val="28"/>
          <w:szCs w:val="28"/>
        </w:rPr>
        <w:drawing>
          <wp:inline distT="0" distB="0" distL="0" distR="0" wp14:anchorId="3876E984" wp14:editId="44E9320A">
            <wp:extent cx="4793395" cy="4351397"/>
            <wp:effectExtent l="0" t="0" r="7620" b="0"/>
            <wp:docPr id="12842628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62843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566" w14:textId="2B2697CE" w:rsidR="0032026C" w:rsidRDefault="0032026C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29A7DE0" wp14:editId="70B201B9">
            <wp:extent cx="5400040" cy="3879215"/>
            <wp:effectExtent l="0" t="0" r="0" b="6985"/>
            <wp:docPr id="14044612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6123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83D6" w14:textId="77777777" w:rsidR="001126EA" w:rsidRPr="00127B94" w:rsidRDefault="001126EA">
      <w:pPr>
        <w:rPr>
          <w:rFonts w:ascii="Arial" w:hAnsi="Arial" w:cs="Arial"/>
          <w:sz w:val="28"/>
          <w:szCs w:val="28"/>
        </w:rPr>
      </w:pPr>
    </w:p>
    <w:p w14:paraId="223D39C3" w14:textId="3E1E64D2" w:rsidR="00074B0B" w:rsidRPr="00127B94" w:rsidRDefault="00074B0B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F0EB497" wp14:editId="5C0394DB">
            <wp:extent cx="5400040" cy="4605655"/>
            <wp:effectExtent l="0" t="0" r="0" b="4445"/>
            <wp:docPr id="9100879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792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2A38" w14:textId="4283B7CB" w:rsidR="001126EA" w:rsidRDefault="0032026C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sz w:val="28"/>
          <w:szCs w:val="28"/>
        </w:rPr>
        <w:drawing>
          <wp:inline distT="0" distB="0" distL="0" distR="0" wp14:anchorId="6E8EED04" wp14:editId="7C27A6BD">
            <wp:extent cx="5319221" cy="3939881"/>
            <wp:effectExtent l="0" t="0" r="0" b="3810"/>
            <wp:docPr id="19932122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225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A472" w14:textId="3369A022" w:rsid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  <w:r>
        <w:rPr>
          <w:rFonts w:ascii="Arial" w:hAnsi="Arial" w:cs="Arial"/>
          <w:b/>
          <w:bCs/>
          <w:color w:val="DE6464"/>
          <w:sz w:val="36"/>
          <w:szCs w:val="36"/>
        </w:rPr>
        <w:lastRenderedPageBreak/>
        <w:t>Diagrama de Atividade</w:t>
      </w:r>
    </w:p>
    <w:p w14:paraId="32286601" w14:textId="77777777" w:rsidR="001126EA" w:rsidRP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</w:p>
    <w:p w14:paraId="4E5DBB88" w14:textId="532BD015" w:rsidR="001126EA" w:rsidRPr="00127B94" w:rsidRDefault="001126EA">
      <w:pPr>
        <w:rPr>
          <w:rFonts w:ascii="Arial" w:hAnsi="Arial" w:cs="Arial"/>
          <w:sz w:val="28"/>
          <w:szCs w:val="28"/>
        </w:rPr>
      </w:pPr>
    </w:p>
    <w:p w14:paraId="0C07B9EE" w14:textId="0A4EE088" w:rsidR="002301F1" w:rsidRDefault="00074B0B">
      <w:pPr>
        <w:rPr>
          <w:rFonts w:ascii="Arial" w:hAnsi="Arial" w:cs="Arial"/>
          <w:sz w:val="28"/>
          <w:szCs w:val="28"/>
        </w:rPr>
      </w:pPr>
      <w:r w:rsidRPr="00074B0B">
        <w:rPr>
          <w:rFonts w:ascii="Arial" w:hAnsi="Arial" w:cs="Arial"/>
          <w:sz w:val="28"/>
          <w:szCs w:val="28"/>
        </w:rPr>
        <w:drawing>
          <wp:inline distT="0" distB="0" distL="0" distR="0" wp14:anchorId="0F088106" wp14:editId="6FFA24F2">
            <wp:extent cx="6110353" cy="2208751"/>
            <wp:effectExtent l="0" t="0" r="5080" b="1270"/>
            <wp:docPr id="9886215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1507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1327" cy="22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46CB" w14:textId="71364B75" w:rsidR="00185B58" w:rsidRPr="00185B58" w:rsidRDefault="00185B58">
      <w:pPr>
        <w:rPr>
          <w:rFonts w:ascii="Arial" w:hAnsi="Arial" w:cs="Arial"/>
        </w:rPr>
      </w:pPr>
      <w:r w:rsidRPr="00185B58">
        <w:rPr>
          <w:rFonts w:ascii="Arial" w:hAnsi="Arial" w:cs="Arial"/>
        </w:rPr>
        <w:t>*Arquivo dos diagramas anexados na entrega caso a necessidade de melhor visualização</w:t>
      </w:r>
    </w:p>
    <w:sectPr w:rsidR="00185B58" w:rsidRPr="00185B58" w:rsidSect="009A30A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EF4C" w14:textId="77777777" w:rsidR="00BD03FC" w:rsidRDefault="00BD03FC" w:rsidP="009A30A6">
      <w:pPr>
        <w:spacing w:after="0" w:line="240" w:lineRule="auto"/>
      </w:pPr>
      <w:r>
        <w:separator/>
      </w:r>
    </w:p>
  </w:endnote>
  <w:endnote w:type="continuationSeparator" w:id="0">
    <w:p w14:paraId="449993F0" w14:textId="77777777" w:rsidR="00BD03FC" w:rsidRDefault="00BD03FC" w:rsidP="009A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429011"/>
      <w:docPartObj>
        <w:docPartGallery w:val="Page Numbers (Bottom of Page)"/>
        <w:docPartUnique/>
      </w:docPartObj>
    </w:sdtPr>
    <w:sdtContent>
      <w:p w14:paraId="0B406CE5" w14:textId="58136E77" w:rsidR="009A30A6" w:rsidRDefault="009A30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423313" w14:textId="77777777" w:rsidR="009A30A6" w:rsidRDefault="009A30A6" w:rsidP="004725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6D87" w14:textId="77777777" w:rsidR="00BD03FC" w:rsidRDefault="00BD03FC" w:rsidP="009A30A6">
      <w:pPr>
        <w:spacing w:after="0" w:line="240" w:lineRule="auto"/>
      </w:pPr>
      <w:r>
        <w:separator/>
      </w:r>
    </w:p>
  </w:footnote>
  <w:footnote w:type="continuationSeparator" w:id="0">
    <w:p w14:paraId="16BF1CE5" w14:textId="77777777" w:rsidR="00BD03FC" w:rsidRDefault="00BD03FC" w:rsidP="009A3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144"/>
    <w:multiLevelType w:val="multilevel"/>
    <w:tmpl w:val="7EC4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0CED"/>
    <w:multiLevelType w:val="multilevel"/>
    <w:tmpl w:val="4406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24AE2"/>
    <w:multiLevelType w:val="multilevel"/>
    <w:tmpl w:val="E974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F25AF"/>
    <w:multiLevelType w:val="multilevel"/>
    <w:tmpl w:val="AC1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62946"/>
    <w:multiLevelType w:val="multilevel"/>
    <w:tmpl w:val="1C4E5E1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E2326D0"/>
    <w:multiLevelType w:val="multilevel"/>
    <w:tmpl w:val="8B4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D6C18"/>
    <w:multiLevelType w:val="hybridMultilevel"/>
    <w:tmpl w:val="34FE4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3166"/>
    <w:multiLevelType w:val="multilevel"/>
    <w:tmpl w:val="C64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67012"/>
    <w:multiLevelType w:val="multilevel"/>
    <w:tmpl w:val="7CC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E5379"/>
    <w:multiLevelType w:val="multilevel"/>
    <w:tmpl w:val="1DAA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40B88"/>
    <w:multiLevelType w:val="multilevel"/>
    <w:tmpl w:val="43F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14ED3"/>
    <w:multiLevelType w:val="multilevel"/>
    <w:tmpl w:val="557496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FAA189E"/>
    <w:multiLevelType w:val="multilevel"/>
    <w:tmpl w:val="276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6081A"/>
    <w:multiLevelType w:val="multilevel"/>
    <w:tmpl w:val="17B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24110"/>
    <w:multiLevelType w:val="multilevel"/>
    <w:tmpl w:val="6448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025109">
    <w:abstractNumId w:val="12"/>
  </w:num>
  <w:num w:numId="2" w16cid:durableId="1563368437">
    <w:abstractNumId w:val="5"/>
  </w:num>
  <w:num w:numId="3" w16cid:durableId="1581257214">
    <w:abstractNumId w:val="8"/>
  </w:num>
  <w:num w:numId="4" w16cid:durableId="2083288558">
    <w:abstractNumId w:val="14"/>
  </w:num>
  <w:num w:numId="5" w16cid:durableId="1255477579">
    <w:abstractNumId w:val="13"/>
  </w:num>
  <w:num w:numId="6" w16cid:durableId="2058771849">
    <w:abstractNumId w:val="3"/>
  </w:num>
  <w:num w:numId="7" w16cid:durableId="1312253622">
    <w:abstractNumId w:val="2"/>
  </w:num>
  <w:num w:numId="8" w16cid:durableId="607472822">
    <w:abstractNumId w:val="0"/>
  </w:num>
  <w:num w:numId="9" w16cid:durableId="286669933">
    <w:abstractNumId w:val="7"/>
  </w:num>
  <w:num w:numId="10" w16cid:durableId="1639414622">
    <w:abstractNumId w:val="10"/>
  </w:num>
  <w:num w:numId="11" w16cid:durableId="2065442965">
    <w:abstractNumId w:val="1"/>
  </w:num>
  <w:num w:numId="12" w16cid:durableId="1120999381">
    <w:abstractNumId w:val="9"/>
  </w:num>
  <w:num w:numId="13" w16cid:durableId="9319382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62485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41718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30"/>
    <w:rsid w:val="00026405"/>
    <w:rsid w:val="00057DC3"/>
    <w:rsid w:val="00074B0B"/>
    <w:rsid w:val="000D2C3D"/>
    <w:rsid w:val="000E1B7D"/>
    <w:rsid w:val="00105C78"/>
    <w:rsid w:val="001126EA"/>
    <w:rsid w:val="00114263"/>
    <w:rsid w:val="00127B94"/>
    <w:rsid w:val="00185B58"/>
    <w:rsid w:val="001C0118"/>
    <w:rsid w:val="002301F1"/>
    <w:rsid w:val="00252E45"/>
    <w:rsid w:val="002C39AA"/>
    <w:rsid w:val="002F3C1F"/>
    <w:rsid w:val="0032026C"/>
    <w:rsid w:val="003D5D77"/>
    <w:rsid w:val="00414D22"/>
    <w:rsid w:val="00447DE9"/>
    <w:rsid w:val="004725C5"/>
    <w:rsid w:val="00474A0D"/>
    <w:rsid w:val="00491463"/>
    <w:rsid w:val="00494208"/>
    <w:rsid w:val="004A0E28"/>
    <w:rsid w:val="004D7AAA"/>
    <w:rsid w:val="00593CDF"/>
    <w:rsid w:val="005D00A6"/>
    <w:rsid w:val="00602A3A"/>
    <w:rsid w:val="006F338F"/>
    <w:rsid w:val="00730F75"/>
    <w:rsid w:val="00844E67"/>
    <w:rsid w:val="008D1F44"/>
    <w:rsid w:val="00922421"/>
    <w:rsid w:val="009A30A6"/>
    <w:rsid w:val="00A50ADD"/>
    <w:rsid w:val="00A76D1D"/>
    <w:rsid w:val="00A8702A"/>
    <w:rsid w:val="00AA1BA1"/>
    <w:rsid w:val="00AF2FAE"/>
    <w:rsid w:val="00B00495"/>
    <w:rsid w:val="00B17E0C"/>
    <w:rsid w:val="00B35A6E"/>
    <w:rsid w:val="00B407BF"/>
    <w:rsid w:val="00BD03FC"/>
    <w:rsid w:val="00C73F30"/>
    <w:rsid w:val="00CB672B"/>
    <w:rsid w:val="00CF412A"/>
    <w:rsid w:val="00DE3702"/>
    <w:rsid w:val="00DE7D6D"/>
    <w:rsid w:val="00E340DB"/>
    <w:rsid w:val="00E71E4D"/>
    <w:rsid w:val="00EA2A95"/>
    <w:rsid w:val="00EC1DA7"/>
    <w:rsid w:val="00EE3F0F"/>
    <w:rsid w:val="00F3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2F6AA"/>
  <w15:chartTrackingRefBased/>
  <w15:docId w15:val="{C1DF296E-B8A4-4D73-8BC8-DF00F5DF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EA"/>
  </w:style>
  <w:style w:type="paragraph" w:styleId="Ttulo1">
    <w:name w:val="heading 1"/>
    <w:basedOn w:val="Normal"/>
    <w:next w:val="Normal"/>
    <w:link w:val="Ttulo1Char"/>
    <w:uiPriority w:val="9"/>
    <w:qFormat/>
    <w:rsid w:val="00C73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73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0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0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3F3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73F3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7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A3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0A6"/>
  </w:style>
  <w:style w:type="paragraph" w:styleId="Rodap">
    <w:name w:val="footer"/>
    <w:basedOn w:val="Normal"/>
    <w:link w:val="RodapChar"/>
    <w:uiPriority w:val="99"/>
    <w:unhideWhenUsed/>
    <w:rsid w:val="009A3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0A6"/>
  </w:style>
  <w:style w:type="paragraph" w:styleId="CabealhodoSumrio">
    <w:name w:val="TOC Heading"/>
    <w:basedOn w:val="Ttulo1"/>
    <w:next w:val="Normal"/>
    <w:uiPriority w:val="39"/>
    <w:unhideWhenUsed/>
    <w:qFormat/>
    <w:rsid w:val="00414D22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414D2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14D2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D5D77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3D5D77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0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02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59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4539-5257-4DD6-BE87-274DD267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15</Pages>
  <Words>1531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Santos</dc:creator>
  <cp:keywords/>
  <dc:description/>
  <cp:lastModifiedBy>Laís Santos</cp:lastModifiedBy>
  <cp:revision>41</cp:revision>
  <dcterms:created xsi:type="dcterms:W3CDTF">2023-11-24T02:20:00Z</dcterms:created>
  <dcterms:modified xsi:type="dcterms:W3CDTF">2023-11-24T22:24:00Z</dcterms:modified>
</cp:coreProperties>
</file>