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98C" w:rsidRPr="00E2598C" w:rsidRDefault="00182272" w:rsidP="008F56E5">
      <w:pPr>
        <w:rPr>
          <w:b/>
        </w:rPr>
      </w:pPr>
      <w:r>
        <w:rPr>
          <w:b/>
        </w:rPr>
        <w:t>Plan</w:t>
      </w:r>
      <w:bookmarkStart w:id="0" w:name="_GoBack"/>
      <w:bookmarkEnd w:id="0"/>
      <w:r w:rsidR="00E2598C" w:rsidRPr="00E2598C">
        <w:rPr>
          <w:b/>
        </w:rPr>
        <w:t>:</w:t>
      </w:r>
    </w:p>
    <w:p w:rsidR="008F56E5" w:rsidRDefault="00E2598C" w:rsidP="008F56E5">
      <w:r>
        <w:t xml:space="preserve"> Plan is a</w:t>
      </w:r>
      <w:r w:rsidR="006F58F4" w:rsidRPr="006F58F4">
        <w:t xml:space="preserve"> long term roadmap to achieve some broad goals. The erstwhile Planning Commission was entrusted with the task of formulating Five Year Plans that charted out the vision for the development of the country for periods of 5 years at a time.</w:t>
      </w:r>
    </w:p>
    <w:p w:rsidR="00E2598C" w:rsidRPr="00E2598C" w:rsidRDefault="00E2598C" w:rsidP="008F56E5">
      <w:pPr>
        <w:rPr>
          <w:b/>
        </w:rPr>
      </w:pPr>
      <w:r w:rsidRPr="00E2598C">
        <w:rPr>
          <w:b/>
        </w:rPr>
        <w:t>Policy:</w:t>
      </w:r>
    </w:p>
    <w:p w:rsidR="00527647" w:rsidRDefault="00527647" w:rsidP="008F56E5">
      <w:r>
        <w:t>P</w:t>
      </w:r>
      <w:r w:rsidR="002F75E0" w:rsidRPr="002F75E0">
        <w:t>olicy is associated with a big canvass</w:t>
      </w:r>
      <w:r w:rsidR="008F56E5">
        <w:t xml:space="preserve">. It is a broad set of principles that guides the government in its course of action </w:t>
      </w:r>
      <w:r w:rsidR="00E2598C">
        <w:t xml:space="preserve">regarding a particular subject. </w:t>
      </w:r>
      <w:r w:rsidR="008F56E5">
        <w:t xml:space="preserve">For example, India has a foreign policy which is based upon the principles of </w:t>
      </w:r>
      <w:proofErr w:type="spellStart"/>
      <w:r w:rsidR="008F56E5">
        <w:t>Panchsheel</w:t>
      </w:r>
      <w:proofErr w:type="spellEnd"/>
      <w:r w:rsidR="008F56E5">
        <w:t xml:space="preserve"> (peaceful coexistence and non-interference et al).</w:t>
      </w:r>
      <w:r w:rsidR="00E2598C">
        <w:t xml:space="preserve"> </w:t>
      </w:r>
      <w:r w:rsidR="008F56E5">
        <w:t xml:space="preserve">It has an industrial policy, agricultural policy, food policy, export policy, import policy, etc. </w:t>
      </w:r>
    </w:p>
    <w:p w:rsidR="008F56E5" w:rsidRDefault="00E2598C" w:rsidP="008F56E5">
      <w:r>
        <w:t>Example:</w:t>
      </w:r>
      <w:r w:rsidR="008F56E5" w:rsidRPr="008F56E5">
        <w:t xml:space="preserve"> For development of all the citizens there is a need to formulate few guidelines. For example, to ensure well-being of all the citizens, all the citizen need be provided with food. Accordingly, the country has to design ways/road map/mechanism to ensure food availability to all its citizen. This is an example of food policy.</w:t>
      </w:r>
    </w:p>
    <w:p w:rsidR="00CB6AB6" w:rsidRPr="00E2598C" w:rsidRDefault="00FD62C6" w:rsidP="008F56E5">
      <w:pPr>
        <w:rPr>
          <w:b/>
        </w:rPr>
      </w:pPr>
      <w:proofErr w:type="spellStart"/>
      <w:r w:rsidRPr="00E2598C">
        <w:rPr>
          <w:b/>
        </w:rPr>
        <w:t>Programme</w:t>
      </w:r>
      <w:proofErr w:type="spellEnd"/>
      <w:r w:rsidR="006F58F4" w:rsidRPr="00E2598C">
        <w:rPr>
          <w:b/>
        </w:rPr>
        <w:t>/ Scheme</w:t>
      </w:r>
      <w:r w:rsidRPr="00E2598C">
        <w:rPr>
          <w:b/>
        </w:rPr>
        <w:t>:</w:t>
      </w:r>
    </w:p>
    <w:p w:rsidR="00AA6CDF" w:rsidRDefault="00CB6AB6" w:rsidP="00AA6CDF">
      <w:r w:rsidRPr="00CB6AB6">
        <w:t>Food policy is a broad set of principles that guides the government in its course of action TO ENSURE food to all its citizen.</w:t>
      </w:r>
      <w:r w:rsidR="00FD62C6">
        <w:t xml:space="preserve"> Now</w:t>
      </w:r>
      <w:r w:rsidR="00854741" w:rsidRPr="00854741">
        <w:t xml:space="preserve"> </w:t>
      </w:r>
      <w:r w:rsidR="00854741">
        <w:t xml:space="preserve">it is </w:t>
      </w:r>
      <w:r w:rsidR="00854741" w:rsidRPr="00854741">
        <w:t xml:space="preserve">observed </w:t>
      </w:r>
      <w:r w:rsidR="00854741">
        <w:t xml:space="preserve">that </w:t>
      </w:r>
      <w:r w:rsidR="00854741" w:rsidRPr="00854741">
        <w:t xml:space="preserve">one </w:t>
      </w:r>
      <w:r w:rsidR="00854741">
        <w:t xml:space="preserve">section </w:t>
      </w:r>
      <w:r w:rsidR="00854741" w:rsidRPr="00854741">
        <w:t>of</w:t>
      </w:r>
      <w:r w:rsidR="00854741">
        <w:t xml:space="preserve"> the population is not in a position to get their food allotment in time. Accordingly, the government has to do something to solve this. A set of activities are required to be done. These set of activities to ensure food availability to this section of population is </w:t>
      </w:r>
      <w:r w:rsidR="00916710">
        <w:t>a</w:t>
      </w:r>
      <w:r w:rsidR="00854741">
        <w:t xml:space="preserve"> </w:t>
      </w:r>
      <w:proofErr w:type="spellStart"/>
      <w:r w:rsidR="00854741">
        <w:t>Programme</w:t>
      </w:r>
      <w:proofErr w:type="spellEnd"/>
      <w:r w:rsidR="00854741">
        <w:t xml:space="preserve">. </w:t>
      </w:r>
      <w:r w:rsidR="00FD62C6" w:rsidRPr="00854741">
        <w:t xml:space="preserve"> </w:t>
      </w:r>
      <w:proofErr w:type="spellStart"/>
      <w:r w:rsidR="008F56E5">
        <w:t>P</w:t>
      </w:r>
      <w:r w:rsidR="008F56E5" w:rsidRPr="008F56E5">
        <w:t>rogramme</w:t>
      </w:r>
      <w:proofErr w:type="spellEnd"/>
      <w:r w:rsidR="008F56E5" w:rsidRPr="008F56E5">
        <w:t xml:space="preserve"> is aimed to achieve a specific goal.</w:t>
      </w:r>
      <w:r w:rsidR="006F58F4">
        <w:t xml:space="preserve"> </w:t>
      </w:r>
      <w:proofErr w:type="spellStart"/>
      <w:r w:rsidR="006F58F4">
        <w:t>Programme</w:t>
      </w:r>
      <w:proofErr w:type="spellEnd"/>
      <w:r w:rsidR="006F58F4">
        <w:t xml:space="preserve"> is </w:t>
      </w:r>
      <w:r w:rsidR="00AA6CDF">
        <w:t>a systematic arrangement or action aimed at achieving some specific goals.</w:t>
      </w:r>
    </w:p>
    <w:p w:rsidR="00AA6CDF" w:rsidRDefault="00AA6CDF" w:rsidP="00AA6CDF">
      <w:r>
        <w:t xml:space="preserve">For example, the Jan </w:t>
      </w:r>
      <w:proofErr w:type="spellStart"/>
      <w:r>
        <w:t>Dhan</w:t>
      </w:r>
      <w:proofErr w:type="spellEnd"/>
      <w:r>
        <w:t xml:space="preserve"> </w:t>
      </w:r>
      <w:proofErr w:type="spellStart"/>
      <w:r>
        <w:t>Yojana</w:t>
      </w:r>
      <w:proofErr w:type="spellEnd"/>
      <w:r>
        <w:t xml:space="preserve"> is a </w:t>
      </w:r>
      <w:proofErr w:type="spellStart"/>
      <w:r>
        <w:t>programme</w:t>
      </w:r>
      <w:proofErr w:type="spellEnd"/>
      <w:r>
        <w:t xml:space="preserve"> to achieve financial inclusion; the MG National Rural Employment Guarantee aims to provide employment to every rural household.</w:t>
      </w:r>
    </w:p>
    <w:p w:rsidR="00AA6CDF" w:rsidRDefault="00AA6CDF" w:rsidP="00AA6CDF"/>
    <w:p w:rsidR="00345611" w:rsidRDefault="00345611" w:rsidP="00345611"/>
    <w:sectPr w:rsidR="00345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5E0"/>
    <w:rsid w:val="00182272"/>
    <w:rsid w:val="002F75E0"/>
    <w:rsid w:val="00345611"/>
    <w:rsid w:val="00527647"/>
    <w:rsid w:val="006F58F4"/>
    <w:rsid w:val="00811D29"/>
    <w:rsid w:val="00854741"/>
    <w:rsid w:val="008F56E5"/>
    <w:rsid w:val="00916710"/>
    <w:rsid w:val="009960B5"/>
    <w:rsid w:val="00A508EA"/>
    <w:rsid w:val="00AA6CDF"/>
    <w:rsid w:val="00AF0A3E"/>
    <w:rsid w:val="00C241E9"/>
    <w:rsid w:val="00CB6AB6"/>
    <w:rsid w:val="00E2598C"/>
    <w:rsid w:val="00FD6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1F70"/>
  <w15:chartTrackingRefBased/>
  <w15:docId w15:val="{67F13494-DC2E-4149-8355-B95A80C1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12</cp:revision>
  <dcterms:created xsi:type="dcterms:W3CDTF">2023-11-01T17:12:00Z</dcterms:created>
  <dcterms:modified xsi:type="dcterms:W3CDTF">2023-11-02T23:05:00Z</dcterms:modified>
</cp:coreProperties>
</file>