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noProof/>
          <w:sz w:val="44"/>
          <w:szCs w:val="44"/>
        </w:rPr>
      </w:pPr>
      <w:r>
        <w:rPr>
          <w:sz w:val="44"/>
          <w:szCs w:val="44"/>
        </w:rPr>
        <w:t>M</w:t>
      </w:r>
      <w:r>
        <w:rPr>
          <w:sz w:val="44"/>
          <w:szCs w:val="44"/>
          <w:lang w:val="en-US"/>
        </w:rPr>
        <w:t>EASURE</w:t>
      </w:r>
      <w:r>
        <w:rPr>
          <w:sz w:val="44"/>
          <w:szCs w:val="44"/>
        </w:rPr>
        <w:t xml:space="preserve"> ENERGY CONSUMPTION</w:t>
      </w:r>
      <w:r>
        <w:rPr>
          <w:noProof/>
          <w:sz w:val="44"/>
          <w:szCs w:val="44"/>
        </w:rPr>
        <w:drawing>
          <wp:inline distL="0" distT="0" distB="0" distR="0">
            <wp:extent cx="5731510" cy="3223895"/>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223895"/>
                    </a:xfrm>
                    <a:prstGeom prst="rect"/>
                  </pic:spPr>
                </pic:pic>
              </a:graphicData>
            </a:graphic>
          </wp:inline>
        </w:drawing>
      </w:r>
    </w:p>
    <w:p>
      <w:pPr>
        <w:pStyle w:val="style0"/>
        <w:rPr>
          <w:noProof/>
          <w:sz w:val="44"/>
          <w:szCs w:val="44"/>
        </w:rPr>
      </w:pPr>
    </w:p>
    <w:p>
      <w:pPr>
        <w:pStyle w:val="style0"/>
        <w:tabs>
          <w:tab w:val="left" w:leader="none" w:pos="4990"/>
        </w:tabs>
        <w:rPr>
          <w:sz w:val="44"/>
          <w:szCs w:val="44"/>
        </w:rPr>
      </w:pPr>
      <w:r>
        <w:rPr>
          <w:sz w:val="44"/>
          <w:szCs w:val="44"/>
        </w:rPr>
        <w:tab/>
      </w: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r>
        <w:rPr>
          <w:sz w:val="44"/>
          <w:szCs w:val="44"/>
        </w:rPr>
        <w:t xml:space="preserve">Problem </w:t>
      </w:r>
      <w:r>
        <w:rPr>
          <w:sz w:val="44"/>
          <w:szCs w:val="44"/>
        </w:rPr>
        <w:t>Definition :</w:t>
      </w:r>
      <w:r>
        <w:rPr>
          <w:sz w:val="44"/>
          <w:szCs w:val="44"/>
        </w:rPr>
        <w:t xml:space="preserve"> Energy management is the proactive and systematic monitoring, control and optimization of an organization's energy consumption to conserve use and decrease energy costs. Energy management includes minor actions such as monitoring monthly energy bills and upgrading to energy.</w:t>
      </w: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r>
        <w:rPr>
          <w:sz w:val="44"/>
          <w:szCs w:val="44"/>
        </w:rPr>
        <w:t>T</w:t>
      </w:r>
      <w:r>
        <w:rPr>
          <w:sz w:val="44"/>
          <w:szCs w:val="44"/>
        </w:rPr>
        <w:t>here have been several innovations in measuring energy consumption, including:</w:t>
      </w:r>
    </w:p>
    <w:p>
      <w:pPr>
        <w:pStyle w:val="style0"/>
        <w:tabs>
          <w:tab w:val="left" w:leader="none" w:pos="4990"/>
        </w:tabs>
        <w:rPr>
          <w:sz w:val="44"/>
          <w:szCs w:val="44"/>
        </w:rPr>
      </w:pPr>
    </w:p>
    <w:p>
      <w:pPr>
        <w:pStyle w:val="style0"/>
        <w:tabs>
          <w:tab w:val="left" w:leader="none" w:pos="4990"/>
        </w:tabs>
        <w:rPr>
          <w:sz w:val="44"/>
          <w:szCs w:val="44"/>
        </w:rPr>
      </w:pPr>
      <w:r>
        <w:rPr>
          <w:sz w:val="44"/>
          <w:szCs w:val="44"/>
        </w:rPr>
        <w:t>1. Smart Meters: Smart meters are advanced devices that provide real-time data on electricity and gas usage. They enable consumers to monitor their energy consumption more accurately and make informed decisions to reduce it.</w:t>
      </w:r>
    </w:p>
    <w:p>
      <w:pPr>
        <w:pStyle w:val="style0"/>
        <w:tabs>
          <w:tab w:val="left" w:leader="none" w:pos="4990"/>
        </w:tabs>
        <w:rPr>
          <w:sz w:val="44"/>
          <w:szCs w:val="44"/>
        </w:rPr>
      </w:pPr>
    </w:p>
    <w:p>
      <w:pPr>
        <w:pStyle w:val="style0"/>
        <w:tabs>
          <w:tab w:val="left" w:leader="none" w:pos="4990"/>
        </w:tabs>
        <w:rPr>
          <w:sz w:val="44"/>
          <w:szCs w:val="44"/>
        </w:rPr>
      </w:pPr>
      <w:r>
        <w:rPr>
          <w:sz w:val="44"/>
          <w:szCs w:val="44"/>
        </w:rPr>
        <w:t>2. IoT Sensors: Internet of Things (IoT) sensors can be deployed in homes, buildings, and industrial facilities to collect data on energy usage. These sensors transmit information to centralized systems for analysis.</w:t>
      </w:r>
    </w:p>
    <w:p>
      <w:pPr>
        <w:pStyle w:val="style0"/>
        <w:tabs>
          <w:tab w:val="left" w:leader="none" w:pos="4990"/>
        </w:tabs>
        <w:rPr>
          <w:sz w:val="44"/>
          <w:szCs w:val="44"/>
        </w:rPr>
      </w:pPr>
    </w:p>
    <w:p>
      <w:pPr>
        <w:pStyle w:val="style0"/>
        <w:tabs>
          <w:tab w:val="left" w:leader="none" w:pos="4990"/>
        </w:tabs>
        <w:rPr>
          <w:sz w:val="44"/>
          <w:szCs w:val="44"/>
        </w:rPr>
      </w:pPr>
      <w:r>
        <w:rPr>
          <w:sz w:val="44"/>
          <w:szCs w:val="44"/>
        </w:rPr>
        <w:t>3. Energy Analytics Software: Advanced software solutions use data from smart meters and sensors to provide detailed insights into energy consumption patterns, helping businesses and individuals optimize their energy usage.</w:t>
      </w:r>
    </w:p>
    <w:p>
      <w:pPr>
        <w:pStyle w:val="style0"/>
        <w:tabs>
          <w:tab w:val="left" w:leader="none" w:pos="4990"/>
        </w:tabs>
        <w:rPr>
          <w:sz w:val="44"/>
          <w:szCs w:val="44"/>
        </w:rPr>
      </w:pPr>
    </w:p>
    <w:p>
      <w:pPr>
        <w:pStyle w:val="style0"/>
        <w:tabs>
          <w:tab w:val="left" w:leader="none" w:pos="4990"/>
        </w:tabs>
        <w:rPr>
          <w:sz w:val="44"/>
          <w:szCs w:val="44"/>
        </w:rPr>
      </w:pPr>
      <w:r>
        <w:rPr>
          <w:sz w:val="44"/>
          <w:szCs w:val="44"/>
        </w:rPr>
        <w:t>4. Blockchain Technology: Blockchain can be used to create transparent and secure energy consumption tracking systems, ensuring the accuracy and immutability of consumption data.</w:t>
      </w:r>
    </w:p>
    <w:p>
      <w:pPr>
        <w:pStyle w:val="style0"/>
        <w:tabs>
          <w:tab w:val="left" w:leader="none" w:pos="4990"/>
        </w:tabs>
        <w:rPr>
          <w:sz w:val="44"/>
          <w:szCs w:val="44"/>
        </w:rPr>
      </w:pPr>
    </w:p>
    <w:p>
      <w:pPr>
        <w:pStyle w:val="style0"/>
        <w:tabs>
          <w:tab w:val="left" w:leader="none" w:pos="4990"/>
        </w:tabs>
        <w:rPr>
          <w:sz w:val="44"/>
          <w:szCs w:val="44"/>
        </w:rPr>
      </w:pPr>
      <w:r>
        <w:rPr>
          <w:sz w:val="44"/>
          <w:szCs w:val="44"/>
        </w:rPr>
        <w:t xml:space="preserve">5. Machine Learning and AI: Artificial intelligence algorithms can </w:t>
      </w:r>
      <w:r>
        <w:rPr>
          <w:sz w:val="44"/>
          <w:szCs w:val="44"/>
        </w:rPr>
        <w:t>analyze</w:t>
      </w:r>
      <w:r>
        <w:rPr>
          <w:sz w:val="44"/>
          <w:szCs w:val="44"/>
        </w:rPr>
        <w:t xml:space="preserve"> historical energy data to predict future consumption patterns and recommend energy-saving measures.</w:t>
      </w:r>
    </w:p>
    <w:p>
      <w:pPr>
        <w:pStyle w:val="style0"/>
        <w:tabs>
          <w:tab w:val="left" w:leader="none" w:pos="4990"/>
        </w:tabs>
        <w:rPr>
          <w:sz w:val="44"/>
          <w:szCs w:val="44"/>
        </w:rPr>
      </w:pPr>
    </w:p>
    <w:p>
      <w:pPr>
        <w:pStyle w:val="style0"/>
        <w:tabs>
          <w:tab w:val="left" w:leader="none" w:pos="4990"/>
        </w:tabs>
        <w:rPr>
          <w:sz w:val="44"/>
          <w:szCs w:val="44"/>
        </w:rPr>
      </w:pPr>
      <w:r>
        <w:rPr>
          <w:sz w:val="44"/>
          <w:szCs w:val="44"/>
        </w:rPr>
        <w:t>6. Energy-Efficient Appliances: The development of energy-efficient appliances, such as ENERGY STAR-rated products, allows consumers to reduce their energy consumption without sacrificing performance.</w:t>
      </w:r>
    </w:p>
    <w:p>
      <w:pPr>
        <w:pStyle w:val="style0"/>
        <w:tabs>
          <w:tab w:val="left" w:leader="none" w:pos="4990"/>
        </w:tabs>
        <w:rPr>
          <w:sz w:val="44"/>
          <w:szCs w:val="44"/>
        </w:rPr>
      </w:pPr>
    </w:p>
    <w:p>
      <w:pPr>
        <w:pStyle w:val="style0"/>
        <w:tabs>
          <w:tab w:val="left" w:leader="none" w:pos="4990"/>
        </w:tabs>
        <w:rPr>
          <w:sz w:val="44"/>
          <w:szCs w:val="44"/>
        </w:rPr>
      </w:pPr>
      <w:r>
        <w:rPr>
          <w:sz w:val="44"/>
          <w:szCs w:val="44"/>
        </w:rPr>
        <w:t>7. Energy Audits: Professional energy audits use specialized equipment to assess energy usage in homes and buildings, providing recommendations for efficiency improvements.</w:t>
      </w:r>
    </w:p>
    <w:p>
      <w:pPr>
        <w:pStyle w:val="style0"/>
        <w:tabs>
          <w:tab w:val="left" w:leader="none" w:pos="4990"/>
        </w:tabs>
        <w:rPr>
          <w:sz w:val="44"/>
          <w:szCs w:val="44"/>
        </w:rPr>
      </w:pPr>
    </w:p>
    <w:p>
      <w:pPr>
        <w:pStyle w:val="style0"/>
        <w:tabs>
          <w:tab w:val="left" w:leader="none" w:pos="4990"/>
        </w:tabs>
        <w:rPr>
          <w:sz w:val="44"/>
          <w:szCs w:val="44"/>
        </w:rPr>
      </w:pPr>
      <w:r>
        <w:rPr>
          <w:sz w:val="44"/>
          <w:szCs w:val="44"/>
        </w:rPr>
        <w:t>8. Renewable Energy Integration: Measuring energy consumption in the context of renewable energy generation allows users to track their environmental impact and make more sustainable choices.</w:t>
      </w: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noProof/>
          <w:sz w:val="44"/>
          <w:szCs w:val="44"/>
        </w:rPr>
      </w:pPr>
    </w:p>
    <w:p>
      <w:pPr>
        <w:pStyle w:val="style0"/>
        <w:tabs>
          <w:tab w:val="left" w:leader="none" w:pos="4990"/>
        </w:tabs>
        <w:rPr>
          <w:noProof/>
          <w:sz w:val="44"/>
          <w:szCs w:val="44"/>
        </w:rPr>
      </w:pPr>
    </w:p>
    <w:p>
      <w:pPr>
        <w:pStyle w:val="style0"/>
        <w:tabs>
          <w:tab w:val="left" w:leader="none" w:pos="4990"/>
        </w:tabs>
        <w:rPr>
          <w:noProof/>
          <w:sz w:val="44"/>
          <w:szCs w:val="44"/>
        </w:rPr>
      </w:pPr>
    </w:p>
    <w:p>
      <w:pPr>
        <w:pStyle w:val="style0"/>
        <w:tabs>
          <w:tab w:val="left" w:leader="none" w:pos="4990"/>
        </w:tabs>
        <w:rPr>
          <w:noProof/>
          <w:sz w:val="44"/>
          <w:szCs w:val="44"/>
        </w:rPr>
      </w:pPr>
    </w:p>
    <w:p>
      <w:pPr>
        <w:pStyle w:val="style0"/>
        <w:tabs>
          <w:tab w:val="left" w:leader="none" w:pos="4990"/>
        </w:tabs>
        <w:rPr>
          <w:noProof/>
          <w:sz w:val="44"/>
          <w:szCs w:val="44"/>
        </w:rPr>
      </w:pPr>
    </w:p>
    <w:p>
      <w:pPr>
        <w:pStyle w:val="style0"/>
        <w:tabs>
          <w:tab w:val="left" w:leader="none" w:pos="4990"/>
        </w:tabs>
        <w:rPr>
          <w:sz w:val="44"/>
          <w:szCs w:val="44"/>
        </w:rPr>
      </w:pPr>
      <w:r>
        <w:rPr>
          <w:noProof/>
          <w:sz w:val="44"/>
          <w:szCs w:val="44"/>
        </w:rPr>
        <w:drawing>
          <wp:inline distL="0" distT="0" distB="0" distR="0">
            <wp:extent cx="4343400" cy="6400800"/>
            <wp:effectExtent l="0" t="0" r="0" b="0"/>
            <wp:docPr id="1027" name="Picture 2" descr="A diagram of energy consumption&#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343400" cy="6400800"/>
                    </a:xfrm>
                    <a:prstGeom prst="rect"/>
                  </pic:spPr>
                </pic:pic>
              </a:graphicData>
            </a:graphic>
          </wp:inline>
        </w:drawing>
      </w: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r>
        <w:rPr>
          <w:noProof/>
          <w:sz w:val="44"/>
          <w:szCs w:val="44"/>
        </w:rPr>
        <w:drawing>
          <wp:inline distL="0" distT="0" distB="0" distR="0">
            <wp:extent cx="5010150" cy="5553075"/>
            <wp:effectExtent l="0" t="0" r="0" b="9525"/>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010150" cy="5553075"/>
                    </a:xfrm>
                    <a:prstGeom prst="rect"/>
                  </pic:spPr>
                </pic:pic>
              </a:graphicData>
            </a:graphic>
          </wp:inline>
        </w:drawing>
      </w: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r>
        <w:rPr>
          <w:noProof/>
          <w:sz w:val="44"/>
          <w:szCs w:val="44"/>
        </w:rPr>
        <w:drawing>
          <wp:inline distL="0" distT="0" distB="0" distR="0">
            <wp:extent cx="5731510" cy="3825240"/>
            <wp:effectExtent l="0" t="0" r="2540" b="3810"/>
            <wp:docPr id="1029" name="Picture 4" descr="A thank you card with pictures of wind turbines and light bulb&#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1510" cy="3825240"/>
                    </a:xfrm>
                    <a:prstGeom prst="rect"/>
                  </pic:spPr>
                </pic:pic>
              </a:graphicData>
            </a:graphic>
          </wp:inline>
        </w:drawing>
      </w: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p>
      <w:pPr>
        <w:pStyle w:val="style0"/>
        <w:tabs>
          <w:tab w:val="left" w:leader="none" w:pos="4990"/>
        </w:tabs>
        <w:rPr>
          <w:sz w:val="44"/>
          <w:szCs w:val="4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Words>267</Words>
  <Pages>11</Pages>
  <Characters>1723</Characters>
  <Application>WPS Office</Application>
  <DocSecurity>0</DocSecurity>
  <Paragraphs>112</Paragraphs>
  <ScaleCrop>false</ScaleCrop>
  <LinksUpToDate>false</LinksUpToDate>
  <CharactersWithSpaces>1980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2023-10-11T12:21:00Z</dcterms:created>
  <dc:creator>Aravindhan K</dc:creator>
  <lastModifiedBy>M2101K7BI</lastModifiedBy>
  <dcterms:modified xsi:type="dcterms:W3CDTF">2023-10-11T13:05:55Z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2b9a1ab6865b4997a65f312e2ba29351</vt:lpwstr>
  </property>
</Properties>
</file>