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ANNOTATIONS: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Spring Boot, key annotations help define how the objects in your Java application map to database tables, manage dependencies, and more.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@Entity: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Marks a class as an entity, meaning it will map to a database table.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08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@Id: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Marks a field as the primary key of the entity.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@Table: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Specifies the table name in the database if it’s different from the class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@GeneratedValue: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Automatically generates values for the primary key, commonly used with @Id.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@Column: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Specifies the details of a column in the table, such as name or uniqueness.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RELATIONSHIP ANNOTATIONS: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One-to-One Relationship: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 one entity is associated with exactly one instance of another entity.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example, a user can have one profile, and each profile belongs to one user.</w:t>
      </w:r>
    </w:p>
    <w:p w:rsidR="00000000" w:rsidDel="00000000" w:rsidP="00000000" w:rsidRDefault="00000000" w:rsidRPr="00000000" w14:paraId="0000001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@OneToOne</w:t>
      </w:r>
      <w:r w:rsidDel="00000000" w:rsidR="00000000" w:rsidRPr="00000000">
        <w:rPr>
          <w:sz w:val="28"/>
          <w:szCs w:val="28"/>
          <w:rtl w:val="0"/>
        </w:rPr>
        <w:t xml:space="preserve">: Marks the relationship.</w:t>
      </w:r>
    </w:p>
    <w:p w:rsidR="00000000" w:rsidDel="00000000" w:rsidP="00000000" w:rsidRDefault="00000000" w:rsidRPr="00000000" w14:paraId="0000001E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@JoinColumn</w:t>
      </w:r>
      <w:r w:rsidDel="00000000" w:rsidR="00000000" w:rsidRPr="00000000">
        <w:rPr>
          <w:sz w:val="28"/>
          <w:szCs w:val="28"/>
          <w:rtl w:val="0"/>
        </w:rPr>
        <w:t xml:space="preserve">: Specifies the foreign key.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One-to-Many Relationship:</w:t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 one entity can be associated with multiple instances of another entity.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example, a restaurant can have multiple reviews, but each review belongs to only one restaurant.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@OneToMany:</w:t>
      </w:r>
      <w:r w:rsidDel="00000000" w:rsidR="00000000" w:rsidRPr="00000000">
        <w:rPr>
          <w:sz w:val="28"/>
          <w:szCs w:val="28"/>
          <w:rtl w:val="0"/>
        </w:rPr>
        <w:t xml:space="preserve"> Marks the "one" side of the relationship.</w:t>
      </w:r>
    </w:p>
    <w:p w:rsidR="00000000" w:rsidDel="00000000" w:rsidP="00000000" w:rsidRDefault="00000000" w:rsidRPr="00000000" w14:paraId="0000002B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@ManyToOne:</w:t>
      </w:r>
      <w:r w:rsidDel="00000000" w:rsidR="00000000" w:rsidRPr="00000000">
        <w:rPr>
          <w:sz w:val="28"/>
          <w:szCs w:val="28"/>
          <w:rtl w:val="0"/>
        </w:rPr>
        <w:t xml:space="preserve"> Marks the "many" side of the relationship.</w:t>
      </w:r>
    </w:p>
    <w:p w:rsidR="00000000" w:rsidDel="00000000" w:rsidP="00000000" w:rsidRDefault="00000000" w:rsidRPr="00000000" w14:paraId="0000002D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@JoinColumn:</w:t>
      </w:r>
      <w:r w:rsidDel="00000000" w:rsidR="00000000" w:rsidRPr="00000000">
        <w:rPr>
          <w:sz w:val="28"/>
          <w:szCs w:val="28"/>
          <w:rtl w:val="0"/>
        </w:rPr>
        <w:t xml:space="preserve"> Specifies the foreign key on the many side.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Many-to-Many Relationship:</w:t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 multiple instances of one entity can be associated with multiple instances of another entity. 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example, a user can have many roles, and a role can be assigned to many users.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@ManyToMany:</w:t>
      </w:r>
      <w:r w:rsidDel="00000000" w:rsidR="00000000" w:rsidRPr="00000000">
        <w:rPr>
          <w:sz w:val="28"/>
          <w:szCs w:val="28"/>
          <w:rtl w:val="0"/>
        </w:rPr>
        <w:t xml:space="preserve"> Marks both sides of the relationship.</w:t>
      </w:r>
    </w:p>
    <w:p w:rsidR="00000000" w:rsidDel="00000000" w:rsidP="00000000" w:rsidRDefault="00000000" w:rsidRPr="00000000" w14:paraId="0000003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@JoinTable:</w:t>
      </w:r>
      <w:r w:rsidDel="00000000" w:rsidR="00000000" w:rsidRPr="00000000">
        <w:rPr>
          <w:sz w:val="28"/>
          <w:szCs w:val="28"/>
          <w:rtl w:val="0"/>
        </w:rPr>
        <w:t xml:space="preserve"> Specifies the join table that holds the relationship.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RESTAURANT_REVIEW APPLICATION:</w:t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LalithaRavuri/SpringRestaurantReview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alithaRavuri/SpringRestaurant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