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D39BE" w14:textId="2D301049" w:rsidR="00275651" w:rsidRDefault="00E85EFE">
      <w:pPr>
        <w:rPr>
          <w:rFonts w:ascii="inherit" w:eastAsiaTheme="majorEastAsia" w:hAnsi="inherit" w:cs="Open Sans"/>
          <w:b/>
          <w:bCs/>
          <w:color w:val="000000"/>
          <w:sz w:val="28"/>
          <w:szCs w:val="28"/>
          <w:bdr w:val="none" w:sz="0" w:space="0" w:color="auto" w:frame="1"/>
        </w:rPr>
      </w:pPr>
      <w:r w:rsidRPr="00E85EFE">
        <w:rPr>
          <w:rFonts w:asciiTheme="majorHAnsi" w:hAnsiTheme="majorHAnsi" w:cstheme="majorBidi"/>
          <w:color w:val="0F4761" w:themeColor="accent1" w:themeShade="BF"/>
          <w:sz w:val="40"/>
          <w:szCs w:val="40"/>
          <w:bdr w:val="none" w:sz="0" w:space="0" w:color="auto" w:frame="1"/>
        </w:rPr>
        <w:t>Proyectos de Inversión</w:t>
      </w:r>
    </w:p>
    <w:p w14:paraId="57E86B31" w14:textId="77777777" w:rsidR="00E85EFE" w:rsidRDefault="00E85EFE" w:rsidP="00E85EFE">
      <w:pPr>
        <w:pStyle w:val="Ttulo1"/>
        <w:shd w:val="clear" w:color="auto" w:fill="F8F8F8"/>
        <w:spacing w:before="0" w:after="0"/>
        <w:rPr>
          <w:rFonts w:ascii="inherit" w:hAnsi="inherit" w:cs="Open Sans"/>
          <w:color w:val="000000"/>
          <w:sz w:val="28"/>
          <w:szCs w:val="28"/>
        </w:rPr>
      </w:pPr>
      <w:r>
        <w:rPr>
          <w:rFonts w:ascii="inherit" w:hAnsi="inherit" w:cs="Open Sans"/>
          <w:b/>
          <w:bCs/>
          <w:color w:val="000000"/>
          <w:sz w:val="28"/>
          <w:szCs w:val="28"/>
          <w:bdr w:val="none" w:sz="0" w:space="0" w:color="auto" w:frame="1"/>
        </w:rPr>
        <w:t>Evaluación Diagnóstica Proyectos de Inversión</w:t>
      </w:r>
    </w:p>
    <w:p w14:paraId="0A652EC4" w14:textId="77777777" w:rsidR="00E85EFE" w:rsidRDefault="00E85EFE" w:rsidP="00E85EFE">
      <w:pPr>
        <w:shd w:val="clear" w:color="auto" w:fill="F8F8F8"/>
        <w:rPr>
          <w:rFonts w:ascii="Open Sans" w:hAnsi="Open Sans" w:cs="Open Sans"/>
          <w:color w:val="333333"/>
          <w:sz w:val="19"/>
          <w:szCs w:val="19"/>
        </w:rPr>
      </w:pPr>
      <w:r>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E85EFE" w14:paraId="33EB1712" w14:textId="77777777">
        <w:tc>
          <w:tcPr>
            <w:tcW w:w="0" w:type="auto"/>
            <w:tcBorders>
              <w:top w:val="dotted" w:sz="6" w:space="0" w:color="CCCCCC"/>
              <w:bottom w:val="nil"/>
            </w:tcBorders>
            <w:tcMar>
              <w:top w:w="30" w:type="dxa"/>
              <w:left w:w="0" w:type="dxa"/>
              <w:bottom w:w="30" w:type="dxa"/>
              <w:right w:w="30" w:type="dxa"/>
            </w:tcMar>
            <w:hideMark/>
          </w:tcPr>
          <w:p w14:paraId="4BA1707A" w14:textId="77777777" w:rsidR="00E85EFE" w:rsidRDefault="00E85EFE">
            <w:pPr>
              <w:rPr>
                <w:rFonts w:ascii="inherit" w:hAnsi="inherit"/>
                <w:color w:val="555555"/>
                <w:sz w:val="19"/>
                <w:szCs w:val="19"/>
              </w:rPr>
            </w:pPr>
            <w:r>
              <w:rPr>
                <w:rStyle w:val="label"/>
                <w:rFonts w:ascii="inherit" w:eastAsiaTheme="majorEastAsia"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0B64C520" w14:textId="77777777" w:rsidR="00E85EFE" w:rsidRDefault="00E85EFE">
            <w:pPr>
              <w:rPr>
                <w:rFonts w:ascii="inherit" w:hAnsi="inherit"/>
                <w:sz w:val="19"/>
                <w:szCs w:val="19"/>
              </w:rPr>
            </w:pPr>
            <w:r>
              <w:rPr>
                <w:rFonts w:ascii="inherit" w:hAnsi="inherit"/>
                <w:sz w:val="19"/>
                <w:szCs w:val="19"/>
              </w:rPr>
              <w:t>Respuestas enviadas, Respuestas correctas, Preguntas respondidas incorrectamente</w:t>
            </w:r>
          </w:p>
        </w:tc>
      </w:tr>
    </w:tbl>
    <w:p w14:paraId="5CE0DB17" w14:textId="77777777" w:rsidR="00E85EFE" w:rsidRDefault="00E85EFE" w:rsidP="00E85EFE">
      <w:pPr>
        <w:pStyle w:val="Ttulo3"/>
        <w:numPr>
          <w:ilvl w:val="0"/>
          <w:numId w:val="1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1</w:t>
      </w:r>
    </w:p>
    <w:p w14:paraId="3941DB1F" w14:textId="77777777" w:rsidR="00E85EFE" w:rsidRDefault="00E85EFE" w:rsidP="00E85EFE">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14:paraId="669F435F" w14:textId="77777777">
        <w:tc>
          <w:tcPr>
            <w:tcW w:w="0" w:type="auto"/>
            <w:noWrap/>
            <w:vAlign w:val="center"/>
            <w:hideMark/>
          </w:tcPr>
          <w:p w14:paraId="2E7FFEF7" w14:textId="77777777" w:rsidR="00E85EFE" w:rsidRDefault="00E85EFE">
            <w:pPr>
              <w:pStyle w:val="clearfix"/>
              <w:rPr>
                <w:rFonts w:ascii="inherit" w:hAnsi="inherit" w:cs="Open Sans"/>
                <w:color w:val="000000"/>
                <w:sz w:val="19"/>
                <w:szCs w:val="19"/>
              </w:rPr>
            </w:pPr>
          </w:p>
        </w:tc>
        <w:tc>
          <w:tcPr>
            <w:tcW w:w="0" w:type="auto"/>
            <w:gridSpan w:val="4"/>
            <w:noWrap/>
            <w:vAlign w:val="center"/>
            <w:hideMark/>
          </w:tcPr>
          <w:p w14:paraId="7F65273D" w14:textId="77777777" w:rsidR="00E85EFE" w:rsidRDefault="00E85EFE">
            <w:pPr>
              <w:rPr>
                <w:sz w:val="20"/>
                <w:szCs w:val="20"/>
              </w:rPr>
            </w:pPr>
          </w:p>
        </w:tc>
      </w:tr>
      <w:tr w:rsidR="00E85EFE" w14:paraId="549C8285" w14:textId="77777777">
        <w:tc>
          <w:tcPr>
            <w:tcW w:w="0" w:type="auto"/>
            <w:vMerge w:val="restart"/>
            <w:hideMark/>
          </w:tcPr>
          <w:p w14:paraId="06E8893A" w14:textId="2DACE658" w:rsidR="00E85EFE" w:rsidRDefault="00E85EFE">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0B4BE7C" wp14:editId="79EA5431">
                  <wp:extent cx="427990" cy="427990"/>
                  <wp:effectExtent l="0" t="0" r="3810" b="3810"/>
                  <wp:docPr id="382673801" name="Imagen 20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21E53743" w14:textId="77777777" w:rsidR="00E85EFE" w:rsidRDefault="00E85EFE">
            <w:pPr>
              <w:rPr>
                <w:rFonts w:ascii="Open Sans" w:hAnsi="Open Sans" w:cs="Open Sans"/>
                <w:sz w:val="20"/>
                <w:szCs w:val="20"/>
              </w:rPr>
            </w:pPr>
            <w:r>
              <w:rPr>
                <w:rFonts w:ascii="Open Sans" w:hAnsi="Open Sans" w:cs="Open Sans"/>
                <w:sz w:val="20"/>
                <w:szCs w:val="20"/>
              </w:rPr>
              <w:t>¿Cuál es la finalidad de un proyecto de inversión pública?</w:t>
            </w:r>
          </w:p>
        </w:tc>
        <w:tc>
          <w:tcPr>
            <w:tcW w:w="0" w:type="auto"/>
            <w:vAlign w:val="center"/>
            <w:hideMark/>
          </w:tcPr>
          <w:p w14:paraId="7185B9DD" w14:textId="77777777" w:rsidR="00E85EFE" w:rsidRDefault="00E85EFE">
            <w:pPr>
              <w:rPr>
                <w:sz w:val="20"/>
                <w:szCs w:val="20"/>
              </w:rPr>
            </w:pPr>
          </w:p>
        </w:tc>
        <w:tc>
          <w:tcPr>
            <w:tcW w:w="0" w:type="auto"/>
            <w:vAlign w:val="center"/>
            <w:hideMark/>
          </w:tcPr>
          <w:p w14:paraId="323839CA" w14:textId="77777777" w:rsidR="00E85EFE" w:rsidRDefault="00E85EFE">
            <w:pPr>
              <w:rPr>
                <w:sz w:val="20"/>
                <w:szCs w:val="20"/>
              </w:rPr>
            </w:pPr>
          </w:p>
        </w:tc>
        <w:tc>
          <w:tcPr>
            <w:tcW w:w="0" w:type="auto"/>
            <w:vAlign w:val="center"/>
            <w:hideMark/>
          </w:tcPr>
          <w:p w14:paraId="320DC071" w14:textId="77777777" w:rsidR="00E85EFE" w:rsidRDefault="00E85EFE">
            <w:pPr>
              <w:rPr>
                <w:sz w:val="20"/>
                <w:szCs w:val="20"/>
              </w:rPr>
            </w:pPr>
          </w:p>
        </w:tc>
      </w:tr>
      <w:tr w:rsidR="00E85EFE" w14:paraId="5ED69098" w14:textId="77777777">
        <w:tc>
          <w:tcPr>
            <w:tcW w:w="0" w:type="auto"/>
            <w:vMerge/>
            <w:vAlign w:val="center"/>
            <w:hideMark/>
          </w:tcPr>
          <w:p w14:paraId="13480F7F" w14:textId="77777777" w:rsidR="00E85EFE" w:rsidRDefault="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14:paraId="0BD1E90A" w14:textId="77777777">
              <w:tc>
                <w:tcPr>
                  <w:tcW w:w="0" w:type="auto"/>
                  <w:hideMark/>
                </w:tcPr>
                <w:p w14:paraId="4E87332F"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33C366D2" w14:textId="7AB14690"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0FC7316" wp14:editId="34715406">
                        <wp:extent cx="173355" cy="173355"/>
                        <wp:effectExtent l="0" t="0" r="4445" b="4445"/>
                        <wp:docPr id="774140623" name="Imagen 20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A4C4A79" w14:textId="77777777" w:rsidR="00E85EFE" w:rsidRDefault="00E85EFE">
                  <w:pPr>
                    <w:rPr>
                      <w:rFonts w:ascii="Open Sans" w:hAnsi="Open Sans"/>
                      <w:sz w:val="20"/>
                      <w:szCs w:val="20"/>
                    </w:rPr>
                  </w:pPr>
                  <w:r>
                    <w:rPr>
                      <w:rFonts w:ascii="Open Sans" w:hAnsi="Open Sans" w:cs="Open Sans"/>
                      <w:sz w:val="20"/>
                      <w:szCs w:val="20"/>
                      <w:bdr w:val="none" w:sz="0" w:space="0" w:color="auto" w:frame="1"/>
                    </w:rPr>
                    <w:t>Crear, ampliar, mejorar, modernizar o recuperar la capacidad productora de bienes o servicios.</w:t>
                  </w:r>
                </w:p>
              </w:tc>
            </w:tr>
            <w:tr w:rsidR="00E85EFE" w14:paraId="58A5A798" w14:textId="77777777">
              <w:tc>
                <w:tcPr>
                  <w:tcW w:w="0" w:type="auto"/>
                  <w:hideMark/>
                </w:tcPr>
                <w:p w14:paraId="0EE5D963"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22D159A6" w14:textId="3D25331D"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FD7FD3E" wp14:editId="1665095F">
                        <wp:extent cx="173355" cy="173355"/>
                        <wp:effectExtent l="0" t="0" r="4445" b="4445"/>
                        <wp:docPr id="2023894693" name="Imagen 20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5468EF00" w14:textId="77777777" w:rsidR="00E85EFE" w:rsidRDefault="00E85EFE">
                  <w:pPr>
                    <w:rPr>
                      <w:rFonts w:ascii="Open Sans" w:hAnsi="Open Sans"/>
                      <w:sz w:val="20"/>
                      <w:szCs w:val="20"/>
                    </w:rPr>
                  </w:pPr>
                  <w:r>
                    <w:rPr>
                      <w:rFonts w:ascii="Open Sans" w:hAnsi="Open Sans" w:cs="Open Sans"/>
                      <w:sz w:val="20"/>
                      <w:szCs w:val="20"/>
                      <w:bdr w:val="none" w:sz="0" w:space="0" w:color="auto" w:frame="1"/>
                    </w:rPr>
                    <w:t>Crear, ampliar, mejorar, modernizar o recuperar la capacidad productora de bienes o servicios.</w:t>
                  </w:r>
                </w:p>
              </w:tc>
            </w:tr>
          </w:tbl>
          <w:p w14:paraId="661B4ED4" w14:textId="77777777" w:rsidR="00E85EFE" w:rsidRDefault="00E85EFE">
            <w:pPr>
              <w:rPr>
                <w:rFonts w:ascii="inherit" w:hAnsi="inherit"/>
                <w:sz w:val="19"/>
                <w:szCs w:val="19"/>
              </w:rPr>
            </w:pPr>
          </w:p>
        </w:tc>
        <w:tc>
          <w:tcPr>
            <w:tcW w:w="0" w:type="auto"/>
            <w:vAlign w:val="center"/>
            <w:hideMark/>
          </w:tcPr>
          <w:p w14:paraId="40AC0856" w14:textId="77777777" w:rsidR="00E85EFE" w:rsidRDefault="00E85EFE">
            <w:pPr>
              <w:rPr>
                <w:sz w:val="20"/>
                <w:szCs w:val="20"/>
              </w:rPr>
            </w:pPr>
          </w:p>
        </w:tc>
        <w:tc>
          <w:tcPr>
            <w:tcW w:w="0" w:type="auto"/>
            <w:vAlign w:val="center"/>
            <w:hideMark/>
          </w:tcPr>
          <w:p w14:paraId="22C8A59C" w14:textId="77777777" w:rsidR="00E85EFE" w:rsidRDefault="00E85EFE">
            <w:pPr>
              <w:rPr>
                <w:sz w:val="20"/>
                <w:szCs w:val="20"/>
              </w:rPr>
            </w:pPr>
          </w:p>
        </w:tc>
        <w:tc>
          <w:tcPr>
            <w:tcW w:w="0" w:type="auto"/>
            <w:vAlign w:val="center"/>
            <w:hideMark/>
          </w:tcPr>
          <w:p w14:paraId="06860766" w14:textId="77777777" w:rsidR="00E85EFE" w:rsidRDefault="00E85EFE">
            <w:pPr>
              <w:rPr>
                <w:sz w:val="20"/>
                <w:szCs w:val="20"/>
              </w:rPr>
            </w:pPr>
          </w:p>
        </w:tc>
      </w:tr>
    </w:tbl>
    <w:p w14:paraId="68760E6D" w14:textId="77777777" w:rsidR="00E85EFE" w:rsidRDefault="00E85EFE" w:rsidP="00E85EFE">
      <w:pPr>
        <w:pStyle w:val="Ttulo3"/>
        <w:numPr>
          <w:ilvl w:val="0"/>
          <w:numId w:val="1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2</w:t>
      </w:r>
    </w:p>
    <w:p w14:paraId="14146B6E" w14:textId="77777777" w:rsidR="00E85EFE" w:rsidRDefault="00E85EFE" w:rsidP="00E85EFE">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14:paraId="1444ED98" w14:textId="77777777">
        <w:tc>
          <w:tcPr>
            <w:tcW w:w="0" w:type="auto"/>
            <w:noWrap/>
            <w:vAlign w:val="center"/>
            <w:hideMark/>
          </w:tcPr>
          <w:p w14:paraId="6E6A09CA" w14:textId="77777777" w:rsidR="00E85EFE" w:rsidRDefault="00E85EFE">
            <w:pPr>
              <w:pStyle w:val="clearfix"/>
              <w:rPr>
                <w:rFonts w:ascii="inherit" w:hAnsi="inherit" w:cs="Open Sans"/>
                <w:color w:val="000000"/>
                <w:sz w:val="19"/>
                <w:szCs w:val="19"/>
              </w:rPr>
            </w:pPr>
          </w:p>
        </w:tc>
        <w:tc>
          <w:tcPr>
            <w:tcW w:w="0" w:type="auto"/>
            <w:gridSpan w:val="4"/>
            <w:noWrap/>
            <w:vAlign w:val="center"/>
            <w:hideMark/>
          </w:tcPr>
          <w:p w14:paraId="75067860" w14:textId="77777777" w:rsidR="00E85EFE" w:rsidRDefault="00E85EFE">
            <w:pPr>
              <w:rPr>
                <w:sz w:val="20"/>
                <w:szCs w:val="20"/>
              </w:rPr>
            </w:pPr>
          </w:p>
        </w:tc>
      </w:tr>
      <w:tr w:rsidR="00E85EFE" w14:paraId="51C2F44D" w14:textId="77777777">
        <w:tc>
          <w:tcPr>
            <w:tcW w:w="0" w:type="auto"/>
            <w:vMerge w:val="restart"/>
            <w:hideMark/>
          </w:tcPr>
          <w:p w14:paraId="335B974B" w14:textId="6C6BEE2B" w:rsidR="00E85EFE" w:rsidRDefault="00E85EFE">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3C1AFCBB" wp14:editId="0B62E806">
                  <wp:extent cx="427990" cy="427990"/>
                  <wp:effectExtent l="0" t="0" r="3810" b="3810"/>
                  <wp:docPr id="2106327491" name="Imagen 20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BC7DF20" w14:textId="77777777" w:rsidR="00E85EFE" w:rsidRDefault="00E85EFE">
            <w:pPr>
              <w:rPr>
                <w:rFonts w:ascii="Open Sans" w:hAnsi="Open Sans" w:cs="Open Sans"/>
                <w:sz w:val="20"/>
                <w:szCs w:val="20"/>
              </w:rPr>
            </w:pPr>
            <w:r>
              <w:rPr>
                <w:rFonts w:ascii="Open Sans" w:hAnsi="Open Sans" w:cs="Open Sans"/>
                <w:sz w:val="20"/>
                <w:szCs w:val="20"/>
              </w:rPr>
              <w:t>Es la tasa de descuento a la que el valor presente neto de una inversión arroja un resultado a cero, o la tasa de descuento que hace que los flujos netos de efectivo igualen el monto de la inversión. Esta tasa tiene que ser mayor que la tasa mínima de rendimiento exigida al proyecto de inversión:</w:t>
            </w:r>
          </w:p>
        </w:tc>
        <w:tc>
          <w:tcPr>
            <w:tcW w:w="0" w:type="auto"/>
            <w:vAlign w:val="center"/>
            <w:hideMark/>
          </w:tcPr>
          <w:p w14:paraId="1DC7C863" w14:textId="77777777" w:rsidR="00E85EFE" w:rsidRDefault="00E85EFE">
            <w:pPr>
              <w:rPr>
                <w:sz w:val="20"/>
                <w:szCs w:val="20"/>
              </w:rPr>
            </w:pPr>
          </w:p>
        </w:tc>
        <w:tc>
          <w:tcPr>
            <w:tcW w:w="0" w:type="auto"/>
            <w:vAlign w:val="center"/>
            <w:hideMark/>
          </w:tcPr>
          <w:p w14:paraId="145F37D0" w14:textId="77777777" w:rsidR="00E85EFE" w:rsidRDefault="00E85EFE">
            <w:pPr>
              <w:rPr>
                <w:sz w:val="20"/>
                <w:szCs w:val="20"/>
              </w:rPr>
            </w:pPr>
          </w:p>
        </w:tc>
        <w:tc>
          <w:tcPr>
            <w:tcW w:w="0" w:type="auto"/>
            <w:vAlign w:val="center"/>
            <w:hideMark/>
          </w:tcPr>
          <w:p w14:paraId="23ECE2BB" w14:textId="77777777" w:rsidR="00E85EFE" w:rsidRDefault="00E85EFE">
            <w:pPr>
              <w:rPr>
                <w:sz w:val="20"/>
                <w:szCs w:val="20"/>
              </w:rPr>
            </w:pPr>
          </w:p>
        </w:tc>
      </w:tr>
      <w:tr w:rsidR="00E85EFE" w14:paraId="4D2484A4" w14:textId="77777777">
        <w:tc>
          <w:tcPr>
            <w:tcW w:w="0" w:type="auto"/>
            <w:vMerge/>
            <w:vAlign w:val="center"/>
            <w:hideMark/>
          </w:tcPr>
          <w:p w14:paraId="3F231C0B" w14:textId="77777777" w:rsidR="00E85EFE" w:rsidRDefault="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14:paraId="23B58524" w14:textId="77777777">
              <w:tc>
                <w:tcPr>
                  <w:tcW w:w="0" w:type="auto"/>
                  <w:hideMark/>
                </w:tcPr>
                <w:p w14:paraId="40F7A551"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78DEDAA" w14:textId="6AF69283"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725E572A" wp14:editId="2BF18135">
                        <wp:extent cx="173355" cy="173355"/>
                        <wp:effectExtent l="0" t="0" r="4445" b="4445"/>
                        <wp:docPr id="914091244" name="Imagen 20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AE3796A" w14:textId="77777777" w:rsidR="00E85EFE" w:rsidRDefault="00E85EFE">
                  <w:pPr>
                    <w:rPr>
                      <w:rFonts w:ascii="Open Sans" w:hAnsi="Open Sans"/>
                      <w:sz w:val="20"/>
                      <w:szCs w:val="20"/>
                    </w:rPr>
                  </w:pPr>
                  <w:r>
                    <w:rPr>
                      <w:rFonts w:ascii="Open Sans" w:hAnsi="Open Sans" w:cs="Open Sans"/>
                      <w:sz w:val="20"/>
                      <w:szCs w:val="20"/>
                      <w:bdr w:val="none" w:sz="0" w:space="0" w:color="auto" w:frame="1"/>
                    </w:rPr>
                    <w:t>TIR</w:t>
                  </w:r>
                </w:p>
              </w:tc>
            </w:tr>
            <w:tr w:rsidR="00E85EFE" w14:paraId="4AF48BA6" w14:textId="77777777">
              <w:tc>
                <w:tcPr>
                  <w:tcW w:w="0" w:type="auto"/>
                  <w:hideMark/>
                </w:tcPr>
                <w:p w14:paraId="05C1814F"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B8A7542" w14:textId="67E3A20C"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842E02B" wp14:editId="4ADEFED9">
                        <wp:extent cx="173355" cy="173355"/>
                        <wp:effectExtent l="0" t="0" r="4445" b="4445"/>
                        <wp:docPr id="511656661" name="Imagen 20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9C162B5" w14:textId="77777777" w:rsidR="00E85EFE" w:rsidRDefault="00E85EFE">
                  <w:pPr>
                    <w:rPr>
                      <w:rFonts w:ascii="Open Sans" w:hAnsi="Open Sans"/>
                      <w:sz w:val="20"/>
                      <w:szCs w:val="20"/>
                    </w:rPr>
                  </w:pPr>
                  <w:r>
                    <w:rPr>
                      <w:rFonts w:ascii="Open Sans" w:hAnsi="Open Sans" w:cs="Open Sans"/>
                      <w:sz w:val="20"/>
                      <w:szCs w:val="20"/>
                      <w:bdr w:val="none" w:sz="0" w:space="0" w:color="auto" w:frame="1"/>
                    </w:rPr>
                    <w:t>TIR</w:t>
                  </w:r>
                </w:p>
              </w:tc>
            </w:tr>
          </w:tbl>
          <w:p w14:paraId="229E4D9A" w14:textId="77777777" w:rsidR="00E85EFE" w:rsidRDefault="00E85EFE">
            <w:pPr>
              <w:rPr>
                <w:rFonts w:ascii="inherit" w:hAnsi="inherit"/>
                <w:sz w:val="19"/>
                <w:szCs w:val="19"/>
              </w:rPr>
            </w:pPr>
          </w:p>
        </w:tc>
        <w:tc>
          <w:tcPr>
            <w:tcW w:w="0" w:type="auto"/>
            <w:vAlign w:val="center"/>
            <w:hideMark/>
          </w:tcPr>
          <w:p w14:paraId="2E13CECF" w14:textId="77777777" w:rsidR="00E85EFE" w:rsidRDefault="00E85EFE">
            <w:pPr>
              <w:rPr>
                <w:sz w:val="20"/>
                <w:szCs w:val="20"/>
              </w:rPr>
            </w:pPr>
          </w:p>
        </w:tc>
        <w:tc>
          <w:tcPr>
            <w:tcW w:w="0" w:type="auto"/>
            <w:vAlign w:val="center"/>
            <w:hideMark/>
          </w:tcPr>
          <w:p w14:paraId="48F1A813" w14:textId="77777777" w:rsidR="00E85EFE" w:rsidRDefault="00E85EFE">
            <w:pPr>
              <w:rPr>
                <w:sz w:val="20"/>
                <w:szCs w:val="20"/>
              </w:rPr>
            </w:pPr>
          </w:p>
        </w:tc>
        <w:tc>
          <w:tcPr>
            <w:tcW w:w="0" w:type="auto"/>
            <w:vAlign w:val="center"/>
            <w:hideMark/>
          </w:tcPr>
          <w:p w14:paraId="79C9C8AD" w14:textId="77777777" w:rsidR="00E85EFE" w:rsidRDefault="00E85EFE">
            <w:pPr>
              <w:rPr>
                <w:sz w:val="20"/>
                <w:szCs w:val="20"/>
              </w:rPr>
            </w:pPr>
          </w:p>
        </w:tc>
      </w:tr>
    </w:tbl>
    <w:p w14:paraId="0D0161B8" w14:textId="77777777" w:rsidR="00E85EFE" w:rsidRDefault="00E85EFE" w:rsidP="00E85EFE">
      <w:pPr>
        <w:pStyle w:val="Ttulo3"/>
        <w:numPr>
          <w:ilvl w:val="0"/>
          <w:numId w:val="1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3</w:t>
      </w:r>
    </w:p>
    <w:p w14:paraId="090E9708" w14:textId="77777777" w:rsidR="00E85EFE" w:rsidRDefault="00E85EFE" w:rsidP="00E85EFE">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14:paraId="520A4187" w14:textId="77777777">
        <w:tc>
          <w:tcPr>
            <w:tcW w:w="0" w:type="auto"/>
            <w:noWrap/>
            <w:vAlign w:val="center"/>
            <w:hideMark/>
          </w:tcPr>
          <w:p w14:paraId="0FC4B074" w14:textId="77777777" w:rsidR="00E85EFE" w:rsidRDefault="00E85EFE">
            <w:pPr>
              <w:pStyle w:val="clearfix"/>
              <w:rPr>
                <w:rFonts w:ascii="inherit" w:hAnsi="inherit" w:cs="Open Sans"/>
                <w:color w:val="000000"/>
                <w:sz w:val="19"/>
                <w:szCs w:val="19"/>
              </w:rPr>
            </w:pPr>
          </w:p>
        </w:tc>
        <w:tc>
          <w:tcPr>
            <w:tcW w:w="0" w:type="auto"/>
            <w:gridSpan w:val="4"/>
            <w:noWrap/>
            <w:vAlign w:val="center"/>
            <w:hideMark/>
          </w:tcPr>
          <w:p w14:paraId="07B1FB81" w14:textId="77777777" w:rsidR="00E85EFE" w:rsidRDefault="00E85EFE">
            <w:pPr>
              <w:rPr>
                <w:sz w:val="20"/>
                <w:szCs w:val="20"/>
              </w:rPr>
            </w:pPr>
          </w:p>
        </w:tc>
      </w:tr>
      <w:tr w:rsidR="00E85EFE" w14:paraId="764E8506" w14:textId="77777777">
        <w:tc>
          <w:tcPr>
            <w:tcW w:w="0" w:type="auto"/>
            <w:vMerge w:val="restart"/>
            <w:hideMark/>
          </w:tcPr>
          <w:p w14:paraId="6E80C4B0" w14:textId="5005B60F" w:rsidR="00E85EFE" w:rsidRDefault="00E85EFE">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289E997B" wp14:editId="3D50637E">
                  <wp:extent cx="427990" cy="427990"/>
                  <wp:effectExtent l="0" t="0" r="3810" b="3810"/>
                  <wp:docPr id="46923399" name="Imagen 20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D067C50" w14:textId="77777777" w:rsidR="00E85EFE" w:rsidRDefault="00E85EFE">
            <w:pPr>
              <w:rPr>
                <w:rFonts w:ascii="Open Sans" w:hAnsi="Open Sans" w:cs="Open Sans"/>
                <w:sz w:val="20"/>
                <w:szCs w:val="20"/>
              </w:rPr>
            </w:pPr>
            <w:r>
              <w:rPr>
                <w:rFonts w:ascii="Open Sans" w:hAnsi="Open Sans" w:cs="Open Sans"/>
                <w:sz w:val="20"/>
                <w:szCs w:val="20"/>
              </w:rPr>
              <w:t>Son las fases del ciclo de un proyecto de inversión pública:</w:t>
            </w:r>
          </w:p>
        </w:tc>
        <w:tc>
          <w:tcPr>
            <w:tcW w:w="0" w:type="auto"/>
            <w:vAlign w:val="center"/>
            <w:hideMark/>
          </w:tcPr>
          <w:p w14:paraId="5CDBE3F3" w14:textId="77777777" w:rsidR="00E85EFE" w:rsidRDefault="00E85EFE">
            <w:pPr>
              <w:rPr>
                <w:sz w:val="20"/>
                <w:szCs w:val="20"/>
              </w:rPr>
            </w:pPr>
          </w:p>
        </w:tc>
        <w:tc>
          <w:tcPr>
            <w:tcW w:w="0" w:type="auto"/>
            <w:vAlign w:val="center"/>
            <w:hideMark/>
          </w:tcPr>
          <w:p w14:paraId="7AC4C7C7" w14:textId="77777777" w:rsidR="00E85EFE" w:rsidRDefault="00E85EFE">
            <w:pPr>
              <w:rPr>
                <w:sz w:val="20"/>
                <w:szCs w:val="20"/>
              </w:rPr>
            </w:pPr>
          </w:p>
        </w:tc>
        <w:tc>
          <w:tcPr>
            <w:tcW w:w="0" w:type="auto"/>
            <w:vAlign w:val="center"/>
            <w:hideMark/>
          </w:tcPr>
          <w:p w14:paraId="6A3109B6" w14:textId="77777777" w:rsidR="00E85EFE" w:rsidRDefault="00E85EFE">
            <w:pPr>
              <w:rPr>
                <w:sz w:val="20"/>
                <w:szCs w:val="20"/>
              </w:rPr>
            </w:pPr>
          </w:p>
        </w:tc>
      </w:tr>
      <w:tr w:rsidR="00E85EFE" w14:paraId="3B626A98" w14:textId="77777777">
        <w:tc>
          <w:tcPr>
            <w:tcW w:w="0" w:type="auto"/>
            <w:vMerge/>
            <w:vAlign w:val="center"/>
            <w:hideMark/>
          </w:tcPr>
          <w:p w14:paraId="3D522553" w14:textId="77777777" w:rsidR="00E85EFE" w:rsidRDefault="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14:paraId="549133C7" w14:textId="77777777">
              <w:tc>
                <w:tcPr>
                  <w:tcW w:w="0" w:type="auto"/>
                  <w:hideMark/>
                </w:tcPr>
                <w:p w14:paraId="136EBB72"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1A19B32C" w14:textId="402A34FC"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772BE93" wp14:editId="2F3FDDBC">
                        <wp:extent cx="173355" cy="173355"/>
                        <wp:effectExtent l="0" t="0" r="4445" b="4445"/>
                        <wp:docPr id="1092740853" name="Imagen 19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66FB5FA5" w14:textId="77777777" w:rsidR="00E85EFE" w:rsidRDefault="00E85EFE">
                  <w:pPr>
                    <w:rPr>
                      <w:rFonts w:ascii="Open Sans" w:hAnsi="Open Sans"/>
                      <w:sz w:val="20"/>
                      <w:szCs w:val="20"/>
                    </w:rPr>
                  </w:pPr>
                  <w:r>
                    <w:rPr>
                      <w:rFonts w:ascii="Open Sans" w:hAnsi="Open Sans" w:cs="Open Sans"/>
                      <w:sz w:val="20"/>
                      <w:szCs w:val="20"/>
                      <w:bdr w:val="none" w:sz="0" w:space="0" w:color="auto" w:frame="1"/>
                    </w:rPr>
                    <w:t>Pre inversión, Inversión, Post - Inversión</w:t>
                  </w:r>
                </w:p>
              </w:tc>
            </w:tr>
            <w:tr w:rsidR="00E85EFE" w14:paraId="0D17F3DC" w14:textId="77777777">
              <w:tc>
                <w:tcPr>
                  <w:tcW w:w="0" w:type="auto"/>
                  <w:hideMark/>
                </w:tcPr>
                <w:p w14:paraId="617C3647"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753B2B97" w14:textId="73F638C7"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380604C4" wp14:editId="7051249B">
                        <wp:extent cx="173355" cy="173355"/>
                        <wp:effectExtent l="0" t="0" r="4445" b="4445"/>
                        <wp:docPr id="1262690759" name="Imagen 19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A042BF9" w14:textId="77777777" w:rsidR="00E85EFE" w:rsidRDefault="00E85EFE">
                  <w:pPr>
                    <w:rPr>
                      <w:rFonts w:ascii="Open Sans" w:hAnsi="Open Sans"/>
                      <w:sz w:val="20"/>
                      <w:szCs w:val="20"/>
                    </w:rPr>
                  </w:pPr>
                  <w:r>
                    <w:rPr>
                      <w:rFonts w:ascii="Open Sans" w:hAnsi="Open Sans" w:cs="Open Sans"/>
                      <w:sz w:val="20"/>
                      <w:szCs w:val="20"/>
                      <w:bdr w:val="none" w:sz="0" w:space="0" w:color="auto" w:frame="1"/>
                    </w:rPr>
                    <w:t>Pre inversión, Inversión, Post - Inversión</w:t>
                  </w:r>
                </w:p>
              </w:tc>
            </w:tr>
          </w:tbl>
          <w:p w14:paraId="6AF2F0E6" w14:textId="77777777" w:rsidR="00E85EFE" w:rsidRDefault="00E85EFE">
            <w:pPr>
              <w:rPr>
                <w:rFonts w:ascii="inherit" w:hAnsi="inherit"/>
                <w:sz w:val="19"/>
                <w:szCs w:val="19"/>
              </w:rPr>
            </w:pPr>
          </w:p>
        </w:tc>
        <w:tc>
          <w:tcPr>
            <w:tcW w:w="0" w:type="auto"/>
            <w:vAlign w:val="center"/>
            <w:hideMark/>
          </w:tcPr>
          <w:p w14:paraId="05108751" w14:textId="77777777" w:rsidR="00E85EFE" w:rsidRDefault="00E85EFE">
            <w:pPr>
              <w:rPr>
                <w:sz w:val="20"/>
                <w:szCs w:val="20"/>
              </w:rPr>
            </w:pPr>
          </w:p>
        </w:tc>
        <w:tc>
          <w:tcPr>
            <w:tcW w:w="0" w:type="auto"/>
            <w:vAlign w:val="center"/>
            <w:hideMark/>
          </w:tcPr>
          <w:p w14:paraId="6623E725" w14:textId="77777777" w:rsidR="00E85EFE" w:rsidRDefault="00E85EFE">
            <w:pPr>
              <w:rPr>
                <w:sz w:val="20"/>
                <w:szCs w:val="20"/>
              </w:rPr>
            </w:pPr>
          </w:p>
        </w:tc>
        <w:tc>
          <w:tcPr>
            <w:tcW w:w="0" w:type="auto"/>
            <w:vAlign w:val="center"/>
            <w:hideMark/>
          </w:tcPr>
          <w:p w14:paraId="0A67638A" w14:textId="77777777" w:rsidR="00E85EFE" w:rsidRDefault="00E85EFE">
            <w:pPr>
              <w:rPr>
                <w:sz w:val="20"/>
                <w:szCs w:val="20"/>
              </w:rPr>
            </w:pPr>
          </w:p>
        </w:tc>
      </w:tr>
    </w:tbl>
    <w:p w14:paraId="49A00B4E" w14:textId="77777777" w:rsidR="00E85EFE" w:rsidRDefault="00E85EFE" w:rsidP="00E85EFE">
      <w:pPr>
        <w:pStyle w:val="Ttulo3"/>
        <w:numPr>
          <w:ilvl w:val="0"/>
          <w:numId w:val="10"/>
        </w:numPr>
        <w:shd w:val="clear" w:color="auto" w:fill="F4F4F4"/>
        <w:spacing w:before="0" w:after="0"/>
        <w:ind w:left="555" w:right="-120"/>
        <w:rPr>
          <w:rFonts w:ascii="inherit" w:hAnsi="inherit" w:cs="Open Sans"/>
          <w:color w:val="000000"/>
          <w:sz w:val="23"/>
          <w:szCs w:val="23"/>
        </w:rPr>
      </w:pPr>
      <w:r>
        <w:rPr>
          <w:rFonts w:ascii="inherit" w:hAnsi="inherit" w:cs="Open Sans"/>
          <w:color w:val="000000"/>
          <w:sz w:val="23"/>
          <w:szCs w:val="23"/>
        </w:rPr>
        <w:t>Pregunta 4</w:t>
      </w:r>
    </w:p>
    <w:p w14:paraId="1BDE911F" w14:textId="77777777" w:rsidR="00E85EFE" w:rsidRDefault="00E85EFE" w:rsidP="00E85EFE">
      <w:pPr>
        <w:pStyle w:val="taskbuttondiv"/>
        <w:shd w:val="clear" w:color="auto" w:fill="F4F4F4"/>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0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14:paraId="466146F9" w14:textId="77777777">
        <w:tc>
          <w:tcPr>
            <w:tcW w:w="0" w:type="auto"/>
            <w:noWrap/>
            <w:vAlign w:val="center"/>
            <w:hideMark/>
          </w:tcPr>
          <w:p w14:paraId="44720750" w14:textId="77777777" w:rsidR="00E85EFE" w:rsidRDefault="00E85EFE">
            <w:pPr>
              <w:pStyle w:val="clearfix"/>
              <w:rPr>
                <w:rFonts w:ascii="inherit" w:hAnsi="inherit" w:cs="Open Sans"/>
                <w:color w:val="000000"/>
                <w:sz w:val="19"/>
                <w:szCs w:val="19"/>
              </w:rPr>
            </w:pPr>
          </w:p>
        </w:tc>
        <w:tc>
          <w:tcPr>
            <w:tcW w:w="0" w:type="auto"/>
            <w:gridSpan w:val="4"/>
            <w:noWrap/>
            <w:vAlign w:val="center"/>
            <w:hideMark/>
          </w:tcPr>
          <w:p w14:paraId="658F529D" w14:textId="77777777" w:rsidR="00E85EFE" w:rsidRDefault="00E85EFE">
            <w:pPr>
              <w:rPr>
                <w:sz w:val="20"/>
                <w:szCs w:val="20"/>
              </w:rPr>
            </w:pPr>
          </w:p>
        </w:tc>
      </w:tr>
      <w:tr w:rsidR="00E85EFE" w14:paraId="1DDCC9A1" w14:textId="77777777">
        <w:tc>
          <w:tcPr>
            <w:tcW w:w="0" w:type="auto"/>
            <w:vMerge w:val="restart"/>
            <w:hideMark/>
          </w:tcPr>
          <w:p w14:paraId="1CEC948D" w14:textId="39197C72" w:rsidR="00E85EFE" w:rsidRDefault="00E85EFE">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"https://uvmonline.blackboard.com/images/ci/icons/grade-incorrect_u.gif"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59F1943D" wp14:editId="6D60E40B">
                  <wp:extent cx="427990" cy="427990"/>
                  <wp:effectExtent l="0" t="0" r="3810" b="3810"/>
                  <wp:docPr id="1517707757" name="Imagen 19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3B0BB3C0"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Dentro de los perfiles de riesgo de una inversión, sabemos que estos están determinados por la actitud y expectativas del inversor. Identifica a cada persona según la relación entre el riesgo que está dispuesta a asumir y los beneficios que desea generar.</w:t>
            </w:r>
          </w:p>
          <w:p w14:paraId="4AFB8E03"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lastRenderedPageBreak/>
              <w:t>a) CONSERVADOR</w:t>
            </w:r>
          </w:p>
          <w:p w14:paraId="2F83EAF3"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b) MODERADO</w:t>
            </w:r>
          </w:p>
          <w:p w14:paraId="72D9284B"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c) AGRESIVO</w:t>
            </w:r>
          </w:p>
          <w:p w14:paraId="0FEBB20C" w14:textId="77777777" w:rsidR="00E85EFE" w:rsidRDefault="00E85EFE">
            <w:pPr>
              <w:pStyle w:val="NormalWeb"/>
              <w:spacing w:before="0" w:beforeAutospacing="0" w:after="240" w:afterAutospacing="0"/>
              <w:rPr>
                <w:rFonts w:ascii="Open Sans" w:hAnsi="Open Sans" w:cs="Open Sans"/>
                <w:sz w:val="20"/>
                <w:szCs w:val="20"/>
              </w:rPr>
            </w:pPr>
          </w:p>
          <w:p w14:paraId="601A1FF1"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(1) se identifica con aquellos que muestran predilección por inversiones seguras y poco rentables.</w:t>
            </w:r>
          </w:p>
          <w:p w14:paraId="6548597C"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(2) los inversores que muestran este perfil de riesgo suelen optar por fondos más rentables y medianamente seguros.</w:t>
            </w:r>
          </w:p>
          <w:p w14:paraId="239DCA55" w14:textId="77777777" w:rsidR="00E85EFE" w:rsidRDefault="00E85EFE">
            <w:pPr>
              <w:pStyle w:val="NormalWeb"/>
              <w:spacing w:before="0" w:beforeAutospacing="0" w:after="240" w:afterAutospacing="0"/>
              <w:rPr>
                <w:rFonts w:ascii="Open Sans" w:hAnsi="Open Sans" w:cs="Open Sans"/>
                <w:sz w:val="20"/>
                <w:szCs w:val="20"/>
              </w:rPr>
            </w:pPr>
            <w:r>
              <w:rPr>
                <w:rFonts w:ascii="Open Sans" w:hAnsi="Open Sans" w:cs="Open Sans"/>
                <w:sz w:val="20"/>
                <w:szCs w:val="20"/>
              </w:rPr>
              <w:t>(3) se trata de personas que están dispuestas a asumir un riesgo mucho mayor a cambio de beneficios muy considerables.</w:t>
            </w:r>
          </w:p>
        </w:tc>
        <w:tc>
          <w:tcPr>
            <w:tcW w:w="0" w:type="auto"/>
            <w:vAlign w:val="center"/>
            <w:hideMark/>
          </w:tcPr>
          <w:p w14:paraId="7767E203" w14:textId="77777777" w:rsidR="00E85EFE" w:rsidRDefault="00E85EFE">
            <w:pPr>
              <w:rPr>
                <w:sz w:val="20"/>
                <w:szCs w:val="20"/>
              </w:rPr>
            </w:pPr>
          </w:p>
        </w:tc>
        <w:tc>
          <w:tcPr>
            <w:tcW w:w="0" w:type="auto"/>
            <w:vAlign w:val="center"/>
            <w:hideMark/>
          </w:tcPr>
          <w:p w14:paraId="675683B3" w14:textId="77777777" w:rsidR="00E85EFE" w:rsidRDefault="00E85EFE">
            <w:pPr>
              <w:rPr>
                <w:sz w:val="20"/>
                <w:szCs w:val="20"/>
              </w:rPr>
            </w:pPr>
          </w:p>
        </w:tc>
        <w:tc>
          <w:tcPr>
            <w:tcW w:w="0" w:type="auto"/>
            <w:vAlign w:val="center"/>
            <w:hideMark/>
          </w:tcPr>
          <w:p w14:paraId="7D07588B" w14:textId="77777777" w:rsidR="00E85EFE" w:rsidRDefault="00E85EFE">
            <w:pPr>
              <w:rPr>
                <w:sz w:val="20"/>
                <w:szCs w:val="20"/>
              </w:rPr>
            </w:pPr>
          </w:p>
        </w:tc>
      </w:tr>
      <w:tr w:rsidR="00E85EFE" w14:paraId="5A5AEB8C" w14:textId="77777777">
        <w:tc>
          <w:tcPr>
            <w:tcW w:w="0" w:type="auto"/>
            <w:vMerge/>
            <w:vAlign w:val="center"/>
            <w:hideMark/>
          </w:tcPr>
          <w:p w14:paraId="3A2FE601" w14:textId="77777777" w:rsidR="00E85EFE" w:rsidRDefault="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14:paraId="2562338F" w14:textId="77777777">
              <w:tc>
                <w:tcPr>
                  <w:tcW w:w="0" w:type="auto"/>
                  <w:hideMark/>
                </w:tcPr>
                <w:p w14:paraId="5A9776E6"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7FB93AC7" w14:textId="072121F9"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"https://uvmonline.blackboard.com/images/ci/icons/x.gif"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23D0DB7A" wp14:editId="53FC0A39">
                        <wp:extent cx="173355" cy="173355"/>
                        <wp:effectExtent l="0" t="0" r="4445" b="4445"/>
                        <wp:docPr id="142358641" name="Imagen 196"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0010F3B6" w14:textId="77777777" w:rsidR="00E85EFE" w:rsidRDefault="00E85EFE">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a- 1, b- 2, c-3</w:t>
                  </w:r>
                </w:p>
              </w:tc>
            </w:tr>
            <w:tr w:rsidR="00E85EFE" w14:paraId="314518B0" w14:textId="77777777">
              <w:tc>
                <w:tcPr>
                  <w:tcW w:w="0" w:type="auto"/>
                  <w:hideMark/>
                </w:tcPr>
                <w:p w14:paraId="4360AF65"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6F3590E0" w14:textId="36995C86"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1E809FB4" wp14:editId="786E32A2">
                        <wp:extent cx="173355" cy="173355"/>
                        <wp:effectExtent l="0" t="0" r="4445" b="4445"/>
                        <wp:docPr id="1081577533" name="Imagen 19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7503E3BF" w14:textId="77777777" w:rsidR="00E85EFE" w:rsidRDefault="00E85EFE">
                  <w:pPr>
                    <w:pStyle w:val="NormalWeb"/>
                    <w:spacing w:before="0" w:beforeAutospacing="0" w:after="0" w:afterAutospacing="0"/>
                    <w:rPr>
                      <w:rFonts w:ascii="Open Sans" w:hAnsi="Open Sans"/>
                      <w:sz w:val="20"/>
                      <w:szCs w:val="20"/>
                    </w:rPr>
                  </w:pPr>
                  <w:r>
                    <w:rPr>
                      <w:rFonts w:ascii="Open Sans" w:hAnsi="Open Sans" w:cs="Open Sans"/>
                      <w:sz w:val="20"/>
                      <w:szCs w:val="20"/>
                      <w:bdr w:val="none" w:sz="0" w:space="0" w:color="auto" w:frame="1"/>
                    </w:rPr>
                    <w:t>a- 3, b- 2, c- 1</w:t>
                  </w:r>
                </w:p>
              </w:tc>
            </w:tr>
          </w:tbl>
          <w:p w14:paraId="42D0ECFB" w14:textId="77777777" w:rsidR="00E85EFE" w:rsidRDefault="00E85EFE">
            <w:pPr>
              <w:rPr>
                <w:rFonts w:ascii="inherit" w:hAnsi="inherit"/>
                <w:sz w:val="19"/>
                <w:szCs w:val="19"/>
              </w:rPr>
            </w:pPr>
          </w:p>
        </w:tc>
        <w:tc>
          <w:tcPr>
            <w:tcW w:w="0" w:type="auto"/>
            <w:vAlign w:val="center"/>
            <w:hideMark/>
          </w:tcPr>
          <w:p w14:paraId="6420393D" w14:textId="77777777" w:rsidR="00E85EFE" w:rsidRDefault="00E85EFE">
            <w:pPr>
              <w:rPr>
                <w:sz w:val="20"/>
                <w:szCs w:val="20"/>
              </w:rPr>
            </w:pPr>
          </w:p>
        </w:tc>
        <w:tc>
          <w:tcPr>
            <w:tcW w:w="0" w:type="auto"/>
            <w:vAlign w:val="center"/>
            <w:hideMark/>
          </w:tcPr>
          <w:p w14:paraId="4340D41E" w14:textId="77777777" w:rsidR="00E85EFE" w:rsidRDefault="00E85EFE">
            <w:pPr>
              <w:rPr>
                <w:sz w:val="20"/>
                <w:szCs w:val="20"/>
              </w:rPr>
            </w:pPr>
          </w:p>
        </w:tc>
        <w:tc>
          <w:tcPr>
            <w:tcW w:w="0" w:type="auto"/>
            <w:vAlign w:val="center"/>
            <w:hideMark/>
          </w:tcPr>
          <w:p w14:paraId="29165F83" w14:textId="77777777" w:rsidR="00E85EFE" w:rsidRDefault="00E85EFE">
            <w:pPr>
              <w:rPr>
                <w:sz w:val="20"/>
                <w:szCs w:val="20"/>
              </w:rPr>
            </w:pPr>
          </w:p>
        </w:tc>
      </w:tr>
    </w:tbl>
    <w:p w14:paraId="6D0B3438" w14:textId="77777777" w:rsidR="00E85EFE" w:rsidRDefault="00E85EFE" w:rsidP="00E85EFE">
      <w:pPr>
        <w:pStyle w:val="Ttulo3"/>
        <w:numPr>
          <w:ilvl w:val="0"/>
          <w:numId w:val="10"/>
        </w:numPr>
        <w:shd w:val="clear" w:color="auto" w:fill="FFFFFF"/>
        <w:spacing w:before="0" w:after="0"/>
        <w:ind w:left="555" w:right="-120"/>
        <w:rPr>
          <w:rFonts w:ascii="inherit" w:hAnsi="inherit" w:cs="Open Sans"/>
          <w:color w:val="000000"/>
          <w:sz w:val="23"/>
          <w:szCs w:val="23"/>
        </w:rPr>
      </w:pPr>
      <w:r>
        <w:rPr>
          <w:rFonts w:ascii="inherit" w:hAnsi="inherit" w:cs="Open Sans"/>
          <w:color w:val="000000"/>
          <w:sz w:val="23"/>
          <w:szCs w:val="23"/>
        </w:rPr>
        <w:t>Pregunta 5</w:t>
      </w:r>
    </w:p>
    <w:p w14:paraId="61DF4ACB" w14:textId="77777777" w:rsidR="00E85EFE" w:rsidRDefault="00E85EFE" w:rsidP="00E85EFE">
      <w:pPr>
        <w:pStyle w:val="taskbuttondiv"/>
        <w:shd w:val="clear" w:color="auto" w:fill="FFFFFF"/>
        <w:spacing w:before="0" w:beforeAutospacing="0" w:after="0" w:afterAutospacing="0"/>
        <w:ind w:left="555" w:right="-165"/>
        <w:jc w:val="right"/>
        <w:rPr>
          <w:rFonts w:ascii="inherit" w:hAnsi="inherit" w:cs="Open Sans"/>
          <w:color w:val="000000"/>
          <w:sz w:val="19"/>
          <w:szCs w:val="19"/>
        </w:rPr>
      </w:pPr>
      <w:r>
        <w:rPr>
          <w:rFonts w:ascii="inherit" w:hAnsi="inherit" w:cs="Open Sans"/>
          <w:color w:val="000000"/>
          <w:sz w:val="19"/>
          <w:szCs w:val="19"/>
        </w:rPr>
        <w:t>2 de 2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14:paraId="5CD2D64F" w14:textId="77777777">
        <w:tc>
          <w:tcPr>
            <w:tcW w:w="0" w:type="auto"/>
            <w:noWrap/>
            <w:vAlign w:val="center"/>
            <w:hideMark/>
          </w:tcPr>
          <w:p w14:paraId="4E4530BA" w14:textId="77777777" w:rsidR="00E85EFE" w:rsidRDefault="00E85EFE">
            <w:pPr>
              <w:pStyle w:val="clearfix"/>
              <w:rPr>
                <w:rFonts w:ascii="inherit" w:hAnsi="inherit" w:cs="Open Sans"/>
                <w:color w:val="000000"/>
                <w:sz w:val="19"/>
                <w:szCs w:val="19"/>
              </w:rPr>
            </w:pPr>
          </w:p>
        </w:tc>
        <w:tc>
          <w:tcPr>
            <w:tcW w:w="0" w:type="auto"/>
            <w:gridSpan w:val="4"/>
            <w:noWrap/>
            <w:vAlign w:val="center"/>
            <w:hideMark/>
          </w:tcPr>
          <w:p w14:paraId="4F6B2763" w14:textId="77777777" w:rsidR="00E85EFE" w:rsidRDefault="00E85EFE">
            <w:pPr>
              <w:rPr>
                <w:sz w:val="20"/>
                <w:szCs w:val="20"/>
              </w:rPr>
            </w:pPr>
          </w:p>
        </w:tc>
      </w:tr>
      <w:tr w:rsidR="00E85EFE" w14:paraId="0A5ABD19" w14:textId="77777777">
        <w:tc>
          <w:tcPr>
            <w:tcW w:w="0" w:type="auto"/>
            <w:vMerge w:val="restart"/>
            <w:hideMark/>
          </w:tcPr>
          <w:p w14:paraId="1F746A45" w14:textId="753F0EA0" w:rsidR="00E85EFE" w:rsidRDefault="00E85EFE">
            <w:pPr>
              <w:jc w:val="center"/>
              <w:rPr>
                <w:rFonts w:ascii="inherit" w:hAnsi="inherit"/>
                <w:sz w:val="19"/>
                <w:szCs w:val="19"/>
              </w:rPr>
            </w:pPr>
            <w:r>
              <w:rPr>
                <w:rFonts w:ascii="inherit" w:hAnsi="inherit"/>
                <w:sz w:val="19"/>
                <w:szCs w:val="19"/>
              </w:rPr>
              <w:fldChar w:fldCharType="begin"/>
            </w:r>
            <w:r>
              <w:rPr>
                <w:rFonts w:ascii="inherit" w:hAnsi="inherit"/>
                <w:sz w:val="19"/>
                <w:szCs w:val="19"/>
              </w:rPr>
              <w:instrText xml:space="preserve"> INCLUDEPICTURE "https://uvmonline.blackboard.com/images/ci/icons/grade-correct_u.gif" \* MERGEFORMATINET </w:instrText>
            </w:r>
            <w:r>
              <w:rPr>
                <w:rFonts w:ascii="inherit" w:hAnsi="inherit"/>
                <w:sz w:val="19"/>
                <w:szCs w:val="19"/>
              </w:rPr>
              <w:fldChar w:fldCharType="separate"/>
            </w:r>
            <w:r>
              <w:rPr>
                <w:rFonts w:ascii="inherit" w:hAnsi="inherit"/>
                <w:noProof/>
                <w:sz w:val="19"/>
                <w:szCs w:val="19"/>
              </w:rPr>
              <w:drawing>
                <wp:inline distT="0" distB="0" distL="0" distR="0" wp14:anchorId="477B81B3" wp14:editId="4C87150A">
                  <wp:extent cx="427990" cy="427990"/>
                  <wp:effectExtent l="0" t="0" r="3810" b="3810"/>
                  <wp:docPr id="935058057" name="Imagen 19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Pr>
                <w:rFonts w:ascii="inherit" w:hAnsi="inherit"/>
                <w:sz w:val="19"/>
                <w:szCs w:val="19"/>
              </w:rPr>
              <w:fldChar w:fldCharType="end"/>
            </w:r>
          </w:p>
        </w:tc>
        <w:tc>
          <w:tcPr>
            <w:tcW w:w="5000" w:type="pct"/>
            <w:hideMark/>
          </w:tcPr>
          <w:p w14:paraId="501D9D2D" w14:textId="77777777" w:rsidR="00E85EFE" w:rsidRDefault="00E85EFE">
            <w:pPr>
              <w:rPr>
                <w:rFonts w:ascii="Open Sans" w:hAnsi="Open Sans" w:cs="Open Sans"/>
                <w:sz w:val="20"/>
                <w:szCs w:val="20"/>
              </w:rPr>
            </w:pPr>
            <w:r>
              <w:rPr>
                <w:rFonts w:ascii="Open Sans" w:hAnsi="Open Sans" w:cs="Open Sans"/>
                <w:sz w:val="20"/>
                <w:szCs w:val="20"/>
              </w:rPr>
              <w:t>Son los tipos de inversión que se conocen según el titular a quien se destinan los fondos:</w:t>
            </w:r>
          </w:p>
        </w:tc>
        <w:tc>
          <w:tcPr>
            <w:tcW w:w="0" w:type="auto"/>
            <w:vAlign w:val="center"/>
            <w:hideMark/>
          </w:tcPr>
          <w:p w14:paraId="1B23A576" w14:textId="77777777" w:rsidR="00E85EFE" w:rsidRDefault="00E85EFE">
            <w:pPr>
              <w:rPr>
                <w:sz w:val="20"/>
                <w:szCs w:val="20"/>
              </w:rPr>
            </w:pPr>
          </w:p>
        </w:tc>
        <w:tc>
          <w:tcPr>
            <w:tcW w:w="0" w:type="auto"/>
            <w:vAlign w:val="center"/>
            <w:hideMark/>
          </w:tcPr>
          <w:p w14:paraId="418F58BD" w14:textId="77777777" w:rsidR="00E85EFE" w:rsidRDefault="00E85EFE">
            <w:pPr>
              <w:rPr>
                <w:sz w:val="20"/>
                <w:szCs w:val="20"/>
              </w:rPr>
            </w:pPr>
          </w:p>
        </w:tc>
        <w:tc>
          <w:tcPr>
            <w:tcW w:w="0" w:type="auto"/>
            <w:vAlign w:val="center"/>
            <w:hideMark/>
          </w:tcPr>
          <w:p w14:paraId="334C1F55" w14:textId="77777777" w:rsidR="00E85EFE" w:rsidRDefault="00E85EFE">
            <w:pPr>
              <w:rPr>
                <w:sz w:val="20"/>
                <w:szCs w:val="20"/>
              </w:rPr>
            </w:pPr>
          </w:p>
        </w:tc>
      </w:tr>
      <w:tr w:rsidR="00E85EFE" w14:paraId="541E0664" w14:textId="77777777">
        <w:tc>
          <w:tcPr>
            <w:tcW w:w="0" w:type="auto"/>
            <w:vMerge/>
            <w:vAlign w:val="center"/>
            <w:hideMark/>
          </w:tcPr>
          <w:p w14:paraId="56152AEB" w14:textId="77777777" w:rsidR="00E85EFE" w:rsidRDefault="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14:paraId="55D2CE16" w14:textId="77777777">
              <w:tc>
                <w:tcPr>
                  <w:tcW w:w="0" w:type="auto"/>
                  <w:hideMark/>
                </w:tcPr>
                <w:p w14:paraId="051C541D"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seleccionada:</w:t>
                  </w:r>
                </w:p>
              </w:tc>
              <w:tc>
                <w:tcPr>
                  <w:tcW w:w="20344" w:type="dxa"/>
                  <w:hideMark/>
                </w:tcPr>
                <w:p w14:paraId="2AD38EBD" w14:textId="1E764DC3"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82B8A8A" wp14:editId="7F594343">
                        <wp:extent cx="173355" cy="173355"/>
                        <wp:effectExtent l="0" t="0" r="4445" b="4445"/>
                        <wp:docPr id="414968898" name="Imagen 19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1117B6F7" w14:textId="77777777" w:rsidR="00E85EFE" w:rsidRDefault="00E85EFE">
                  <w:pPr>
                    <w:rPr>
                      <w:rFonts w:ascii="Open Sans" w:hAnsi="Open Sans"/>
                      <w:sz w:val="20"/>
                      <w:szCs w:val="20"/>
                    </w:rPr>
                  </w:pPr>
                  <w:r>
                    <w:rPr>
                      <w:rFonts w:ascii="Open Sans" w:hAnsi="Open Sans" w:cs="Open Sans"/>
                      <w:sz w:val="20"/>
                      <w:szCs w:val="20"/>
                      <w:bdr w:val="none" w:sz="0" w:space="0" w:color="auto" w:frame="1"/>
                    </w:rPr>
                    <w:t>Inversiones públicas, Inversiones privadas.</w:t>
                  </w:r>
                </w:p>
              </w:tc>
            </w:tr>
            <w:tr w:rsidR="00E85EFE" w14:paraId="48ACC5EA" w14:textId="77777777">
              <w:tc>
                <w:tcPr>
                  <w:tcW w:w="0" w:type="auto"/>
                  <w:hideMark/>
                </w:tcPr>
                <w:p w14:paraId="13391037" w14:textId="77777777" w:rsidR="00E85EFE" w:rsidRDefault="00E85EFE">
                  <w:pPr>
                    <w:rPr>
                      <w:rFonts w:ascii="inherit" w:hAnsi="inherit"/>
                      <w:sz w:val="19"/>
                      <w:szCs w:val="19"/>
                    </w:rPr>
                  </w:pPr>
                  <w:r>
                    <w:rPr>
                      <w:rStyle w:val="label"/>
                      <w:rFonts w:ascii="inherit" w:eastAsiaTheme="majorEastAsia" w:hAnsi="inherit"/>
                      <w:sz w:val="19"/>
                      <w:szCs w:val="19"/>
                      <w:bdr w:val="none" w:sz="0" w:space="0" w:color="auto" w:frame="1"/>
                    </w:rPr>
                    <w:t>Respuesta correcta:</w:t>
                  </w:r>
                </w:p>
              </w:tc>
              <w:tc>
                <w:tcPr>
                  <w:tcW w:w="20344" w:type="dxa"/>
                  <w:hideMark/>
                </w:tcPr>
                <w:p w14:paraId="0F2FC8E1" w14:textId="345FADBA" w:rsidR="00E85EFE" w:rsidRDefault="00E85EFE">
                  <w:pPr>
                    <w:rPr>
                      <w:rStyle w:val="answertextspan"/>
                      <w:rFonts w:cs="Open Sans"/>
                      <w:bdr w:val="none" w:sz="0" w:space="0" w:color="auto" w:frame="1"/>
                    </w:rPr>
                  </w:pPr>
                  <w:r>
                    <w:rPr>
                      <w:rFonts w:ascii="inherit" w:hAnsi="inherit" w:cs="Open Sans"/>
                      <w:sz w:val="19"/>
                      <w:szCs w:val="19"/>
                      <w:bdr w:val="none" w:sz="0" w:space="0" w:color="auto" w:frame="1"/>
                    </w:rPr>
                    <w:fldChar w:fldCharType="begin"/>
                  </w:r>
                  <w:r>
                    <w:rPr>
                      <w:rFonts w:ascii="inherit" w:hAnsi="inherit" w:cs="Open Sans"/>
                      <w:sz w:val="19"/>
                      <w:szCs w:val="19"/>
                      <w:bdr w:val="none" w:sz="0" w:space="0" w:color="auto" w:frame="1"/>
                    </w:rPr>
                    <w:instrText xml:space="preserve"> INCLUDEPICTURE "https://uvmonline.blackboard.com/images/ci/icons/check.gif" \* MERGEFORMATINET </w:instrText>
                  </w:r>
                  <w:r>
                    <w:rPr>
                      <w:rFonts w:ascii="inherit" w:hAnsi="inherit" w:cs="Open Sans"/>
                      <w:sz w:val="19"/>
                      <w:szCs w:val="19"/>
                      <w:bdr w:val="none" w:sz="0" w:space="0" w:color="auto" w:frame="1"/>
                    </w:rPr>
                    <w:fldChar w:fldCharType="separate"/>
                  </w:r>
                  <w:r>
                    <w:rPr>
                      <w:rFonts w:ascii="inherit" w:hAnsi="inherit" w:cs="Open Sans"/>
                      <w:noProof/>
                      <w:sz w:val="19"/>
                      <w:szCs w:val="19"/>
                      <w:bdr w:val="none" w:sz="0" w:space="0" w:color="auto" w:frame="1"/>
                    </w:rPr>
                    <w:drawing>
                      <wp:inline distT="0" distB="0" distL="0" distR="0" wp14:anchorId="696EBA27" wp14:editId="4E9E924F">
                        <wp:extent cx="173355" cy="173355"/>
                        <wp:effectExtent l="0" t="0" r="4445" b="4445"/>
                        <wp:docPr id="2078847794" name="Imagen 19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Pr>
                      <w:rFonts w:ascii="inherit" w:hAnsi="inherit" w:cs="Open Sans"/>
                      <w:sz w:val="19"/>
                      <w:szCs w:val="19"/>
                      <w:bdr w:val="none" w:sz="0" w:space="0" w:color="auto" w:frame="1"/>
                    </w:rPr>
                    <w:fldChar w:fldCharType="end"/>
                  </w:r>
                  <w:r>
                    <w:rPr>
                      <w:rFonts w:ascii="Open Sans" w:hAnsi="Open Sans" w:cs="Open Sans"/>
                      <w:sz w:val="19"/>
                      <w:szCs w:val="19"/>
                    </w:rPr>
                    <w:t> </w:t>
                  </w:r>
                </w:p>
                <w:p w14:paraId="373A0A60" w14:textId="77777777" w:rsidR="00E85EFE" w:rsidRDefault="00E85EFE">
                  <w:pPr>
                    <w:rPr>
                      <w:rFonts w:ascii="Open Sans" w:hAnsi="Open Sans"/>
                      <w:sz w:val="20"/>
                      <w:szCs w:val="20"/>
                    </w:rPr>
                  </w:pPr>
                  <w:r>
                    <w:rPr>
                      <w:rFonts w:ascii="Open Sans" w:hAnsi="Open Sans" w:cs="Open Sans"/>
                      <w:sz w:val="20"/>
                      <w:szCs w:val="20"/>
                      <w:bdr w:val="none" w:sz="0" w:space="0" w:color="auto" w:frame="1"/>
                    </w:rPr>
                    <w:t>Inversiones públicas, Inversiones privadas.</w:t>
                  </w:r>
                </w:p>
              </w:tc>
            </w:tr>
          </w:tbl>
          <w:p w14:paraId="27316EF6" w14:textId="77777777" w:rsidR="00E85EFE" w:rsidRDefault="00E85EFE">
            <w:pPr>
              <w:rPr>
                <w:rFonts w:ascii="inherit" w:hAnsi="inherit"/>
                <w:sz w:val="19"/>
                <w:szCs w:val="19"/>
              </w:rPr>
            </w:pPr>
          </w:p>
        </w:tc>
        <w:tc>
          <w:tcPr>
            <w:tcW w:w="0" w:type="auto"/>
            <w:vAlign w:val="center"/>
            <w:hideMark/>
          </w:tcPr>
          <w:p w14:paraId="2E7A9BC0" w14:textId="77777777" w:rsidR="00E85EFE" w:rsidRDefault="00E85EFE">
            <w:pPr>
              <w:rPr>
                <w:sz w:val="20"/>
                <w:szCs w:val="20"/>
              </w:rPr>
            </w:pPr>
          </w:p>
        </w:tc>
        <w:tc>
          <w:tcPr>
            <w:tcW w:w="0" w:type="auto"/>
            <w:vAlign w:val="center"/>
            <w:hideMark/>
          </w:tcPr>
          <w:p w14:paraId="30B5DA0F" w14:textId="77777777" w:rsidR="00E85EFE" w:rsidRDefault="00E85EFE">
            <w:pPr>
              <w:rPr>
                <w:sz w:val="20"/>
                <w:szCs w:val="20"/>
              </w:rPr>
            </w:pPr>
          </w:p>
        </w:tc>
        <w:tc>
          <w:tcPr>
            <w:tcW w:w="0" w:type="auto"/>
            <w:vAlign w:val="center"/>
            <w:hideMark/>
          </w:tcPr>
          <w:p w14:paraId="4B7B4BF6" w14:textId="77777777" w:rsidR="00E85EFE" w:rsidRDefault="00E85EFE">
            <w:pPr>
              <w:rPr>
                <w:sz w:val="20"/>
                <w:szCs w:val="20"/>
              </w:rPr>
            </w:pPr>
          </w:p>
        </w:tc>
      </w:tr>
    </w:tbl>
    <w:p w14:paraId="65BF7E87" w14:textId="77777777" w:rsidR="00E85EFE" w:rsidRDefault="00E85EFE">
      <w:pPr>
        <w:rPr>
          <w:lang w:val="es-ES_tradnl"/>
        </w:rPr>
      </w:pPr>
    </w:p>
    <w:p w14:paraId="584E42C1" w14:textId="77777777" w:rsidR="00E85EFE" w:rsidRDefault="00E85EFE">
      <w:pPr>
        <w:rPr>
          <w:lang w:val="es-ES_tradnl"/>
        </w:rPr>
      </w:pPr>
    </w:p>
    <w:p w14:paraId="111DD9A0" w14:textId="77777777" w:rsidR="00E85EFE" w:rsidRDefault="00E85EFE">
      <w:pPr>
        <w:rPr>
          <w:lang w:val="es-ES_tradnl"/>
        </w:rPr>
      </w:pPr>
    </w:p>
    <w:p w14:paraId="6A2C5C09" w14:textId="23BBAC0D" w:rsidR="00E85EFE" w:rsidRPr="00E85EFE" w:rsidRDefault="00E85EFE" w:rsidP="00E85EFE">
      <w:pPr>
        <w:shd w:val="clear" w:color="auto" w:fill="F8F8F8"/>
        <w:outlineLvl w:val="0"/>
        <w:rPr>
          <w:rFonts w:ascii="inherit" w:hAnsi="inherit" w:cs="Open Sans"/>
          <w:b/>
          <w:bCs/>
          <w:color w:val="000000"/>
          <w:kern w:val="36"/>
          <w:sz w:val="28"/>
          <w:szCs w:val="28"/>
        </w:rPr>
      </w:pPr>
      <w:r w:rsidRPr="00E85EFE">
        <w:rPr>
          <w:rFonts w:ascii="inherit" w:hAnsi="inherit" w:cs="Open Sans"/>
          <w:color w:val="000000"/>
          <w:kern w:val="36"/>
          <w:sz w:val="28"/>
          <w:szCs w:val="28"/>
          <w:bdr w:val="none" w:sz="0" w:space="0" w:color="auto" w:frame="1"/>
        </w:rPr>
        <w:t>E</w:t>
      </w:r>
      <w:r>
        <w:rPr>
          <w:rFonts w:ascii="inherit" w:hAnsi="inherit" w:cs="Open Sans"/>
          <w:color w:val="000000"/>
          <w:kern w:val="36"/>
          <w:sz w:val="28"/>
          <w:szCs w:val="28"/>
          <w:bdr w:val="none" w:sz="0" w:space="0" w:color="auto" w:frame="1"/>
        </w:rPr>
        <w:t xml:space="preserve">xamen de </w:t>
      </w:r>
      <w:r w:rsidRPr="00E85EFE">
        <w:rPr>
          <w:rFonts w:ascii="inherit" w:hAnsi="inherit" w:cs="Open Sans"/>
          <w:color w:val="000000"/>
          <w:kern w:val="36"/>
          <w:sz w:val="28"/>
          <w:szCs w:val="28"/>
          <w:bdr w:val="none" w:sz="0" w:space="0" w:color="auto" w:frame="1"/>
        </w:rPr>
        <w:t>P</w:t>
      </w:r>
      <w:r>
        <w:rPr>
          <w:rFonts w:ascii="inherit" w:hAnsi="inherit" w:cs="Open Sans"/>
          <w:color w:val="000000"/>
          <w:kern w:val="36"/>
          <w:sz w:val="28"/>
          <w:szCs w:val="28"/>
          <w:bdr w:val="none" w:sz="0" w:space="0" w:color="auto" w:frame="1"/>
        </w:rPr>
        <w:t xml:space="preserve">reparación de </w:t>
      </w:r>
      <w:r w:rsidRPr="00E85EFE">
        <w:rPr>
          <w:rFonts w:ascii="inherit" w:hAnsi="inherit" w:cs="Open Sans"/>
          <w:color w:val="000000"/>
          <w:kern w:val="36"/>
          <w:sz w:val="28"/>
          <w:szCs w:val="28"/>
          <w:bdr w:val="none" w:sz="0" w:space="0" w:color="auto" w:frame="1"/>
        </w:rPr>
        <w:t>E</w:t>
      </w:r>
      <w:r>
        <w:rPr>
          <w:rFonts w:ascii="inherit" w:hAnsi="inherit" w:cs="Open Sans"/>
          <w:color w:val="000000"/>
          <w:kern w:val="36"/>
          <w:sz w:val="28"/>
          <w:szCs w:val="28"/>
          <w:bdr w:val="none" w:sz="0" w:space="0" w:color="auto" w:frame="1"/>
        </w:rPr>
        <w:t>greso</w:t>
      </w:r>
      <w:r w:rsidRPr="00E85EFE">
        <w:rPr>
          <w:rFonts w:ascii="inherit" w:hAnsi="inherit" w:cs="Open Sans"/>
          <w:color w:val="000000"/>
          <w:kern w:val="36"/>
          <w:sz w:val="28"/>
          <w:szCs w:val="28"/>
          <w:bdr w:val="none" w:sz="0" w:space="0" w:color="auto" w:frame="1"/>
        </w:rPr>
        <w:t xml:space="preserve"> Proyectos de Inversión</w:t>
      </w:r>
    </w:p>
    <w:p w14:paraId="42D3A747" w14:textId="77777777" w:rsidR="00E85EFE" w:rsidRPr="00E85EFE" w:rsidRDefault="00E85EFE" w:rsidP="00E85EFE">
      <w:pPr>
        <w:shd w:val="clear" w:color="auto" w:fill="F8F8F8"/>
        <w:rPr>
          <w:rFonts w:ascii="Open Sans" w:hAnsi="Open Sans" w:cs="Open Sans"/>
          <w:color w:val="333333"/>
          <w:sz w:val="19"/>
          <w:szCs w:val="19"/>
        </w:rPr>
      </w:pPr>
      <w:r w:rsidRPr="00E85EFE">
        <w:rPr>
          <w:rFonts w:ascii="Open Sans" w:hAnsi="Open Sans" w:cs="Open Sans"/>
          <w:color w:val="333333"/>
          <w:sz w:val="19"/>
          <w:szCs w:val="19"/>
        </w:rPr>
        <w:t> </w:t>
      </w:r>
    </w:p>
    <w:tbl>
      <w:tblPr>
        <w:tblW w:w="0" w:type="auto"/>
        <w:tblInd w:w="135" w:type="dxa"/>
        <w:tblCellMar>
          <w:top w:w="15" w:type="dxa"/>
          <w:left w:w="15" w:type="dxa"/>
          <w:bottom w:w="15" w:type="dxa"/>
          <w:right w:w="15" w:type="dxa"/>
        </w:tblCellMar>
        <w:tblLook w:val="04A0" w:firstRow="1" w:lastRow="0" w:firstColumn="1" w:lastColumn="0" w:noHBand="0" w:noVBand="1"/>
        <w:tblDescription w:val=""/>
      </w:tblPr>
      <w:tblGrid>
        <w:gridCol w:w="1830"/>
        <w:gridCol w:w="6842"/>
      </w:tblGrid>
      <w:tr w:rsidR="00E85EFE" w:rsidRPr="00E85EFE" w14:paraId="3B8DF955" w14:textId="77777777">
        <w:tc>
          <w:tcPr>
            <w:tcW w:w="0" w:type="auto"/>
            <w:tcBorders>
              <w:top w:val="dotted" w:sz="6" w:space="0" w:color="CCCCCC"/>
              <w:bottom w:val="nil"/>
            </w:tcBorders>
            <w:tcMar>
              <w:top w:w="30" w:type="dxa"/>
              <w:left w:w="0" w:type="dxa"/>
              <w:bottom w:w="30" w:type="dxa"/>
              <w:right w:w="30" w:type="dxa"/>
            </w:tcMar>
            <w:hideMark/>
          </w:tcPr>
          <w:p w14:paraId="588188BF" w14:textId="77777777" w:rsidR="00E85EFE" w:rsidRPr="00E85EFE" w:rsidRDefault="00E85EFE" w:rsidP="00E85EFE">
            <w:pPr>
              <w:rPr>
                <w:rFonts w:ascii="inherit" w:hAnsi="inherit"/>
                <w:color w:val="555555"/>
                <w:sz w:val="19"/>
                <w:szCs w:val="19"/>
              </w:rPr>
            </w:pPr>
            <w:r w:rsidRPr="00E85EFE">
              <w:rPr>
                <w:rFonts w:ascii="inherit" w:hAnsi="inherit"/>
                <w:color w:val="555555"/>
                <w:sz w:val="19"/>
                <w:szCs w:val="19"/>
                <w:bdr w:val="none" w:sz="0" w:space="0" w:color="auto" w:frame="1"/>
              </w:rPr>
              <w:t>Resultados mostrados</w:t>
            </w:r>
          </w:p>
        </w:tc>
        <w:tc>
          <w:tcPr>
            <w:tcW w:w="0" w:type="auto"/>
            <w:tcBorders>
              <w:top w:val="dotted" w:sz="6" w:space="0" w:color="CCCCCC"/>
              <w:bottom w:val="nil"/>
            </w:tcBorders>
            <w:tcMar>
              <w:top w:w="30" w:type="dxa"/>
              <w:left w:w="0" w:type="dxa"/>
              <w:bottom w:w="30" w:type="dxa"/>
              <w:right w:w="30" w:type="dxa"/>
            </w:tcMar>
            <w:hideMark/>
          </w:tcPr>
          <w:p w14:paraId="7C67F77A" w14:textId="77777777" w:rsidR="00E85EFE" w:rsidRPr="00E85EFE" w:rsidRDefault="00E85EFE" w:rsidP="00E85EFE">
            <w:pPr>
              <w:rPr>
                <w:rFonts w:ascii="inherit" w:hAnsi="inherit"/>
                <w:sz w:val="19"/>
                <w:szCs w:val="19"/>
              </w:rPr>
            </w:pPr>
            <w:r w:rsidRPr="00E85EFE">
              <w:rPr>
                <w:rFonts w:ascii="inherit" w:hAnsi="inherit"/>
                <w:sz w:val="19"/>
                <w:szCs w:val="19"/>
              </w:rPr>
              <w:t>Respuestas enviadas, Respuestas correctas, Preguntas respondidas incorrectamente</w:t>
            </w:r>
          </w:p>
        </w:tc>
      </w:tr>
    </w:tbl>
    <w:p w14:paraId="50A30F04"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w:t>
      </w:r>
    </w:p>
    <w:p w14:paraId="1A83DDD4"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45CCEC27" w14:textId="77777777">
        <w:tc>
          <w:tcPr>
            <w:tcW w:w="0" w:type="auto"/>
            <w:noWrap/>
            <w:vAlign w:val="center"/>
            <w:hideMark/>
          </w:tcPr>
          <w:p w14:paraId="4FE1CB88"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2449FF1E" w14:textId="77777777" w:rsidR="00E85EFE" w:rsidRPr="00E85EFE" w:rsidRDefault="00E85EFE" w:rsidP="00E85EFE">
            <w:pPr>
              <w:rPr>
                <w:sz w:val="20"/>
                <w:szCs w:val="20"/>
              </w:rPr>
            </w:pPr>
          </w:p>
        </w:tc>
      </w:tr>
      <w:tr w:rsidR="00E85EFE" w:rsidRPr="00E85EFE" w14:paraId="6DB62493" w14:textId="77777777">
        <w:tc>
          <w:tcPr>
            <w:tcW w:w="0" w:type="auto"/>
            <w:vMerge w:val="restart"/>
            <w:hideMark/>
          </w:tcPr>
          <w:p w14:paraId="618C6E3B" w14:textId="3AA911C2"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1CDCBD38" wp14:editId="58EDECFA">
                  <wp:extent cx="427990" cy="427990"/>
                  <wp:effectExtent l="0" t="0" r="3810" b="3810"/>
                  <wp:docPr id="698744156" name="Imagen 28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636DB402"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Las inversiones tienen distinta finalidad y naturaleza, pero todas deben de obedecer a una serie de criterios. ¿Cuáles son estos criterios?</w:t>
            </w:r>
          </w:p>
        </w:tc>
        <w:tc>
          <w:tcPr>
            <w:tcW w:w="0" w:type="auto"/>
            <w:vAlign w:val="center"/>
            <w:hideMark/>
          </w:tcPr>
          <w:p w14:paraId="029FA41F" w14:textId="77777777" w:rsidR="00E85EFE" w:rsidRPr="00E85EFE" w:rsidRDefault="00E85EFE" w:rsidP="00E85EFE">
            <w:pPr>
              <w:rPr>
                <w:sz w:val="20"/>
                <w:szCs w:val="20"/>
              </w:rPr>
            </w:pPr>
          </w:p>
        </w:tc>
        <w:tc>
          <w:tcPr>
            <w:tcW w:w="0" w:type="auto"/>
            <w:vAlign w:val="center"/>
            <w:hideMark/>
          </w:tcPr>
          <w:p w14:paraId="4167E23F" w14:textId="77777777" w:rsidR="00E85EFE" w:rsidRPr="00E85EFE" w:rsidRDefault="00E85EFE" w:rsidP="00E85EFE">
            <w:pPr>
              <w:rPr>
                <w:sz w:val="20"/>
                <w:szCs w:val="20"/>
              </w:rPr>
            </w:pPr>
          </w:p>
        </w:tc>
        <w:tc>
          <w:tcPr>
            <w:tcW w:w="0" w:type="auto"/>
            <w:vAlign w:val="center"/>
            <w:hideMark/>
          </w:tcPr>
          <w:p w14:paraId="495F7271" w14:textId="77777777" w:rsidR="00E85EFE" w:rsidRPr="00E85EFE" w:rsidRDefault="00E85EFE" w:rsidP="00E85EFE">
            <w:pPr>
              <w:rPr>
                <w:sz w:val="20"/>
                <w:szCs w:val="20"/>
              </w:rPr>
            </w:pPr>
          </w:p>
        </w:tc>
      </w:tr>
      <w:tr w:rsidR="00E85EFE" w:rsidRPr="00E85EFE" w14:paraId="4A46A4BF" w14:textId="77777777">
        <w:tc>
          <w:tcPr>
            <w:tcW w:w="0" w:type="auto"/>
            <w:vMerge/>
            <w:vAlign w:val="center"/>
            <w:hideMark/>
          </w:tcPr>
          <w:p w14:paraId="7FA61F33"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24A7510C" w14:textId="77777777">
              <w:tc>
                <w:tcPr>
                  <w:tcW w:w="0" w:type="auto"/>
                  <w:hideMark/>
                </w:tcPr>
                <w:p w14:paraId="2307D4DA"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7E7D6344" w14:textId="4D50E635"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B53D559" wp14:editId="553780B1">
                        <wp:extent cx="173355" cy="173355"/>
                        <wp:effectExtent l="0" t="0" r="4445" b="4445"/>
                        <wp:docPr id="1259175208" name="Imagen 2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B563120"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Ser rentables, Tienen un riesgo asociado, Son temporales.</w:t>
                  </w:r>
                </w:p>
              </w:tc>
            </w:tr>
            <w:tr w:rsidR="00E85EFE" w:rsidRPr="00E85EFE" w14:paraId="123F6C48" w14:textId="77777777">
              <w:tc>
                <w:tcPr>
                  <w:tcW w:w="0" w:type="auto"/>
                  <w:hideMark/>
                </w:tcPr>
                <w:p w14:paraId="41DD0A95"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lastRenderedPageBreak/>
                    <w:t>Respuesta correcta:</w:t>
                  </w:r>
                </w:p>
              </w:tc>
              <w:tc>
                <w:tcPr>
                  <w:tcW w:w="20344" w:type="dxa"/>
                  <w:hideMark/>
                </w:tcPr>
                <w:p w14:paraId="57EBCC12" w14:textId="53CEA8CC"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A2CA687" wp14:editId="19CFCBEB">
                        <wp:extent cx="173355" cy="173355"/>
                        <wp:effectExtent l="0" t="0" r="4445" b="4445"/>
                        <wp:docPr id="1375555886" name="Imagen 28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C00B57E"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Ser rentables, Tienen un riesgo asociado, Son temporales.</w:t>
                  </w:r>
                </w:p>
              </w:tc>
            </w:tr>
          </w:tbl>
          <w:p w14:paraId="2629C0E7" w14:textId="77777777" w:rsidR="00E85EFE" w:rsidRPr="00E85EFE" w:rsidRDefault="00E85EFE" w:rsidP="00E85EFE">
            <w:pPr>
              <w:rPr>
                <w:rFonts w:ascii="inherit" w:hAnsi="inherit"/>
                <w:sz w:val="19"/>
                <w:szCs w:val="19"/>
              </w:rPr>
            </w:pPr>
          </w:p>
        </w:tc>
        <w:tc>
          <w:tcPr>
            <w:tcW w:w="0" w:type="auto"/>
            <w:vAlign w:val="center"/>
            <w:hideMark/>
          </w:tcPr>
          <w:p w14:paraId="2ADA20FB" w14:textId="77777777" w:rsidR="00E85EFE" w:rsidRPr="00E85EFE" w:rsidRDefault="00E85EFE" w:rsidP="00E85EFE">
            <w:pPr>
              <w:rPr>
                <w:sz w:val="20"/>
                <w:szCs w:val="20"/>
              </w:rPr>
            </w:pPr>
          </w:p>
        </w:tc>
        <w:tc>
          <w:tcPr>
            <w:tcW w:w="0" w:type="auto"/>
            <w:vAlign w:val="center"/>
            <w:hideMark/>
          </w:tcPr>
          <w:p w14:paraId="0D300678" w14:textId="77777777" w:rsidR="00E85EFE" w:rsidRPr="00E85EFE" w:rsidRDefault="00E85EFE" w:rsidP="00E85EFE">
            <w:pPr>
              <w:rPr>
                <w:sz w:val="20"/>
                <w:szCs w:val="20"/>
              </w:rPr>
            </w:pPr>
          </w:p>
        </w:tc>
        <w:tc>
          <w:tcPr>
            <w:tcW w:w="0" w:type="auto"/>
            <w:vAlign w:val="center"/>
            <w:hideMark/>
          </w:tcPr>
          <w:p w14:paraId="0674CF70" w14:textId="77777777" w:rsidR="00E85EFE" w:rsidRPr="00E85EFE" w:rsidRDefault="00E85EFE" w:rsidP="00E85EFE">
            <w:pPr>
              <w:rPr>
                <w:sz w:val="20"/>
                <w:szCs w:val="20"/>
              </w:rPr>
            </w:pPr>
          </w:p>
        </w:tc>
      </w:tr>
    </w:tbl>
    <w:p w14:paraId="132B21E9"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w:t>
      </w:r>
    </w:p>
    <w:p w14:paraId="78C0980C"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27782C3" w14:textId="77777777">
        <w:tc>
          <w:tcPr>
            <w:tcW w:w="0" w:type="auto"/>
            <w:noWrap/>
            <w:vAlign w:val="center"/>
            <w:hideMark/>
          </w:tcPr>
          <w:p w14:paraId="0F95EB3D"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56E45C6" w14:textId="77777777" w:rsidR="00E85EFE" w:rsidRPr="00E85EFE" w:rsidRDefault="00E85EFE" w:rsidP="00E85EFE">
            <w:pPr>
              <w:rPr>
                <w:sz w:val="20"/>
                <w:szCs w:val="20"/>
              </w:rPr>
            </w:pPr>
          </w:p>
        </w:tc>
      </w:tr>
      <w:tr w:rsidR="00E85EFE" w:rsidRPr="00E85EFE" w14:paraId="354F7AFF" w14:textId="77777777">
        <w:tc>
          <w:tcPr>
            <w:tcW w:w="0" w:type="auto"/>
            <w:vMerge w:val="restart"/>
            <w:hideMark/>
          </w:tcPr>
          <w:p w14:paraId="6DE057C4" w14:textId="63596CAE"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"https://uvmonline.blackboard.com/images/ci/icons/grade-incorrect_u.gif"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5DFD51CC" wp14:editId="4AC42F5A">
                  <wp:extent cx="427990" cy="427990"/>
                  <wp:effectExtent l="0" t="0" r="3810" b="3810"/>
                  <wp:docPr id="603108806" name="Imagen 27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5293EDD1"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El crecimiento del Producto interno bruto es importante para el desarrollo empresarial de un país. Ordena correctamente a que se refiere cada uno.</w:t>
            </w:r>
          </w:p>
          <w:p w14:paraId="10174F42"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a) PIB REAL</w:t>
            </w:r>
          </w:p>
          <w:p w14:paraId="694852C4"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b) PIB</w:t>
            </w:r>
          </w:p>
          <w:p w14:paraId="169C2776"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c) PIB NOMINAL</w:t>
            </w:r>
          </w:p>
          <w:p w14:paraId="7FA28FD0" w14:textId="77777777" w:rsidR="00E85EFE" w:rsidRPr="00E85EFE" w:rsidRDefault="00E85EFE" w:rsidP="00E85EFE">
            <w:pPr>
              <w:spacing w:after="240"/>
              <w:rPr>
                <w:rFonts w:ascii="Open Sans" w:hAnsi="Open Sans" w:cs="Open Sans"/>
                <w:sz w:val="20"/>
                <w:szCs w:val="20"/>
              </w:rPr>
            </w:pPr>
          </w:p>
          <w:p w14:paraId="1A741660"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(1) Crecimiento de la cantidad de bienes y servicios. Elimina la distorsión de las variaciones de precios.</w:t>
            </w:r>
          </w:p>
          <w:p w14:paraId="728B256E"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(2) Cantidad total de bienes y servicios producidos en el territorio nacional por los factores extranjeros y nacionales a precios de mercado.</w:t>
            </w:r>
          </w:p>
          <w:p w14:paraId="5F27F4E1"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(3) En el aumento hay distorsión por el incremento de precios y no solo de los bienes, falta precisión.</w:t>
            </w:r>
          </w:p>
        </w:tc>
        <w:tc>
          <w:tcPr>
            <w:tcW w:w="0" w:type="auto"/>
            <w:vAlign w:val="center"/>
            <w:hideMark/>
          </w:tcPr>
          <w:p w14:paraId="1AEA489D" w14:textId="77777777" w:rsidR="00E85EFE" w:rsidRPr="00E85EFE" w:rsidRDefault="00E85EFE" w:rsidP="00E85EFE">
            <w:pPr>
              <w:rPr>
                <w:sz w:val="20"/>
                <w:szCs w:val="20"/>
              </w:rPr>
            </w:pPr>
          </w:p>
        </w:tc>
        <w:tc>
          <w:tcPr>
            <w:tcW w:w="0" w:type="auto"/>
            <w:vAlign w:val="center"/>
            <w:hideMark/>
          </w:tcPr>
          <w:p w14:paraId="28F05F97" w14:textId="77777777" w:rsidR="00E85EFE" w:rsidRPr="00E85EFE" w:rsidRDefault="00E85EFE" w:rsidP="00E85EFE">
            <w:pPr>
              <w:rPr>
                <w:sz w:val="20"/>
                <w:szCs w:val="20"/>
              </w:rPr>
            </w:pPr>
          </w:p>
        </w:tc>
        <w:tc>
          <w:tcPr>
            <w:tcW w:w="0" w:type="auto"/>
            <w:vAlign w:val="center"/>
            <w:hideMark/>
          </w:tcPr>
          <w:p w14:paraId="288FF24F" w14:textId="77777777" w:rsidR="00E85EFE" w:rsidRPr="00E85EFE" w:rsidRDefault="00E85EFE" w:rsidP="00E85EFE">
            <w:pPr>
              <w:rPr>
                <w:sz w:val="20"/>
                <w:szCs w:val="20"/>
              </w:rPr>
            </w:pPr>
          </w:p>
        </w:tc>
      </w:tr>
      <w:tr w:rsidR="00E85EFE" w:rsidRPr="00E85EFE" w14:paraId="6FD346AA" w14:textId="77777777">
        <w:tc>
          <w:tcPr>
            <w:tcW w:w="0" w:type="auto"/>
            <w:vMerge/>
            <w:vAlign w:val="center"/>
            <w:hideMark/>
          </w:tcPr>
          <w:p w14:paraId="452E4840"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312B5727" w14:textId="77777777">
              <w:tc>
                <w:tcPr>
                  <w:tcW w:w="0" w:type="auto"/>
                  <w:hideMark/>
                </w:tcPr>
                <w:p w14:paraId="1B96A142"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7CB52AED" w14:textId="0466CF77"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"https://uvmonline.blackboard.com/images/ci/icons/x.gif"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A37E742" wp14:editId="35B88F86">
                        <wp:extent cx="173355" cy="173355"/>
                        <wp:effectExtent l="0" t="0" r="4445" b="4445"/>
                        <wp:docPr id="1264861667" name="Imagen 27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4D3CD104"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a-3 b-2 c-1</w:t>
                  </w:r>
                </w:p>
              </w:tc>
            </w:tr>
            <w:tr w:rsidR="00E85EFE" w:rsidRPr="00E85EFE" w14:paraId="46B575E9" w14:textId="77777777">
              <w:tc>
                <w:tcPr>
                  <w:tcW w:w="0" w:type="auto"/>
                  <w:hideMark/>
                </w:tcPr>
                <w:p w14:paraId="66BB3EB2"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3861101A" w14:textId="2A0FCE82"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DAFBB40" wp14:editId="20319AE4">
                        <wp:extent cx="173355" cy="173355"/>
                        <wp:effectExtent l="0" t="0" r="4445" b="4445"/>
                        <wp:docPr id="2047270510" name="Imagen 27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EB37C5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a-3 b-1 c- 2</w:t>
                  </w:r>
                </w:p>
              </w:tc>
            </w:tr>
          </w:tbl>
          <w:p w14:paraId="3A794BEE" w14:textId="77777777" w:rsidR="00E85EFE" w:rsidRPr="00E85EFE" w:rsidRDefault="00E85EFE" w:rsidP="00E85EFE">
            <w:pPr>
              <w:rPr>
                <w:rFonts w:ascii="inherit" w:hAnsi="inherit"/>
                <w:sz w:val="19"/>
                <w:szCs w:val="19"/>
              </w:rPr>
            </w:pPr>
          </w:p>
        </w:tc>
        <w:tc>
          <w:tcPr>
            <w:tcW w:w="0" w:type="auto"/>
            <w:vAlign w:val="center"/>
            <w:hideMark/>
          </w:tcPr>
          <w:p w14:paraId="5A62AC98" w14:textId="77777777" w:rsidR="00E85EFE" w:rsidRPr="00E85EFE" w:rsidRDefault="00E85EFE" w:rsidP="00E85EFE">
            <w:pPr>
              <w:rPr>
                <w:sz w:val="20"/>
                <w:szCs w:val="20"/>
              </w:rPr>
            </w:pPr>
          </w:p>
        </w:tc>
        <w:tc>
          <w:tcPr>
            <w:tcW w:w="0" w:type="auto"/>
            <w:vAlign w:val="center"/>
            <w:hideMark/>
          </w:tcPr>
          <w:p w14:paraId="168439D5" w14:textId="77777777" w:rsidR="00E85EFE" w:rsidRPr="00E85EFE" w:rsidRDefault="00E85EFE" w:rsidP="00E85EFE">
            <w:pPr>
              <w:rPr>
                <w:sz w:val="20"/>
                <w:szCs w:val="20"/>
              </w:rPr>
            </w:pPr>
          </w:p>
        </w:tc>
        <w:tc>
          <w:tcPr>
            <w:tcW w:w="0" w:type="auto"/>
            <w:vAlign w:val="center"/>
            <w:hideMark/>
          </w:tcPr>
          <w:p w14:paraId="69AB6875" w14:textId="77777777" w:rsidR="00E85EFE" w:rsidRPr="00E85EFE" w:rsidRDefault="00E85EFE" w:rsidP="00E85EFE">
            <w:pPr>
              <w:rPr>
                <w:sz w:val="20"/>
                <w:szCs w:val="20"/>
              </w:rPr>
            </w:pPr>
          </w:p>
        </w:tc>
      </w:tr>
    </w:tbl>
    <w:p w14:paraId="174AD2C2"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3</w:t>
      </w:r>
    </w:p>
    <w:p w14:paraId="2C841EA4"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DC1931B" w14:textId="77777777">
        <w:tc>
          <w:tcPr>
            <w:tcW w:w="0" w:type="auto"/>
            <w:noWrap/>
            <w:vAlign w:val="center"/>
            <w:hideMark/>
          </w:tcPr>
          <w:p w14:paraId="63983BF6"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62414A05" w14:textId="77777777" w:rsidR="00E85EFE" w:rsidRPr="00E85EFE" w:rsidRDefault="00E85EFE" w:rsidP="00E85EFE">
            <w:pPr>
              <w:rPr>
                <w:sz w:val="20"/>
                <w:szCs w:val="20"/>
              </w:rPr>
            </w:pPr>
          </w:p>
        </w:tc>
      </w:tr>
      <w:tr w:rsidR="00E85EFE" w:rsidRPr="00E85EFE" w14:paraId="4978635E" w14:textId="77777777">
        <w:tc>
          <w:tcPr>
            <w:tcW w:w="0" w:type="auto"/>
            <w:vMerge w:val="restart"/>
            <w:hideMark/>
          </w:tcPr>
          <w:p w14:paraId="0635653A" w14:textId="4FD85038"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49AF4BC8" wp14:editId="3577CBF5">
                  <wp:extent cx="427990" cy="427990"/>
                  <wp:effectExtent l="0" t="0" r="3810" b="3810"/>
                  <wp:docPr id="1490576374" name="Imagen 27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497923A2"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indicadores muy valiosos para la toma de decisiones de la empresa, incorporan 2 elementos necesariamente, por una parte, el precio de la acción de la empresa y, por otra parte, algún valor proveniente de los estados financieros. Su principal función es relacionar el valor de la empresa con alguna métrica de rentabilidad, apalancamiento o desempeño de la empresa:</w:t>
            </w:r>
          </w:p>
        </w:tc>
        <w:tc>
          <w:tcPr>
            <w:tcW w:w="0" w:type="auto"/>
            <w:vAlign w:val="center"/>
            <w:hideMark/>
          </w:tcPr>
          <w:p w14:paraId="4758D538" w14:textId="77777777" w:rsidR="00E85EFE" w:rsidRPr="00E85EFE" w:rsidRDefault="00E85EFE" w:rsidP="00E85EFE">
            <w:pPr>
              <w:rPr>
                <w:sz w:val="20"/>
                <w:szCs w:val="20"/>
              </w:rPr>
            </w:pPr>
          </w:p>
        </w:tc>
        <w:tc>
          <w:tcPr>
            <w:tcW w:w="0" w:type="auto"/>
            <w:vAlign w:val="center"/>
            <w:hideMark/>
          </w:tcPr>
          <w:p w14:paraId="35F8973E" w14:textId="77777777" w:rsidR="00E85EFE" w:rsidRPr="00E85EFE" w:rsidRDefault="00E85EFE" w:rsidP="00E85EFE">
            <w:pPr>
              <w:rPr>
                <w:sz w:val="20"/>
                <w:szCs w:val="20"/>
              </w:rPr>
            </w:pPr>
          </w:p>
        </w:tc>
        <w:tc>
          <w:tcPr>
            <w:tcW w:w="0" w:type="auto"/>
            <w:vAlign w:val="center"/>
            <w:hideMark/>
          </w:tcPr>
          <w:p w14:paraId="1CCEED75" w14:textId="77777777" w:rsidR="00E85EFE" w:rsidRPr="00E85EFE" w:rsidRDefault="00E85EFE" w:rsidP="00E85EFE">
            <w:pPr>
              <w:rPr>
                <w:sz w:val="20"/>
                <w:szCs w:val="20"/>
              </w:rPr>
            </w:pPr>
          </w:p>
        </w:tc>
      </w:tr>
      <w:tr w:rsidR="00E85EFE" w:rsidRPr="00E85EFE" w14:paraId="5E78B33D" w14:textId="77777777">
        <w:tc>
          <w:tcPr>
            <w:tcW w:w="0" w:type="auto"/>
            <w:vMerge/>
            <w:vAlign w:val="center"/>
            <w:hideMark/>
          </w:tcPr>
          <w:p w14:paraId="2A88DA07"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0A77236A" w14:textId="77777777">
              <w:tc>
                <w:tcPr>
                  <w:tcW w:w="0" w:type="auto"/>
                  <w:hideMark/>
                </w:tcPr>
                <w:p w14:paraId="5F20FFF4"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10082370" w14:textId="079316C4"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4FB2713" wp14:editId="37E2819C">
                        <wp:extent cx="173355" cy="173355"/>
                        <wp:effectExtent l="0" t="0" r="4445" b="4445"/>
                        <wp:docPr id="1056560699" name="Imagen 27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3443377"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Razones financieras</w:t>
                  </w:r>
                </w:p>
              </w:tc>
            </w:tr>
            <w:tr w:rsidR="00E85EFE" w:rsidRPr="00E85EFE" w14:paraId="2B373697" w14:textId="77777777">
              <w:tc>
                <w:tcPr>
                  <w:tcW w:w="0" w:type="auto"/>
                  <w:hideMark/>
                </w:tcPr>
                <w:p w14:paraId="1796626A"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7F4A4C3A" w14:textId="2DE719D9"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1216E191" wp14:editId="4DB18278">
                        <wp:extent cx="173355" cy="173355"/>
                        <wp:effectExtent l="0" t="0" r="4445" b="4445"/>
                        <wp:docPr id="1437593198" name="Imagen 27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05B5776"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Razones financieras</w:t>
                  </w:r>
                </w:p>
              </w:tc>
            </w:tr>
          </w:tbl>
          <w:p w14:paraId="003607D7" w14:textId="77777777" w:rsidR="00E85EFE" w:rsidRPr="00E85EFE" w:rsidRDefault="00E85EFE" w:rsidP="00E85EFE">
            <w:pPr>
              <w:rPr>
                <w:rFonts w:ascii="inherit" w:hAnsi="inherit"/>
                <w:sz w:val="19"/>
                <w:szCs w:val="19"/>
              </w:rPr>
            </w:pPr>
          </w:p>
        </w:tc>
        <w:tc>
          <w:tcPr>
            <w:tcW w:w="0" w:type="auto"/>
            <w:vAlign w:val="center"/>
            <w:hideMark/>
          </w:tcPr>
          <w:p w14:paraId="33D7736F" w14:textId="77777777" w:rsidR="00E85EFE" w:rsidRPr="00E85EFE" w:rsidRDefault="00E85EFE" w:rsidP="00E85EFE">
            <w:pPr>
              <w:rPr>
                <w:sz w:val="20"/>
                <w:szCs w:val="20"/>
              </w:rPr>
            </w:pPr>
          </w:p>
        </w:tc>
        <w:tc>
          <w:tcPr>
            <w:tcW w:w="0" w:type="auto"/>
            <w:vAlign w:val="center"/>
            <w:hideMark/>
          </w:tcPr>
          <w:p w14:paraId="6B74493B" w14:textId="77777777" w:rsidR="00E85EFE" w:rsidRPr="00E85EFE" w:rsidRDefault="00E85EFE" w:rsidP="00E85EFE">
            <w:pPr>
              <w:rPr>
                <w:sz w:val="20"/>
                <w:szCs w:val="20"/>
              </w:rPr>
            </w:pPr>
          </w:p>
        </w:tc>
        <w:tc>
          <w:tcPr>
            <w:tcW w:w="0" w:type="auto"/>
            <w:vAlign w:val="center"/>
            <w:hideMark/>
          </w:tcPr>
          <w:p w14:paraId="672A57D7" w14:textId="77777777" w:rsidR="00E85EFE" w:rsidRPr="00E85EFE" w:rsidRDefault="00E85EFE" w:rsidP="00E85EFE">
            <w:pPr>
              <w:rPr>
                <w:sz w:val="20"/>
                <w:szCs w:val="20"/>
              </w:rPr>
            </w:pPr>
          </w:p>
        </w:tc>
      </w:tr>
    </w:tbl>
    <w:p w14:paraId="578106B9"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4</w:t>
      </w:r>
    </w:p>
    <w:p w14:paraId="0BEBBFB3"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321FBD43" w14:textId="77777777">
        <w:tc>
          <w:tcPr>
            <w:tcW w:w="0" w:type="auto"/>
            <w:noWrap/>
            <w:vAlign w:val="center"/>
            <w:hideMark/>
          </w:tcPr>
          <w:p w14:paraId="6E25FD5B"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42758944" w14:textId="77777777" w:rsidR="00E85EFE" w:rsidRPr="00E85EFE" w:rsidRDefault="00E85EFE" w:rsidP="00E85EFE">
            <w:pPr>
              <w:rPr>
                <w:sz w:val="20"/>
                <w:szCs w:val="20"/>
              </w:rPr>
            </w:pPr>
          </w:p>
        </w:tc>
      </w:tr>
      <w:tr w:rsidR="00E85EFE" w:rsidRPr="00E85EFE" w14:paraId="30FF1722" w14:textId="77777777">
        <w:tc>
          <w:tcPr>
            <w:tcW w:w="0" w:type="auto"/>
            <w:vMerge w:val="restart"/>
            <w:hideMark/>
          </w:tcPr>
          <w:p w14:paraId="06AC78BA" w14:textId="5F2B5715" w:rsidR="00E85EFE" w:rsidRPr="00E85EFE" w:rsidRDefault="00E85EFE" w:rsidP="00E85EFE">
            <w:pPr>
              <w:jc w:val="center"/>
              <w:rPr>
                <w:rFonts w:ascii="inherit" w:hAnsi="inherit"/>
                <w:sz w:val="19"/>
                <w:szCs w:val="19"/>
              </w:rPr>
            </w:pPr>
            <w:r w:rsidRPr="00E85EFE">
              <w:rPr>
                <w:rFonts w:ascii="inherit" w:hAnsi="inherit"/>
                <w:sz w:val="19"/>
                <w:szCs w:val="19"/>
              </w:rPr>
              <w:lastRenderedPageBreak/>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12D82D1A" wp14:editId="11540408">
                  <wp:extent cx="427990" cy="427990"/>
                  <wp:effectExtent l="0" t="0" r="3810" b="3810"/>
                  <wp:docPr id="745483499" name="Imagen 27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21A032B1"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Los proyectos de inversión pueden evaluarse con base en el tiempo en que se recupera la inversión y su rentabilidad. ¿Cuáles son los indicadores que no consideran el valor del dinero en el tiempo?</w:t>
            </w:r>
          </w:p>
        </w:tc>
        <w:tc>
          <w:tcPr>
            <w:tcW w:w="0" w:type="auto"/>
            <w:vAlign w:val="center"/>
            <w:hideMark/>
          </w:tcPr>
          <w:p w14:paraId="19C56FD8" w14:textId="77777777" w:rsidR="00E85EFE" w:rsidRPr="00E85EFE" w:rsidRDefault="00E85EFE" w:rsidP="00E85EFE">
            <w:pPr>
              <w:rPr>
                <w:sz w:val="20"/>
                <w:szCs w:val="20"/>
              </w:rPr>
            </w:pPr>
          </w:p>
        </w:tc>
        <w:tc>
          <w:tcPr>
            <w:tcW w:w="0" w:type="auto"/>
            <w:vAlign w:val="center"/>
            <w:hideMark/>
          </w:tcPr>
          <w:p w14:paraId="46606625" w14:textId="77777777" w:rsidR="00E85EFE" w:rsidRPr="00E85EFE" w:rsidRDefault="00E85EFE" w:rsidP="00E85EFE">
            <w:pPr>
              <w:rPr>
                <w:sz w:val="20"/>
                <w:szCs w:val="20"/>
              </w:rPr>
            </w:pPr>
          </w:p>
        </w:tc>
        <w:tc>
          <w:tcPr>
            <w:tcW w:w="0" w:type="auto"/>
            <w:vAlign w:val="center"/>
            <w:hideMark/>
          </w:tcPr>
          <w:p w14:paraId="7B3B6783" w14:textId="77777777" w:rsidR="00E85EFE" w:rsidRPr="00E85EFE" w:rsidRDefault="00E85EFE" w:rsidP="00E85EFE">
            <w:pPr>
              <w:rPr>
                <w:sz w:val="20"/>
                <w:szCs w:val="20"/>
              </w:rPr>
            </w:pPr>
          </w:p>
        </w:tc>
      </w:tr>
      <w:tr w:rsidR="00E85EFE" w:rsidRPr="00E85EFE" w14:paraId="3D685121" w14:textId="77777777">
        <w:tc>
          <w:tcPr>
            <w:tcW w:w="0" w:type="auto"/>
            <w:vMerge/>
            <w:vAlign w:val="center"/>
            <w:hideMark/>
          </w:tcPr>
          <w:p w14:paraId="452747A5"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519AC965" w14:textId="77777777">
              <w:tc>
                <w:tcPr>
                  <w:tcW w:w="0" w:type="auto"/>
                  <w:hideMark/>
                </w:tcPr>
                <w:p w14:paraId="0EF46C0C"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51E1B970" w14:textId="02AEF149"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A47057B" wp14:editId="380DC0EC">
                        <wp:extent cx="173355" cy="173355"/>
                        <wp:effectExtent l="0" t="0" r="4445" b="4445"/>
                        <wp:docPr id="1391405809" name="Imagen 27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5B93D68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Periodo de recuperación, Tasa simple de rendimiento, Tasa promedio de rendimiento.</w:t>
                  </w:r>
                </w:p>
              </w:tc>
            </w:tr>
            <w:tr w:rsidR="00E85EFE" w:rsidRPr="00E85EFE" w14:paraId="4F123B33" w14:textId="77777777">
              <w:tc>
                <w:tcPr>
                  <w:tcW w:w="0" w:type="auto"/>
                  <w:hideMark/>
                </w:tcPr>
                <w:p w14:paraId="3A2D104B"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6DD6D699" w14:textId="16010D6E"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1A9FAA7" wp14:editId="7ED6EAF7">
                        <wp:extent cx="173355" cy="173355"/>
                        <wp:effectExtent l="0" t="0" r="4445" b="4445"/>
                        <wp:docPr id="2016411390" name="Imagen 27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5F3A51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Periodo de recuperación, Tasa simple de rendimiento, Tasa promedio de rendimiento.</w:t>
                  </w:r>
                </w:p>
              </w:tc>
            </w:tr>
          </w:tbl>
          <w:p w14:paraId="0976026D" w14:textId="77777777" w:rsidR="00E85EFE" w:rsidRPr="00E85EFE" w:rsidRDefault="00E85EFE" w:rsidP="00E85EFE">
            <w:pPr>
              <w:rPr>
                <w:rFonts w:ascii="inherit" w:hAnsi="inherit"/>
                <w:sz w:val="19"/>
                <w:szCs w:val="19"/>
              </w:rPr>
            </w:pPr>
          </w:p>
        </w:tc>
        <w:tc>
          <w:tcPr>
            <w:tcW w:w="0" w:type="auto"/>
            <w:vAlign w:val="center"/>
            <w:hideMark/>
          </w:tcPr>
          <w:p w14:paraId="0F47BC7C" w14:textId="77777777" w:rsidR="00E85EFE" w:rsidRPr="00E85EFE" w:rsidRDefault="00E85EFE" w:rsidP="00E85EFE">
            <w:pPr>
              <w:rPr>
                <w:sz w:val="20"/>
                <w:szCs w:val="20"/>
              </w:rPr>
            </w:pPr>
          </w:p>
        </w:tc>
        <w:tc>
          <w:tcPr>
            <w:tcW w:w="0" w:type="auto"/>
            <w:vAlign w:val="center"/>
            <w:hideMark/>
          </w:tcPr>
          <w:p w14:paraId="4E168CF4" w14:textId="77777777" w:rsidR="00E85EFE" w:rsidRPr="00E85EFE" w:rsidRDefault="00E85EFE" w:rsidP="00E85EFE">
            <w:pPr>
              <w:rPr>
                <w:sz w:val="20"/>
                <w:szCs w:val="20"/>
              </w:rPr>
            </w:pPr>
          </w:p>
        </w:tc>
        <w:tc>
          <w:tcPr>
            <w:tcW w:w="0" w:type="auto"/>
            <w:vAlign w:val="center"/>
            <w:hideMark/>
          </w:tcPr>
          <w:p w14:paraId="522A576A" w14:textId="77777777" w:rsidR="00E85EFE" w:rsidRPr="00E85EFE" w:rsidRDefault="00E85EFE" w:rsidP="00E85EFE">
            <w:pPr>
              <w:rPr>
                <w:sz w:val="20"/>
                <w:szCs w:val="20"/>
              </w:rPr>
            </w:pPr>
          </w:p>
        </w:tc>
      </w:tr>
    </w:tbl>
    <w:p w14:paraId="65FD2DBC"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5</w:t>
      </w:r>
    </w:p>
    <w:p w14:paraId="3CD081D4"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55707D2A" w14:textId="77777777">
        <w:tc>
          <w:tcPr>
            <w:tcW w:w="0" w:type="auto"/>
            <w:noWrap/>
            <w:vAlign w:val="center"/>
            <w:hideMark/>
          </w:tcPr>
          <w:p w14:paraId="26117783"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72299BC" w14:textId="77777777" w:rsidR="00E85EFE" w:rsidRPr="00E85EFE" w:rsidRDefault="00E85EFE" w:rsidP="00E85EFE">
            <w:pPr>
              <w:rPr>
                <w:sz w:val="20"/>
                <w:szCs w:val="20"/>
              </w:rPr>
            </w:pPr>
          </w:p>
        </w:tc>
      </w:tr>
      <w:tr w:rsidR="00E85EFE" w:rsidRPr="00E85EFE" w14:paraId="2EA160E2" w14:textId="77777777">
        <w:tc>
          <w:tcPr>
            <w:tcW w:w="0" w:type="auto"/>
            <w:vMerge w:val="restart"/>
            <w:hideMark/>
          </w:tcPr>
          <w:p w14:paraId="577E931E" w14:textId="4F5116E6"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5101B0A2" wp14:editId="7D3E04F5">
                  <wp:extent cx="427990" cy="427990"/>
                  <wp:effectExtent l="0" t="0" r="3810" b="3810"/>
                  <wp:docPr id="464595785" name="Imagen 27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2DDEBE17"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Conocer el volumen de ventas o ingresos necesarios para cubrir los costos totales, Identificar los costos fijos y variables y Fijar el nivel mínimo necesario de los precios de los productos a fin de recuperar los costos; Son algunas de las ventajas de:</w:t>
            </w:r>
          </w:p>
        </w:tc>
        <w:tc>
          <w:tcPr>
            <w:tcW w:w="0" w:type="auto"/>
            <w:vAlign w:val="center"/>
            <w:hideMark/>
          </w:tcPr>
          <w:p w14:paraId="552F4A2D" w14:textId="77777777" w:rsidR="00E85EFE" w:rsidRPr="00E85EFE" w:rsidRDefault="00E85EFE" w:rsidP="00E85EFE">
            <w:pPr>
              <w:rPr>
                <w:sz w:val="20"/>
                <w:szCs w:val="20"/>
              </w:rPr>
            </w:pPr>
          </w:p>
        </w:tc>
        <w:tc>
          <w:tcPr>
            <w:tcW w:w="0" w:type="auto"/>
            <w:vAlign w:val="center"/>
            <w:hideMark/>
          </w:tcPr>
          <w:p w14:paraId="123D87AD" w14:textId="77777777" w:rsidR="00E85EFE" w:rsidRPr="00E85EFE" w:rsidRDefault="00E85EFE" w:rsidP="00E85EFE">
            <w:pPr>
              <w:rPr>
                <w:sz w:val="20"/>
                <w:szCs w:val="20"/>
              </w:rPr>
            </w:pPr>
          </w:p>
        </w:tc>
        <w:tc>
          <w:tcPr>
            <w:tcW w:w="0" w:type="auto"/>
            <w:vAlign w:val="center"/>
            <w:hideMark/>
          </w:tcPr>
          <w:p w14:paraId="5D8ABDD4" w14:textId="77777777" w:rsidR="00E85EFE" w:rsidRPr="00E85EFE" w:rsidRDefault="00E85EFE" w:rsidP="00E85EFE">
            <w:pPr>
              <w:rPr>
                <w:sz w:val="20"/>
                <w:szCs w:val="20"/>
              </w:rPr>
            </w:pPr>
          </w:p>
        </w:tc>
      </w:tr>
      <w:tr w:rsidR="00E85EFE" w:rsidRPr="00E85EFE" w14:paraId="2BEF9C50" w14:textId="77777777">
        <w:tc>
          <w:tcPr>
            <w:tcW w:w="0" w:type="auto"/>
            <w:vMerge/>
            <w:vAlign w:val="center"/>
            <w:hideMark/>
          </w:tcPr>
          <w:p w14:paraId="000E830A"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62C0C1F6" w14:textId="77777777">
              <w:tc>
                <w:tcPr>
                  <w:tcW w:w="0" w:type="auto"/>
                  <w:hideMark/>
                </w:tcPr>
                <w:p w14:paraId="47C5CE4E"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0A885E9B" w14:textId="3016664D"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8E21A22" wp14:editId="0C122B5E">
                        <wp:extent cx="173355" cy="173355"/>
                        <wp:effectExtent l="0" t="0" r="4445" b="4445"/>
                        <wp:docPr id="2022816462" name="Imagen 26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CA22060"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Utilidad del punto de equilibrio.</w:t>
                  </w:r>
                </w:p>
              </w:tc>
            </w:tr>
            <w:tr w:rsidR="00E85EFE" w:rsidRPr="00E85EFE" w14:paraId="34A9CA5F" w14:textId="77777777">
              <w:tc>
                <w:tcPr>
                  <w:tcW w:w="0" w:type="auto"/>
                  <w:hideMark/>
                </w:tcPr>
                <w:p w14:paraId="17DDF853"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398C4897" w14:textId="377505F6"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51157AE" wp14:editId="0A13DF95">
                        <wp:extent cx="173355" cy="173355"/>
                        <wp:effectExtent l="0" t="0" r="4445" b="4445"/>
                        <wp:docPr id="685299085" name="Imagen 26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55C9AAC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Utilidad del punto de equilibrio.</w:t>
                  </w:r>
                </w:p>
              </w:tc>
            </w:tr>
          </w:tbl>
          <w:p w14:paraId="70C560D2" w14:textId="77777777" w:rsidR="00E85EFE" w:rsidRPr="00E85EFE" w:rsidRDefault="00E85EFE" w:rsidP="00E85EFE">
            <w:pPr>
              <w:rPr>
                <w:rFonts w:ascii="inherit" w:hAnsi="inherit"/>
                <w:sz w:val="19"/>
                <w:szCs w:val="19"/>
              </w:rPr>
            </w:pPr>
          </w:p>
        </w:tc>
        <w:tc>
          <w:tcPr>
            <w:tcW w:w="0" w:type="auto"/>
            <w:vAlign w:val="center"/>
            <w:hideMark/>
          </w:tcPr>
          <w:p w14:paraId="5F204EF9" w14:textId="77777777" w:rsidR="00E85EFE" w:rsidRPr="00E85EFE" w:rsidRDefault="00E85EFE" w:rsidP="00E85EFE">
            <w:pPr>
              <w:rPr>
                <w:sz w:val="20"/>
                <w:szCs w:val="20"/>
              </w:rPr>
            </w:pPr>
          </w:p>
        </w:tc>
        <w:tc>
          <w:tcPr>
            <w:tcW w:w="0" w:type="auto"/>
            <w:vAlign w:val="center"/>
            <w:hideMark/>
          </w:tcPr>
          <w:p w14:paraId="75829BDE" w14:textId="77777777" w:rsidR="00E85EFE" w:rsidRPr="00E85EFE" w:rsidRDefault="00E85EFE" w:rsidP="00E85EFE">
            <w:pPr>
              <w:rPr>
                <w:sz w:val="20"/>
                <w:szCs w:val="20"/>
              </w:rPr>
            </w:pPr>
          </w:p>
        </w:tc>
        <w:tc>
          <w:tcPr>
            <w:tcW w:w="0" w:type="auto"/>
            <w:vAlign w:val="center"/>
            <w:hideMark/>
          </w:tcPr>
          <w:p w14:paraId="2EA285B1" w14:textId="77777777" w:rsidR="00E85EFE" w:rsidRPr="00E85EFE" w:rsidRDefault="00E85EFE" w:rsidP="00E85EFE">
            <w:pPr>
              <w:rPr>
                <w:sz w:val="20"/>
                <w:szCs w:val="20"/>
              </w:rPr>
            </w:pPr>
          </w:p>
        </w:tc>
      </w:tr>
    </w:tbl>
    <w:p w14:paraId="224C67B4"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6</w:t>
      </w:r>
    </w:p>
    <w:p w14:paraId="68333888"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BC4BB57" w14:textId="77777777">
        <w:tc>
          <w:tcPr>
            <w:tcW w:w="0" w:type="auto"/>
            <w:noWrap/>
            <w:vAlign w:val="center"/>
            <w:hideMark/>
          </w:tcPr>
          <w:p w14:paraId="100CB8F0"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531F8882" w14:textId="77777777" w:rsidR="00E85EFE" w:rsidRPr="00E85EFE" w:rsidRDefault="00E85EFE" w:rsidP="00E85EFE">
            <w:pPr>
              <w:rPr>
                <w:sz w:val="20"/>
                <w:szCs w:val="20"/>
              </w:rPr>
            </w:pPr>
          </w:p>
        </w:tc>
      </w:tr>
      <w:tr w:rsidR="00E85EFE" w:rsidRPr="00E85EFE" w14:paraId="593FE2B9" w14:textId="77777777">
        <w:tc>
          <w:tcPr>
            <w:tcW w:w="0" w:type="auto"/>
            <w:vMerge w:val="restart"/>
            <w:hideMark/>
          </w:tcPr>
          <w:p w14:paraId="4553E9D2" w14:textId="2362B66A"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255D7312" wp14:editId="5297C4B8">
                  <wp:extent cx="427990" cy="427990"/>
                  <wp:effectExtent l="0" t="0" r="3810" b="3810"/>
                  <wp:docPr id="1891182917" name="Imagen 26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3F3E08D0"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la tasa de descuento a la que el valor presente neto de una inversión arroja un resultado a cero, o la tasa de descuento que hace que los flujos netos de efectivo igualen el monto de la inversión. Esta tasa tiene que ser mayor que la tasa mínima de rendimiento exigida al proyecto de inversión:</w:t>
            </w:r>
          </w:p>
        </w:tc>
        <w:tc>
          <w:tcPr>
            <w:tcW w:w="0" w:type="auto"/>
            <w:vAlign w:val="center"/>
            <w:hideMark/>
          </w:tcPr>
          <w:p w14:paraId="49E4E024" w14:textId="77777777" w:rsidR="00E85EFE" w:rsidRPr="00E85EFE" w:rsidRDefault="00E85EFE" w:rsidP="00E85EFE">
            <w:pPr>
              <w:rPr>
                <w:sz w:val="20"/>
                <w:szCs w:val="20"/>
              </w:rPr>
            </w:pPr>
          </w:p>
        </w:tc>
        <w:tc>
          <w:tcPr>
            <w:tcW w:w="0" w:type="auto"/>
            <w:vAlign w:val="center"/>
            <w:hideMark/>
          </w:tcPr>
          <w:p w14:paraId="6C7790FA" w14:textId="77777777" w:rsidR="00E85EFE" w:rsidRPr="00E85EFE" w:rsidRDefault="00E85EFE" w:rsidP="00E85EFE">
            <w:pPr>
              <w:rPr>
                <w:sz w:val="20"/>
                <w:szCs w:val="20"/>
              </w:rPr>
            </w:pPr>
          </w:p>
        </w:tc>
        <w:tc>
          <w:tcPr>
            <w:tcW w:w="0" w:type="auto"/>
            <w:vAlign w:val="center"/>
            <w:hideMark/>
          </w:tcPr>
          <w:p w14:paraId="4201C719" w14:textId="77777777" w:rsidR="00E85EFE" w:rsidRPr="00E85EFE" w:rsidRDefault="00E85EFE" w:rsidP="00E85EFE">
            <w:pPr>
              <w:rPr>
                <w:sz w:val="20"/>
                <w:szCs w:val="20"/>
              </w:rPr>
            </w:pPr>
          </w:p>
        </w:tc>
      </w:tr>
      <w:tr w:rsidR="00E85EFE" w:rsidRPr="00E85EFE" w14:paraId="4AE929ED" w14:textId="77777777">
        <w:tc>
          <w:tcPr>
            <w:tcW w:w="0" w:type="auto"/>
            <w:vMerge/>
            <w:vAlign w:val="center"/>
            <w:hideMark/>
          </w:tcPr>
          <w:p w14:paraId="02E9A87B"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3C599049" w14:textId="77777777">
              <w:tc>
                <w:tcPr>
                  <w:tcW w:w="0" w:type="auto"/>
                  <w:hideMark/>
                </w:tcPr>
                <w:p w14:paraId="58F11EEB"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53C0BF8" w14:textId="30C0BFC8"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D14509C" wp14:editId="6C0C590A">
                        <wp:extent cx="173355" cy="173355"/>
                        <wp:effectExtent l="0" t="0" r="4445" b="4445"/>
                        <wp:docPr id="12070131" name="Imagen 26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5BA3F778"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TIR</w:t>
                  </w:r>
                </w:p>
              </w:tc>
            </w:tr>
            <w:tr w:rsidR="00E85EFE" w:rsidRPr="00E85EFE" w14:paraId="0EAE3396" w14:textId="77777777">
              <w:tc>
                <w:tcPr>
                  <w:tcW w:w="0" w:type="auto"/>
                  <w:hideMark/>
                </w:tcPr>
                <w:p w14:paraId="53010441"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690D133E" w14:textId="6A058545"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F6526B2" wp14:editId="4648983F">
                        <wp:extent cx="173355" cy="173355"/>
                        <wp:effectExtent l="0" t="0" r="4445" b="4445"/>
                        <wp:docPr id="366676899" name="Imagen 26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35A8255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TIR</w:t>
                  </w:r>
                </w:p>
              </w:tc>
            </w:tr>
          </w:tbl>
          <w:p w14:paraId="4BFDA9F4" w14:textId="77777777" w:rsidR="00E85EFE" w:rsidRPr="00E85EFE" w:rsidRDefault="00E85EFE" w:rsidP="00E85EFE">
            <w:pPr>
              <w:rPr>
                <w:rFonts w:ascii="inherit" w:hAnsi="inherit"/>
                <w:sz w:val="19"/>
                <w:szCs w:val="19"/>
              </w:rPr>
            </w:pPr>
          </w:p>
        </w:tc>
        <w:tc>
          <w:tcPr>
            <w:tcW w:w="0" w:type="auto"/>
            <w:vAlign w:val="center"/>
            <w:hideMark/>
          </w:tcPr>
          <w:p w14:paraId="5D6DD2C6" w14:textId="77777777" w:rsidR="00E85EFE" w:rsidRPr="00E85EFE" w:rsidRDefault="00E85EFE" w:rsidP="00E85EFE">
            <w:pPr>
              <w:rPr>
                <w:sz w:val="20"/>
                <w:szCs w:val="20"/>
              </w:rPr>
            </w:pPr>
          </w:p>
        </w:tc>
        <w:tc>
          <w:tcPr>
            <w:tcW w:w="0" w:type="auto"/>
            <w:vAlign w:val="center"/>
            <w:hideMark/>
          </w:tcPr>
          <w:p w14:paraId="593BEDAA" w14:textId="77777777" w:rsidR="00E85EFE" w:rsidRPr="00E85EFE" w:rsidRDefault="00E85EFE" w:rsidP="00E85EFE">
            <w:pPr>
              <w:rPr>
                <w:sz w:val="20"/>
                <w:szCs w:val="20"/>
              </w:rPr>
            </w:pPr>
          </w:p>
        </w:tc>
        <w:tc>
          <w:tcPr>
            <w:tcW w:w="0" w:type="auto"/>
            <w:vAlign w:val="center"/>
            <w:hideMark/>
          </w:tcPr>
          <w:p w14:paraId="6B1976A3" w14:textId="77777777" w:rsidR="00E85EFE" w:rsidRPr="00E85EFE" w:rsidRDefault="00E85EFE" w:rsidP="00E85EFE">
            <w:pPr>
              <w:rPr>
                <w:sz w:val="20"/>
                <w:szCs w:val="20"/>
              </w:rPr>
            </w:pPr>
          </w:p>
        </w:tc>
      </w:tr>
    </w:tbl>
    <w:p w14:paraId="6DFA3359"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7</w:t>
      </w:r>
    </w:p>
    <w:p w14:paraId="3290DDC3"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0DE487E3" w14:textId="77777777">
        <w:tc>
          <w:tcPr>
            <w:tcW w:w="0" w:type="auto"/>
            <w:noWrap/>
            <w:vAlign w:val="center"/>
            <w:hideMark/>
          </w:tcPr>
          <w:p w14:paraId="7A98420D"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3E2AE01D" w14:textId="77777777" w:rsidR="00E85EFE" w:rsidRPr="00E85EFE" w:rsidRDefault="00E85EFE" w:rsidP="00E85EFE">
            <w:pPr>
              <w:rPr>
                <w:sz w:val="20"/>
                <w:szCs w:val="20"/>
              </w:rPr>
            </w:pPr>
          </w:p>
        </w:tc>
      </w:tr>
      <w:tr w:rsidR="00E85EFE" w:rsidRPr="00E85EFE" w14:paraId="7A9A3DFE" w14:textId="77777777">
        <w:tc>
          <w:tcPr>
            <w:tcW w:w="0" w:type="auto"/>
            <w:vMerge w:val="restart"/>
            <w:hideMark/>
          </w:tcPr>
          <w:p w14:paraId="133DD0A8" w14:textId="499A4B06"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468A5314" wp14:editId="26E2105B">
                  <wp:extent cx="427990" cy="427990"/>
                  <wp:effectExtent l="0" t="0" r="3810" b="3810"/>
                  <wp:docPr id="250568686" name="Imagen 26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457A718E"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el precio de referencia, expresado en moneda nacional, que aparece en los títulos al momento de su emisión, como expresión de parte del capital contable que represente y como antecedente para definir el precio de su suscripción:</w:t>
            </w:r>
          </w:p>
        </w:tc>
        <w:tc>
          <w:tcPr>
            <w:tcW w:w="0" w:type="auto"/>
            <w:vAlign w:val="center"/>
            <w:hideMark/>
          </w:tcPr>
          <w:p w14:paraId="05633B17" w14:textId="77777777" w:rsidR="00E85EFE" w:rsidRPr="00E85EFE" w:rsidRDefault="00E85EFE" w:rsidP="00E85EFE">
            <w:pPr>
              <w:rPr>
                <w:sz w:val="20"/>
                <w:szCs w:val="20"/>
              </w:rPr>
            </w:pPr>
          </w:p>
        </w:tc>
        <w:tc>
          <w:tcPr>
            <w:tcW w:w="0" w:type="auto"/>
            <w:vAlign w:val="center"/>
            <w:hideMark/>
          </w:tcPr>
          <w:p w14:paraId="4ADEA76A" w14:textId="77777777" w:rsidR="00E85EFE" w:rsidRPr="00E85EFE" w:rsidRDefault="00E85EFE" w:rsidP="00E85EFE">
            <w:pPr>
              <w:rPr>
                <w:sz w:val="20"/>
                <w:szCs w:val="20"/>
              </w:rPr>
            </w:pPr>
          </w:p>
        </w:tc>
        <w:tc>
          <w:tcPr>
            <w:tcW w:w="0" w:type="auto"/>
            <w:vAlign w:val="center"/>
            <w:hideMark/>
          </w:tcPr>
          <w:p w14:paraId="5AC960FA" w14:textId="77777777" w:rsidR="00E85EFE" w:rsidRPr="00E85EFE" w:rsidRDefault="00E85EFE" w:rsidP="00E85EFE">
            <w:pPr>
              <w:rPr>
                <w:sz w:val="20"/>
                <w:szCs w:val="20"/>
              </w:rPr>
            </w:pPr>
          </w:p>
        </w:tc>
      </w:tr>
      <w:tr w:rsidR="00E85EFE" w:rsidRPr="00E85EFE" w14:paraId="57C98DBB" w14:textId="77777777">
        <w:tc>
          <w:tcPr>
            <w:tcW w:w="0" w:type="auto"/>
            <w:vMerge/>
            <w:vAlign w:val="center"/>
            <w:hideMark/>
          </w:tcPr>
          <w:p w14:paraId="0A493E0D"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6CCFA2CE" w14:textId="77777777">
              <w:tc>
                <w:tcPr>
                  <w:tcW w:w="0" w:type="auto"/>
                  <w:hideMark/>
                </w:tcPr>
                <w:p w14:paraId="36DE271B"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038EFAFF" w14:textId="5AC321A4"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3A20CFE" wp14:editId="0D1E3425">
                        <wp:extent cx="173355" cy="173355"/>
                        <wp:effectExtent l="0" t="0" r="4445" b="4445"/>
                        <wp:docPr id="802506376" name="Imagen 26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F3FC75B"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nominal</w:t>
                  </w:r>
                </w:p>
              </w:tc>
            </w:tr>
            <w:tr w:rsidR="00E85EFE" w:rsidRPr="00E85EFE" w14:paraId="2C6CE595" w14:textId="77777777">
              <w:tc>
                <w:tcPr>
                  <w:tcW w:w="0" w:type="auto"/>
                  <w:hideMark/>
                </w:tcPr>
                <w:p w14:paraId="74A5B43D"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lastRenderedPageBreak/>
                    <w:t>Respuesta correcta:</w:t>
                  </w:r>
                </w:p>
              </w:tc>
              <w:tc>
                <w:tcPr>
                  <w:tcW w:w="20344" w:type="dxa"/>
                  <w:hideMark/>
                </w:tcPr>
                <w:p w14:paraId="14008EA9" w14:textId="09E5C246"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AD9473D" wp14:editId="47790C9D">
                        <wp:extent cx="173355" cy="173355"/>
                        <wp:effectExtent l="0" t="0" r="4445" b="4445"/>
                        <wp:docPr id="1489639350" name="Imagen 26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46D9EAA"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nominal</w:t>
                  </w:r>
                </w:p>
              </w:tc>
            </w:tr>
          </w:tbl>
          <w:p w14:paraId="68B04856" w14:textId="77777777" w:rsidR="00E85EFE" w:rsidRPr="00E85EFE" w:rsidRDefault="00E85EFE" w:rsidP="00E85EFE">
            <w:pPr>
              <w:rPr>
                <w:rFonts w:ascii="inherit" w:hAnsi="inherit"/>
                <w:sz w:val="19"/>
                <w:szCs w:val="19"/>
              </w:rPr>
            </w:pPr>
          </w:p>
        </w:tc>
        <w:tc>
          <w:tcPr>
            <w:tcW w:w="0" w:type="auto"/>
            <w:vAlign w:val="center"/>
            <w:hideMark/>
          </w:tcPr>
          <w:p w14:paraId="4DD408D2" w14:textId="77777777" w:rsidR="00E85EFE" w:rsidRPr="00E85EFE" w:rsidRDefault="00E85EFE" w:rsidP="00E85EFE">
            <w:pPr>
              <w:rPr>
                <w:sz w:val="20"/>
                <w:szCs w:val="20"/>
              </w:rPr>
            </w:pPr>
          </w:p>
        </w:tc>
        <w:tc>
          <w:tcPr>
            <w:tcW w:w="0" w:type="auto"/>
            <w:vAlign w:val="center"/>
            <w:hideMark/>
          </w:tcPr>
          <w:p w14:paraId="5A634A9C" w14:textId="77777777" w:rsidR="00E85EFE" w:rsidRPr="00E85EFE" w:rsidRDefault="00E85EFE" w:rsidP="00E85EFE">
            <w:pPr>
              <w:rPr>
                <w:sz w:val="20"/>
                <w:szCs w:val="20"/>
              </w:rPr>
            </w:pPr>
          </w:p>
        </w:tc>
        <w:tc>
          <w:tcPr>
            <w:tcW w:w="0" w:type="auto"/>
            <w:vAlign w:val="center"/>
            <w:hideMark/>
          </w:tcPr>
          <w:p w14:paraId="2E323936" w14:textId="77777777" w:rsidR="00E85EFE" w:rsidRPr="00E85EFE" w:rsidRDefault="00E85EFE" w:rsidP="00E85EFE">
            <w:pPr>
              <w:rPr>
                <w:sz w:val="20"/>
                <w:szCs w:val="20"/>
              </w:rPr>
            </w:pPr>
          </w:p>
        </w:tc>
      </w:tr>
    </w:tbl>
    <w:p w14:paraId="6A4F12DA"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8</w:t>
      </w:r>
    </w:p>
    <w:p w14:paraId="76931FD1"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3DFCBC32" w14:textId="77777777">
        <w:tc>
          <w:tcPr>
            <w:tcW w:w="0" w:type="auto"/>
            <w:noWrap/>
            <w:vAlign w:val="center"/>
            <w:hideMark/>
          </w:tcPr>
          <w:p w14:paraId="053880FA"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63B8A772" w14:textId="77777777" w:rsidR="00E85EFE" w:rsidRPr="00E85EFE" w:rsidRDefault="00E85EFE" w:rsidP="00E85EFE">
            <w:pPr>
              <w:rPr>
                <w:sz w:val="20"/>
                <w:szCs w:val="20"/>
              </w:rPr>
            </w:pPr>
          </w:p>
        </w:tc>
      </w:tr>
      <w:tr w:rsidR="00E85EFE" w:rsidRPr="00E85EFE" w14:paraId="20965875" w14:textId="77777777">
        <w:tc>
          <w:tcPr>
            <w:tcW w:w="0" w:type="auto"/>
            <w:vMerge w:val="restart"/>
            <w:hideMark/>
          </w:tcPr>
          <w:p w14:paraId="23CCA6B4" w14:textId="1A42864F"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3C8EB645" wp14:editId="0100E449">
                  <wp:extent cx="427990" cy="427990"/>
                  <wp:effectExtent l="0" t="0" r="3810" b="3810"/>
                  <wp:docPr id="1589484497" name="Imagen 26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7D240760"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llevadas a cabo por particulares, donde su principal objetivo es ganar dinero. Las más frecuentes incluyen la compra de activos o de capital.</w:t>
            </w:r>
          </w:p>
        </w:tc>
        <w:tc>
          <w:tcPr>
            <w:tcW w:w="0" w:type="auto"/>
            <w:vAlign w:val="center"/>
            <w:hideMark/>
          </w:tcPr>
          <w:p w14:paraId="6A3BF2B8" w14:textId="77777777" w:rsidR="00E85EFE" w:rsidRPr="00E85EFE" w:rsidRDefault="00E85EFE" w:rsidP="00E85EFE">
            <w:pPr>
              <w:rPr>
                <w:sz w:val="20"/>
                <w:szCs w:val="20"/>
              </w:rPr>
            </w:pPr>
          </w:p>
        </w:tc>
        <w:tc>
          <w:tcPr>
            <w:tcW w:w="0" w:type="auto"/>
            <w:vAlign w:val="center"/>
            <w:hideMark/>
          </w:tcPr>
          <w:p w14:paraId="18DB7EFF" w14:textId="77777777" w:rsidR="00E85EFE" w:rsidRPr="00E85EFE" w:rsidRDefault="00E85EFE" w:rsidP="00E85EFE">
            <w:pPr>
              <w:rPr>
                <w:sz w:val="20"/>
                <w:szCs w:val="20"/>
              </w:rPr>
            </w:pPr>
          </w:p>
        </w:tc>
        <w:tc>
          <w:tcPr>
            <w:tcW w:w="0" w:type="auto"/>
            <w:vAlign w:val="center"/>
            <w:hideMark/>
          </w:tcPr>
          <w:p w14:paraId="37A3C3AB" w14:textId="77777777" w:rsidR="00E85EFE" w:rsidRPr="00E85EFE" w:rsidRDefault="00E85EFE" w:rsidP="00E85EFE">
            <w:pPr>
              <w:rPr>
                <w:sz w:val="20"/>
                <w:szCs w:val="20"/>
              </w:rPr>
            </w:pPr>
          </w:p>
        </w:tc>
      </w:tr>
      <w:tr w:rsidR="00E85EFE" w:rsidRPr="00E85EFE" w14:paraId="59855BDE" w14:textId="77777777">
        <w:tc>
          <w:tcPr>
            <w:tcW w:w="0" w:type="auto"/>
            <w:vMerge/>
            <w:vAlign w:val="center"/>
            <w:hideMark/>
          </w:tcPr>
          <w:p w14:paraId="42CC321B"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311FB378" w14:textId="77777777">
              <w:tc>
                <w:tcPr>
                  <w:tcW w:w="0" w:type="auto"/>
                  <w:hideMark/>
                </w:tcPr>
                <w:p w14:paraId="2EAB1917"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74EE54AE" w14:textId="4EDA3625"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9F33701" wp14:editId="2D77252F">
                        <wp:extent cx="173355" cy="173355"/>
                        <wp:effectExtent l="0" t="0" r="4445" b="4445"/>
                        <wp:docPr id="1496314743" name="Imagen 26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633826E"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Inversiones privadas.</w:t>
                  </w:r>
                </w:p>
              </w:tc>
            </w:tr>
            <w:tr w:rsidR="00E85EFE" w:rsidRPr="00E85EFE" w14:paraId="5C70F3E8" w14:textId="77777777">
              <w:tc>
                <w:tcPr>
                  <w:tcW w:w="0" w:type="auto"/>
                  <w:hideMark/>
                </w:tcPr>
                <w:p w14:paraId="2834BFA9"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0AA991A9" w14:textId="3D033D56"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1291F536" wp14:editId="74DC284E">
                        <wp:extent cx="173355" cy="173355"/>
                        <wp:effectExtent l="0" t="0" r="4445" b="4445"/>
                        <wp:docPr id="1934712423" name="Imagen 25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645BD0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Inversiones privadas.</w:t>
                  </w:r>
                </w:p>
              </w:tc>
            </w:tr>
          </w:tbl>
          <w:p w14:paraId="7449E09F" w14:textId="77777777" w:rsidR="00E85EFE" w:rsidRPr="00E85EFE" w:rsidRDefault="00E85EFE" w:rsidP="00E85EFE">
            <w:pPr>
              <w:rPr>
                <w:rFonts w:ascii="inherit" w:hAnsi="inherit"/>
                <w:sz w:val="19"/>
                <w:szCs w:val="19"/>
              </w:rPr>
            </w:pPr>
          </w:p>
        </w:tc>
        <w:tc>
          <w:tcPr>
            <w:tcW w:w="0" w:type="auto"/>
            <w:vAlign w:val="center"/>
            <w:hideMark/>
          </w:tcPr>
          <w:p w14:paraId="513B2FB1" w14:textId="77777777" w:rsidR="00E85EFE" w:rsidRPr="00E85EFE" w:rsidRDefault="00E85EFE" w:rsidP="00E85EFE">
            <w:pPr>
              <w:rPr>
                <w:sz w:val="20"/>
                <w:szCs w:val="20"/>
              </w:rPr>
            </w:pPr>
          </w:p>
        </w:tc>
        <w:tc>
          <w:tcPr>
            <w:tcW w:w="0" w:type="auto"/>
            <w:vAlign w:val="center"/>
            <w:hideMark/>
          </w:tcPr>
          <w:p w14:paraId="66A183C6" w14:textId="77777777" w:rsidR="00E85EFE" w:rsidRPr="00E85EFE" w:rsidRDefault="00E85EFE" w:rsidP="00E85EFE">
            <w:pPr>
              <w:rPr>
                <w:sz w:val="20"/>
                <w:szCs w:val="20"/>
              </w:rPr>
            </w:pPr>
          </w:p>
        </w:tc>
        <w:tc>
          <w:tcPr>
            <w:tcW w:w="0" w:type="auto"/>
            <w:vAlign w:val="center"/>
            <w:hideMark/>
          </w:tcPr>
          <w:p w14:paraId="5D49210A" w14:textId="77777777" w:rsidR="00E85EFE" w:rsidRPr="00E85EFE" w:rsidRDefault="00E85EFE" w:rsidP="00E85EFE">
            <w:pPr>
              <w:rPr>
                <w:sz w:val="20"/>
                <w:szCs w:val="20"/>
              </w:rPr>
            </w:pPr>
          </w:p>
        </w:tc>
      </w:tr>
    </w:tbl>
    <w:p w14:paraId="6C222851"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9</w:t>
      </w:r>
    </w:p>
    <w:p w14:paraId="75718F01"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397FA0C" w14:textId="77777777">
        <w:tc>
          <w:tcPr>
            <w:tcW w:w="0" w:type="auto"/>
            <w:noWrap/>
            <w:vAlign w:val="center"/>
            <w:hideMark/>
          </w:tcPr>
          <w:p w14:paraId="208802A4"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1CDA0900" w14:textId="77777777" w:rsidR="00E85EFE" w:rsidRPr="00E85EFE" w:rsidRDefault="00E85EFE" w:rsidP="00E85EFE">
            <w:pPr>
              <w:rPr>
                <w:sz w:val="20"/>
                <w:szCs w:val="20"/>
              </w:rPr>
            </w:pPr>
          </w:p>
        </w:tc>
      </w:tr>
      <w:tr w:rsidR="00E85EFE" w:rsidRPr="00E85EFE" w14:paraId="3651F530" w14:textId="77777777">
        <w:tc>
          <w:tcPr>
            <w:tcW w:w="0" w:type="auto"/>
            <w:vMerge w:val="restart"/>
            <w:hideMark/>
          </w:tcPr>
          <w:p w14:paraId="28608F47" w14:textId="5BAD1FD8"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"https://uvmonline.blackboard.com/images/ci/icons/grade-incorrect_u.gif"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0478D5EA" wp14:editId="4662E9B8">
                  <wp:extent cx="427990" cy="427990"/>
                  <wp:effectExtent l="0" t="0" r="3810" b="3810"/>
                  <wp:docPr id="239288863" name="Imagen 258"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9"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1B656672"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Dentro de los perfiles de riesgo de una inversión, sabemos que estos están determinados por la actitud y expectativas del inversor. Identifica a cada persona según la relación entre el riesgo que está dispuesta a asumir y los beneficios que desea generar.</w:t>
            </w:r>
          </w:p>
          <w:p w14:paraId="1C17DA1D"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a) CONSERVADOR</w:t>
            </w:r>
          </w:p>
          <w:p w14:paraId="5A1754F0"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b) MODERADO</w:t>
            </w:r>
          </w:p>
          <w:p w14:paraId="4C226330"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c) AGRESIVO</w:t>
            </w:r>
          </w:p>
          <w:p w14:paraId="5E4406C5" w14:textId="77777777" w:rsidR="00E85EFE" w:rsidRPr="00E85EFE" w:rsidRDefault="00E85EFE" w:rsidP="00E85EFE">
            <w:pPr>
              <w:spacing w:after="240"/>
              <w:rPr>
                <w:rFonts w:ascii="Open Sans" w:hAnsi="Open Sans" w:cs="Open Sans"/>
                <w:sz w:val="20"/>
                <w:szCs w:val="20"/>
              </w:rPr>
            </w:pPr>
          </w:p>
          <w:p w14:paraId="72C4A7B4"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(1) se identifica con aquellos que muestran predilección por inversiones seguras y poco rentables.</w:t>
            </w:r>
          </w:p>
          <w:p w14:paraId="7D62930E"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(2) los inversores que muestran este perfil de riesgo suelen optar por fondos más rentables y medianamente seguros.</w:t>
            </w:r>
          </w:p>
          <w:p w14:paraId="49B08B3A"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(3) se trata de personas que están dispuestas a asumir un riesgo mucho mayor a cambio de beneficios muy considerables.</w:t>
            </w:r>
          </w:p>
        </w:tc>
        <w:tc>
          <w:tcPr>
            <w:tcW w:w="0" w:type="auto"/>
            <w:vAlign w:val="center"/>
            <w:hideMark/>
          </w:tcPr>
          <w:p w14:paraId="14DA15C0" w14:textId="77777777" w:rsidR="00E85EFE" w:rsidRPr="00E85EFE" w:rsidRDefault="00E85EFE" w:rsidP="00E85EFE">
            <w:pPr>
              <w:rPr>
                <w:sz w:val="20"/>
                <w:szCs w:val="20"/>
              </w:rPr>
            </w:pPr>
          </w:p>
        </w:tc>
        <w:tc>
          <w:tcPr>
            <w:tcW w:w="0" w:type="auto"/>
            <w:vAlign w:val="center"/>
            <w:hideMark/>
          </w:tcPr>
          <w:p w14:paraId="0D812CE3" w14:textId="77777777" w:rsidR="00E85EFE" w:rsidRPr="00E85EFE" w:rsidRDefault="00E85EFE" w:rsidP="00E85EFE">
            <w:pPr>
              <w:rPr>
                <w:sz w:val="20"/>
                <w:szCs w:val="20"/>
              </w:rPr>
            </w:pPr>
          </w:p>
        </w:tc>
        <w:tc>
          <w:tcPr>
            <w:tcW w:w="0" w:type="auto"/>
            <w:vAlign w:val="center"/>
            <w:hideMark/>
          </w:tcPr>
          <w:p w14:paraId="2FA3B48B" w14:textId="77777777" w:rsidR="00E85EFE" w:rsidRPr="00E85EFE" w:rsidRDefault="00E85EFE" w:rsidP="00E85EFE">
            <w:pPr>
              <w:rPr>
                <w:sz w:val="20"/>
                <w:szCs w:val="20"/>
              </w:rPr>
            </w:pPr>
          </w:p>
        </w:tc>
      </w:tr>
      <w:tr w:rsidR="00E85EFE" w:rsidRPr="00E85EFE" w14:paraId="67DEDD54" w14:textId="77777777">
        <w:tc>
          <w:tcPr>
            <w:tcW w:w="0" w:type="auto"/>
            <w:vMerge/>
            <w:vAlign w:val="center"/>
            <w:hideMark/>
          </w:tcPr>
          <w:p w14:paraId="0138113A"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3796383B" w14:textId="77777777">
              <w:tc>
                <w:tcPr>
                  <w:tcW w:w="0" w:type="auto"/>
                  <w:hideMark/>
                </w:tcPr>
                <w:p w14:paraId="5EF988EE"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2606E868" w14:textId="0242087A"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"https://uvmonline.blackboard.com/images/ci/icons/x.gif"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AB31573" wp14:editId="73864CED">
                        <wp:extent cx="173355" cy="173355"/>
                        <wp:effectExtent l="0" t="0" r="4445" b="4445"/>
                        <wp:docPr id="1720601937" name="Imagen 257"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20EA9D5"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a- 1, b- 2, c-3</w:t>
                  </w:r>
                </w:p>
              </w:tc>
            </w:tr>
            <w:tr w:rsidR="00E85EFE" w:rsidRPr="00E85EFE" w14:paraId="6766A07E" w14:textId="77777777">
              <w:tc>
                <w:tcPr>
                  <w:tcW w:w="0" w:type="auto"/>
                  <w:hideMark/>
                </w:tcPr>
                <w:p w14:paraId="18F7FFD6"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7D1E6465" w14:textId="01706C0A"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34AB365" wp14:editId="47E398F9">
                        <wp:extent cx="173355" cy="173355"/>
                        <wp:effectExtent l="0" t="0" r="4445" b="4445"/>
                        <wp:docPr id="1569117832" name="Imagen 25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1FE649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a- 3, b- 2, c- 1</w:t>
                  </w:r>
                </w:p>
              </w:tc>
            </w:tr>
          </w:tbl>
          <w:p w14:paraId="6727EA39" w14:textId="77777777" w:rsidR="00E85EFE" w:rsidRPr="00E85EFE" w:rsidRDefault="00E85EFE" w:rsidP="00E85EFE">
            <w:pPr>
              <w:rPr>
                <w:rFonts w:ascii="inherit" w:hAnsi="inherit"/>
                <w:sz w:val="19"/>
                <w:szCs w:val="19"/>
              </w:rPr>
            </w:pPr>
          </w:p>
        </w:tc>
        <w:tc>
          <w:tcPr>
            <w:tcW w:w="0" w:type="auto"/>
            <w:vAlign w:val="center"/>
            <w:hideMark/>
          </w:tcPr>
          <w:p w14:paraId="01516E7E" w14:textId="77777777" w:rsidR="00E85EFE" w:rsidRPr="00E85EFE" w:rsidRDefault="00E85EFE" w:rsidP="00E85EFE">
            <w:pPr>
              <w:rPr>
                <w:sz w:val="20"/>
                <w:szCs w:val="20"/>
              </w:rPr>
            </w:pPr>
          </w:p>
        </w:tc>
        <w:tc>
          <w:tcPr>
            <w:tcW w:w="0" w:type="auto"/>
            <w:vAlign w:val="center"/>
            <w:hideMark/>
          </w:tcPr>
          <w:p w14:paraId="2C088CD3" w14:textId="77777777" w:rsidR="00E85EFE" w:rsidRPr="00E85EFE" w:rsidRDefault="00E85EFE" w:rsidP="00E85EFE">
            <w:pPr>
              <w:rPr>
                <w:sz w:val="20"/>
                <w:szCs w:val="20"/>
              </w:rPr>
            </w:pPr>
          </w:p>
        </w:tc>
        <w:tc>
          <w:tcPr>
            <w:tcW w:w="0" w:type="auto"/>
            <w:vAlign w:val="center"/>
            <w:hideMark/>
          </w:tcPr>
          <w:p w14:paraId="5F0F4535" w14:textId="77777777" w:rsidR="00E85EFE" w:rsidRPr="00E85EFE" w:rsidRDefault="00E85EFE" w:rsidP="00E85EFE">
            <w:pPr>
              <w:rPr>
                <w:sz w:val="20"/>
                <w:szCs w:val="20"/>
              </w:rPr>
            </w:pPr>
          </w:p>
        </w:tc>
      </w:tr>
    </w:tbl>
    <w:p w14:paraId="6BDDC44B"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10</w:t>
      </w:r>
    </w:p>
    <w:p w14:paraId="35C056D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0E8712DE" w14:textId="77777777">
        <w:tc>
          <w:tcPr>
            <w:tcW w:w="0" w:type="auto"/>
            <w:noWrap/>
            <w:vAlign w:val="center"/>
            <w:hideMark/>
          </w:tcPr>
          <w:p w14:paraId="2ED0A85C"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15D7AFFC" w14:textId="77777777" w:rsidR="00E85EFE" w:rsidRPr="00E85EFE" w:rsidRDefault="00E85EFE" w:rsidP="00E85EFE">
            <w:pPr>
              <w:rPr>
                <w:sz w:val="20"/>
                <w:szCs w:val="20"/>
              </w:rPr>
            </w:pPr>
          </w:p>
        </w:tc>
      </w:tr>
      <w:tr w:rsidR="00E85EFE" w:rsidRPr="00E85EFE" w14:paraId="0B22C544" w14:textId="77777777">
        <w:tc>
          <w:tcPr>
            <w:tcW w:w="0" w:type="auto"/>
            <w:vMerge w:val="restart"/>
            <w:hideMark/>
          </w:tcPr>
          <w:p w14:paraId="6EEB8A97" w14:textId="0FDEE7DA" w:rsidR="00E85EFE" w:rsidRPr="00E85EFE" w:rsidRDefault="00E85EFE" w:rsidP="00E85EFE">
            <w:pPr>
              <w:jc w:val="center"/>
              <w:rPr>
                <w:rFonts w:ascii="inherit" w:hAnsi="inherit"/>
                <w:sz w:val="19"/>
                <w:szCs w:val="19"/>
              </w:rPr>
            </w:pPr>
            <w:r w:rsidRPr="00E85EFE">
              <w:rPr>
                <w:rFonts w:ascii="inherit" w:hAnsi="inherit"/>
                <w:sz w:val="19"/>
                <w:szCs w:val="19"/>
              </w:rPr>
              <w:lastRenderedPageBreak/>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53D102A1" wp14:editId="101BA6E9">
                  <wp:extent cx="427990" cy="427990"/>
                  <wp:effectExtent l="0" t="0" r="3810" b="3810"/>
                  <wp:docPr id="625675254" name="Imagen 25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5D30A8AE"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la cantidad económica que se dispone en un proyecto, con la finalidad de que genere ganancias?</w:t>
            </w:r>
          </w:p>
        </w:tc>
        <w:tc>
          <w:tcPr>
            <w:tcW w:w="0" w:type="auto"/>
            <w:vAlign w:val="center"/>
            <w:hideMark/>
          </w:tcPr>
          <w:p w14:paraId="2EC415B8" w14:textId="77777777" w:rsidR="00E85EFE" w:rsidRPr="00E85EFE" w:rsidRDefault="00E85EFE" w:rsidP="00E85EFE">
            <w:pPr>
              <w:rPr>
                <w:sz w:val="20"/>
                <w:szCs w:val="20"/>
              </w:rPr>
            </w:pPr>
          </w:p>
        </w:tc>
        <w:tc>
          <w:tcPr>
            <w:tcW w:w="0" w:type="auto"/>
            <w:vAlign w:val="center"/>
            <w:hideMark/>
          </w:tcPr>
          <w:p w14:paraId="33820D02" w14:textId="77777777" w:rsidR="00E85EFE" w:rsidRPr="00E85EFE" w:rsidRDefault="00E85EFE" w:rsidP="00E85EFE">
            <w:pPr>
              <w:rPr>
                <w:sz w:val="20"/>
                <w:szCs w:val="20"/>
              </w:rPr>
            </w:pPr>
          </w:p>
        </w:tc>
        <w:tc>
          <w:tcPr>
            <w:tcW w:w="0" w:type="auto"/>
            <w:vAlign w:val="center"/>
            <w:hideMark/>
          </w:tcPr>
          <w:p w14:paraId="1F39E56A" w14:textId="77777777" w:rsidR="00E85EFE" w:rsidRPr="00E85EFE" w:rsidRDefault="00E85EFE" w:rsidP="00E85EFE">
            <w:pPr>
              <w:rPr>
                <w:sz w:val="20"/>
                <w:szCs w:val="20"/>
              </w:rPr>
            </w:pPr>
          </w:p>
        </w:tc>
      </w:tr>
      <w:tr w:rsidR="00E85EFE" w:rsidRPr="00E85EFE" w14:paraId="3F4BEE03" w14:textId="77777777">
        <w:tc>
          <w:tcPr>
            <w:tcW w:w="0" w:type="auto"/>
            <w:vMerge/>
            <w:vAlign w:val="center"/>
            <w:hideMark/>
          </w:tcPr>
          <w:p w14:paraId="4FF66631"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70C73973" w14:textId="77777777">
              <w:tc>
                <w:tcPr>
                  <w:tcW w:w="0" w:type="auto"/>
                  <w:hideMark/>
                </w:tcPr>
                <w:p w14:paraId="3ABB5140"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F28C9DC" w14:textId="75F07B70"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145ECBA2" wp14:editId="09AE11E0">
                        <wp:extent cx="173355" cy="173355"/>
                        <wp:effectExtent l="0" t="0" r="4445" b="4445"/>
                        <wp:docPr id="872193793" name="Imagen 25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AD4CCF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Inversión</w:t>
                  </w:r>
                </w:p>
              </w:tc>
            </w:tr>
            <w:tr w:rsidR="00E85EFE" w:rsidRPr="00E85EFE" w14:paraId="7153BEC9" w14:textId="77777777">
              <w:tc>
                <w:tcPr>
                  <w:tcW w:w="0" w:type="auto"/>
                  <w:hideMark/>
                </w:tcPr>
                <w:p w14:paraId="25F3F34E"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1AC9BAD9" w14:textId="2F91CE8F"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13B6C3F8" wp14:editId="558377A5">
                        <wp:extent cx="173355" cy="173355"/>
                        <wp:effectExtent l="0" t="0" r="4445" b="4445"/>
                        <wp:docPr id="21397081" name="Imagen 25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4811E38F"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Inversión</w:t>
                  </w:r>
                </w:p>
              </w:tc>
            </w:tr>
          </w:tbl>
          <w:p w14:paraId="34CB1D0E" w14:textId="77777777" w:rsidR="00E85EFE" w:rsidRPr="00E85EFE" w:rsidRDefault="00E85EFE" w:rsidP="00E85EFE">
            <w:pPr>
              <w:rPr>
                <w:rFonts w:ascii="inherit" w:hAnsi="inherit"/>
                <w:sz w:val="19"/>
                <w:szCs w:val="19"/>
              </w:rPr>
            </w:pPr>
          </w:p>
        </w:tc>
        <w:tc>
          <w:tcPr>
            <w:tcW w:w="0" w:type="auto"/>
            <w:vAlign w:val="center"/>
            <w:hideMark/>
          </w:tcPr>
          <w:p w14:paraId="6F267B79" w14:textId="77777777" w:rsidR="00E85EFE" w:rsidRPr="00E85EFE" w:rsidRDefault="00E85EFE" w:rsidP="00E85EFE">
            <w:pPr>
              <w:rPr>
                <w:sz w:val="20"/>
                <w:szCs w:val="20"/>
              </w:rPr>
            </w:pPr>
          </w:p>
        </w:tc>
        <w:tc>
          <w:tcPr>
            <w:tcW w:w="0" w:type="auto"/>
            <w:vAlign w:val="center"/>
            <w:hideMark/>
          </w:tcPr>
          <w:p w14:paraId="325BC58C" w14:textId="77777777" w:rsidR="00E85EFE" w:rsidRPr="00E85EFE" w:rsidRDefault="00E85EFE" w:rsidP="00E85EFE">
            <w:pPr>
              <w:rPr>
                <w:sz w:val="20"/>
                <w:szCs w:val="20"/>
              </w:rPr>
            </w:pPr>
          </w:p>
        </w:tc>
        <w:tc>
          <w:tcPr>
            <w:tcW w:w="0" w:type="auto"/>
            <w:vAlign w:val="center"/>
            <w:hideMark/>
          </w:tcPr>
          <w:p w14:paraId="05B6579E" w14:textId="77777777" w:rsidR="00E85EFE" w:rsidRPr="00E85EFE" w:rsidRDefault="00E85EFE" w:rsidP="00E85EFE">
            <w:pPr>
              <w:rPr>
                <w:sz w:val="20"/>
                <w:szCs w:val="20"/>
              </w:rPr>
            </w:pPr>
          </w:p>
        </w:tc>
      </w:tr>
    </w:tbl>
    <w:p w14:paraId="5EF6C9F8"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11</w:t>
      </w:r>
    </w:p>
    <w:p w14:paraId="3CAF29F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040649B1" w14:textId="77777777">
        <w:tc>
          <w:tcPr>
            <w:tcW w:w="0" w:type="auto"/>
            <w:noWrap/>
            <w:vAlign w:val="center"/>
            <w:hideMark/>
          </w:tcPr>
          <w:p w14:paraId="26EA3177"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1786D50" w14:textId="77777777" w:rsidR="00E85EFE" w:rsidRPr="00E85EFE" w:rsidRDefault="00E85EFE" w:rsidP="00E85EFE">
            <w:pPr>
              <w:rPr>
                <w:sz w:val="20"/>
                <w:szCs w:val="20"/>
              </w:rPr>
            </w:pPr>
          </w:p>
        </w:tc>
      </w:tr>
      <w:tr w:rsidR="00E85EFE" w:rsidRPr="00E85EFE" w14:paraId="61BCF29C" w14:textId="77777777">
        <w:tc>
          <w:tcPr>
            <w:tcW w:w="0" w:type="auto"/>
            <w:vMerge w:val="restart"/>
            <w:hideMark/>
          </w:tcPr>
          <w:p w14:paraId="0045C48D" w14:textId="2C3F754C"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6588CAD2" wp14:editId="72F1405F">
                  <wp:extent cx="427990" cy="427990"/>
                  <wp:effectExtent l="0" t="0" r="3810" b="3810"/>
                  <wp:docPr id="1954555765" name="Imagen 25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0F920B83"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¿Cuál es el objeto de la evaluación del proyecto de inversión?</w:t>
            </w:r>
          </w:p>
        </w:tc>
        <w:tc>
          <w:tcPr>
            <w:tcW w:w="0" w:type="auto"/>
            <w:vAlign w:val="center"/>
            <w:hideMark/>
          </w:tcPr>
          <w:p w14:paraId="70D057D9" w14:textId="77777777" w:rsidR="00E85EFE" w:rsidRPr="00E85EFE" w:rsidRDefault="00E85EFE" w:rsidP="00E85EFE">
            <w:pPr>
              <w:rPr>
                <w:sz w:val="20"/>
                <w:szCs w:val="20"/>
              </w:rPr>
            </w:pPr>
          </w:p>
        </w:tc>
        <w:tc>
          <w:tcPr>
            <w:tcW w:w="0" w:type="auto"/>
            <w:vAlign w:val="center"/>
            <w:hideMark/>
          </w:tcPr>
          <w:p w14:paraId="03C719B0" w14:textId="77777777" w:rsidR="00E85EFE" w:rsidRPr="00E85EFE" w:rsidRDefault="00E85EFE" w:rsidP="00E85EFE">
            <w:pPr>
              <w:rPr>
                <w:sz w:val="20"/>
                <w:szCs w:val="20"/>
              </w:rPr>
            </w:pPr>
          </w:p>
        </w:tc>
        <w:tc>
          <w:tcPr>
            <w:tcW w:w="0" w:type="auto"/>
            <w:vAlign w:val="center"/>
            <w:hideMark/>
          </w:tcPr>
          <w:p w14:paraId="08312DF6" w14:textId="77777777" w:rsidR="00E85EFE" w:rsidRPr="00E85EFE" w:rsidRDefault="00E85EFE" w:rsidP="00E85EFE">
            <w:pPr>
              <w:rPr>
                <w:sz w:val="20"/>
                <w:szCs w:val="20"/>
              </w:rPr>
            </w:pPr>
          </w:p>
        </w:tc>
      </w:tr>
      <w:tr w:rsidR="00E85EFE" w:rsidRPr="00E85EFE" w14:paraId="18171C89" w14:textId="77777777">
        <w:tc>
          <w:tcPr>
            <w:tcW w:w="0" w:type="auto"/>
            <w:vMerge/>
            <w:vAlign w:val="center"/>
            <w:hideMark/>
          </w:tcPr>
          <w:p w14:paraId="28B42603"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7487A606" w14:textId="77777777">
              <w:tc>
                <w:tcPr>
                  <w:tcW w:w="0" w:type="auto"/>
                  <w:hideMark/>
                </w:tcPr>
                <w:p w14:paraId="222304AD"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477348B" w14:textId="69231E3F"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BD9D04D" wp14:editId="7FA7F306">
                        <wp:extent cx="173355" cy="173355"/>
                        <wp:effectExtent l="0" t="0" r="4445" b="4445"/>
                        <wp:docPr id="965679873" name="Imagen 25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5C278E36"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Conocer su rentabilidad social y económica.</w:t>
                  </w:r>
                </w:p>
              </w:tc>
            </w:tr>
            <w:tr w:rsidR="00E85EFE" w:rsidRPr="00E85EFE" w14:paraId="7BF136C4" w14:textId="77777777">
              <w:tc>
                <w:tcPr>
                  <w:tcW w:w="0" w:type="auto"/>
                  <w:hideMark/>
                </w:tcPr>
                <w:p w14:paraId="12F9306A"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7CC30C20" w14:textId="42746BE2"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7E18F708" wp14:editId="1E3716DA">
                        <wp:extent cx="173355" cy="173355"/>
                        <wp:effectExtent l="0" t="0" r="4445" b="4445"/>
                        <wp:docPr id="128831845" name="Imagen 25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1B51B9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Conocer su rentabilidad social y económica.</w:t>
                  </w:r>
                </w:p>
              </w:tc>
            </w:tr>
          </w:tbl>
          <w:p w14:paraId="6FCEEA25" w14:textId="77777777" w:rsidR="00E85EFE" w:rsidRPr="00E85EFE" w:rsidRDefault="00E85EFE" w:rsidP="00E85EFE">
            <w:pPr>
              <w:rPr>
                <w:rFonts w:ascii="inherit" w:hAnsi="inherit"/>
                <w:sz w:val="19"/>
                <w:szCs w:val="19"/>
              </w:rPr>
            </w:pPr>
          </w:p>
        </w:tc>
        <w:tc>
          <w:tcPr>
            <w:tcW w:w="0" w:type="auto"/>
            <w:vAlign w:val="center"/>
            <w:hideMark/>
          </w:tcPr>
          <w:p w14:paraId="6FF991B0" w14:textId="77777777" w:rsidR="00E85EFE" w:rsidRPr="00E85EFE" w:rsidRDefault="00E85EFE" w:rsidP="00E85EFE">
            <w:pPr>
              <w:rPr>
                <w:sz w:val="20"/>
                <w:szCs w:val="20"/>
              </w:rPr>
            </w:pPr>
          </w:p>
        </w:tc>
        <w:tc>
          <w:tcPr>
            <w:tcW w:w="0" w:type="auto"/>
            <w:vAlign w:val="center"/>
            <w:hideMark/>
          </w:tcPr>
          <w:p w14:paraId="5456FDB4" w14:textId="77777777" w:rsidR="00E85EFE" w:rsidRPr="00E85EFE" w:rsidRDefault="00E85EFE" w:rsidP="00E85EFE">
            <w:pPr>
              <w:rPr>
                <w:sz w:val="20"/>
                <w:szCs w:val="20"/>
              </w:rPr>
            </w:pPr>
          </w:p>
        </w:tc>
        <w:tc>
          <w:tcPr>
            <w:tcW w:w="0" w:type="auto"/>
            <w:vAlign w:val="center"/>
            <w:hideMark/>
          </w:tcPr>
          <w:p w14:paraId="284FCA78" w14:textId="77777777" w:rsidR="00E85EFE" w:rsidRPr="00E85EFE" w:rsidRDefault="00E85EFE" w:rsidP="00E85EFE">
            <w:pPr>
              <w:rPr>
                <w:sz w:val="20"/>
                <w:szCs w:val="20"/>
              </w:rPr>
            </w:pPr>
          </w:p>
        </w:tc>
      </w:tr>
    </w:tbl>
    <w:p w14:paraId="49AE7D6C"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12</w:t>
      </w:r>
    </w:p>
    <w:p w14:paraId="460E8747"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0C99F75C" w14:textId="77777777">
        <w:tc>
          <w:tcPr>
            <w:tcW w:w="0" w:type="auto"/>
            <w:noWrap/>
            <w:vAlign w:val="center"/>
            <w:hideMark/>
          </w:tcPr>
          <w:p w14:paraId="36688FFA"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646833D9" w14:textId="77777777" w:rsidR="00E85EFE" w:rsidRPr="00E85EFE" w:rsidRDefault="00E85EFE" w:rsidP="00E85EFE">
            <w:pPr>
              <w:rPr>
                <w:sz w:val="20"/>
                <w:szCs w:val="20"/>
              </w:rPr>
            </w:pPr>
          </w:p>
        </w:tc>
      </w:tr>
      <w:tr w:rsidR="00E85EFE" w:rsidRPr="00E85EFE" w14:paraId="4AF35A7E" w14:textId="77777777">
        <w:tc>
          <w:tcPr>
            <w:tcW w:w="0" w:type="auto"/>
            <w:vMerge w:val="restart"/>
            <w:hideMark/>
          </w:tcPr>
          <w:p w14:paraId="09B32AA4" w14:textId="4AF2D8CD"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1EC9DEAD" wp14:editId="13915EE9">
                  <wp:extent cx="427990" cy="427990"/>
                  <wp:effectExtent l="0" t="0" r="3810" b="3810"/>
                  <wp:docPr id="222257162" name="Imagen 24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39777B1E"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¿Cuál es la finalidad de un proyecto de inversión pública?</w:t>
            </w:r>
          </w:p>
        </w:tc>
        <w:tc>
          <w:tcPr>
            <w:tcW w:w="0" w:type="auto"/>
            <w:vAlign w:val="center"/>
            <w:hideMark/>
          </w:tcPr>
          <w:p w14:paraId="37BB07D0" w14:textId="77777777" w:rsidR="00E85EFE" w:rsidRPr="00E85EFE" w:rsidRDefault="00E85EFE" w:rsidP="00E85EFE">
            <w:pPr>
              <w:rPr>
                <w:sz w:val="20"/>
                <w:szCs w:val="20"/>
              </w:rPr>
            </w:pPr>
          </w:p>
        </w:tc>
        <w:tc>
          <w:tcPr>
            <w:tcW w:w="0" w:type="auto"/>
            <w:vAlign w:val="center"/>
            <w:hideMark/>
          </w:tcPr>
          <w:p w14:paraId="1D278F35" w14:textId="77777777" w:rsidR="00E85EFE" w:rsidRPr="00E85EFE" w:rsidRDefault="00E85EFE" w:rsidP="00E85EFE">
            <w:pPr>
              <w:rPr>
                <w:sz w:val="20"/>
                <w:szCs w:val="20"/>
              </w:rPr>
            </w:pPr>
          </w:p>
        </w:tc>
        <w:tc>
          <w:tcPr>
            <w:tcW w:w="0" w:type="auto"/>
            <w:vAlign w:val="center"/>
            <w:hideMark/>
          </w:tcPr>
          <w:p w14:paraId="11AD932A" w14:textId="77777777" w:rsidR="00E85EFE" w:rsidRPr="00E85EFE" w:rsidRDefault="00E85EFE" w:rsidP="00E85EFE">
            <w:pPr>
              <w:rPr>
                <w:sz w:val="20"/>
                <w:szCs w:val="20"/>
              </w:rPr>
            </w:pPr>
          </w:p>
        </w:tc>
      </w:tr>
      <w:tr w:rsidR="00E85EFE" w:rsidRPr="00E85EFE" w14:paraId="2A1C4E42" w14:textId="77777777">
        <w:tc>
          <w:tcPr>
            <w:tcW w:w="0" w:type="auto"/>
            <w:vMerge/>
            <w:vAlign w:val="center"/>
            <w:hideMark/>
          </w:tcPr>
          <w:p w14:paraId="74E3825D"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638A69F9" w14:textId="77777777">
              <w:tc>
                <w:tcPr>
                  <w:tcW w:w="0" w:type="auto"/>
                  <w:hideMark/>
                </w:tcPr>
                <w:p w14:paraId="570D2DE2"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2FA619EF" w14:textId="6E4BDD5A"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170548F" wp14:editId="6C3953AC">
                        <wp:extent cx="173355" cy="173355"/>
                        <wp:effectExtent l="0" t="0" r="4445" b="4445"/>
                        <wp:docPr id="2077556081" name="Imagen 24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23DAFB5"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Crear, ampliar, mejorar, modernizar o recuperar la capacidad productora de bienes o servicios.</w:t>
                  </w:r>
                </w:p>
              </w:tc>
            </w:tr>
            <w:tr w:rsidR="00E85EFE" w:rsidRPr="00E85EFE" w14:paraId="4BBD9251" w14:textId="77777777">
              <w:tc>
                <w:tcPr>
                  <w:tcW w:w="0" w:type="auto"/>
                  <w:hideMark/>
                </w:tcPr>
                <w:p w14:paraId="501070A3"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21BE0EBC" w14:textId="09C6571F"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D68D741" wp14:editId="42BDE350">
                        <wp:extent cx="173355" cy="173355"/>
                        <wp:effectExtent l="0" t="0" r="4445" b="4445"/>
                        <wp:docPr id="1728955297" name="Imagen 24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347FCE5"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Crear, ampliar, mejorar, modernizar o recuperar la capacidad productora de bienes o servicios.</w:t>
                  </w:r>
                </w:p>
              </w:tc>
            </w:tr>
          </w:tbl>
          <w:p w14:paraId="42A2FEF3" w14:textId="77777777" w:rsidR="00E85EFE" w:rsidRPr="00E85EFE" w:rsidRDefault="00E85EFE" w:rsidP="00E85EFE">
            <w:pPr>
              <w:rPr>
                <w:rFonts w:ascii="inherit" w:hAnsi="inherit"/>
                <w:sz w:val="19"/>
                <w:szCs w:val="19"/>
              </w:rPr>
            </w:pPr>
          </w:p>
        </w:tc>
        <w:tc>
          <w:tcPr>
            <w:tcW w:w="0" w:type="auto"/>
            <w:vAlign w:val="center"/>
            <w:hideMark/>
          </w:tcPr>
          <w:p w14:paraId="021B7BBC" w14:textId="77777777" w:rsidR="00E85EFE" w:rsidRPr="00E85EFE" w:rsidRDefault="00E85EFE" w:rsidP="00E85EFE">
            <w:pPr>
              <w:rPr>
                <w:sz w:val="20"/>
                <w:szCs w:val="20"/>
              </w:rPr>
            </w:pPr>
          </w:p>
        </w:tc>
        <w:tc>
          <w:tcPr>
            <w:tcW w:w="0" w:type="auto"/>
            <w:vAlign w:val="center"/>
            <w:hideMark/>
          </w:tcPr>
          <w:p w14:paraId="73668B66" w14:textId="77777777" w:rsidR="00E85EFE" w:rsidRPr="00E85EFE" w:rsidRDefault="00E85EFE" w:rsidP="00E85EFE">
            <w:pPr>
              <w:rPr>
                <w:sz w:val="20"/>
                <w:szCs w:val="20"/>
              </w:rPr>
            </w:pPr>
          </w:p>
        </w:tc>
        <w:tc>
          <w:tcPr>
            <w:tcW w:w="0" w:type="auto"/>
            <w:vAlign w:val="center"/>
            <w:hideMark/>
          </w:tcPr>
          <w:p w14:paraId="3FFEB96D" w14:textId="77777777" w:rsidR="00E85EFE" w:rsidRPr="00E85EFE" w:rsidRDefault="00E85EFE" w:rsidP="00E85EFE">
            <w:pPr>
              <w:rPr>
                <w:sz w:val="20"/>
                <w:szCs w:val="20"/>
              </w:rPr>
            </w:pPr>
          </w:p>
        </w:tc>
      </w:tr>
    </w:tbl>
    <w:p w14:paraId="1AF314A4"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13</w:t>
      </w:r>
    </w:p>
    <w:p w14:paraId="7A6BA92C"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3149D463" w14:textId="77777777">
        <w:tc>
          <w:tcPr>
            <w:tcW w:w="0" w:type="auto"/>
            <w:noWrap/>
            <w:vAlign w:val="center"/>
            <w:hideMark/>
          </w:tcPr>
          <w:p w14:paraId="0F45F5C6"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9F258EB" w14:textId="77777777" w:rsidR="00E85EFE" w:rsidRPr="00E85EFE" w:rsidRDefault="00E85EFE" w:rsidP="00E85EFE">
            <w:pPr>
              <w:rPr>
                <w:sz w:val="20"/>
                <w:szCs w:val="20"/>
              </w:rPr>
            </w:pPr>
          </w:p>
        </w:tc>
      </w:tr>
      <w:tr w:rsidR="00E85EFE" w:rsidRPr="00E85EFE" w14:paraId="6EB90B84" w14:textId="77777777">
        <w:tc>
          <w:tcPr>
            <w:tcW w:w="0" w:type="auto"/>
            <w:vMerge w:val="restart"/>
            <w:hideMark/>
          </w:tcPr>
          <w:p w14:paraId="7865A976" w14:textId="63AE1DE4"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0A16A245" wp14:editId="447BFD38">
                  <wp:extent cx="427990" cy="427990"/>
                  <wp:effectExtent l="0" t="0" r="3810" b="3810"/>
                  <wp:docPr id="944744150" name="Imagen 24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6F23095A"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los tipos de inversión que se conocen según el titular a quien se destinan los fondos:</w:t>
            </w:r>
          </w:p>
        </w:tc>
        <w:tc>
          <w:tcPr>
            <w:tcW w:w="0" w:type="auto"/>
            <w:vAlign w:val="center"/>
            <w:hideMark/>
          </w:tcPr>
          <w:p w14:paraId="2E2ABAB5" w14:textId="77777777" w:rsidR="00E85EFE" w:rsidRPr="00E85EFE" w:rsidRDefault="00E85EFE" w:rsidP="00E85EFE">
            <w:pPr>
              <w:rPr>
                <w:sz w:val="20"/>
                <w:szCs w:val="20"/>
              </w:rPr>
            </w:pPr>
          </w:p>
        </w:tc>
        <w:tc>
          <w:tcPr>
            <w:tcW w:w="0" w:type="auto"/>
            <w:vAlign w:val="center"/>
            <w:hideMark/>
          </w:tcPr>
          <w:p w14:paraId="384972B8" w14:textId="77777777" w:rsidR="00E85EFE" w:rsidRPr="00E85EFE" w:rsidRDefault="00E85EFE" w:rsidP="00E85EFE">
            <w:pPr>
              <w:rPr>
                <w:sz w:val="20"/>
                <w:szCs w:val="20"/>
              </w:rPr>
            </w:pPr>
          </w:p>
        </w:tc>
        <w:tc>
          <w:tcPr>
            <w:tcW w:w="0" w:type="auto"/>
            <w:vAlign w:val="center"/>
            <w:hideMark/>
          </w:tcPr>
          <w:p w14:paraId="74C2C2D3" w14:textId="77777777" w:rsidR="00E85EFE" w:rsidRPr="00E85EFE" w:rsidRDefault="00E85EFE" w:rsidP="00E85EFE">
            <w:pPr>
              <w:rPr>
                <w:sz w:val="20"/>
                <w:szCs w:val="20"/>
              </w:rPr>
            </w:pPr>
          </w:p>
        </w:tc>
      </w:tr>
      <w:tr w:rsidR="00E85EFE" w:rsidRPr="00E85EFE" w14:paraId="74724669" w14:textId="77777777">
        <w:tc>
          <w:tcPr>
            <w:tcW w:w="0" w:type="auto"/>
            <w:vMerge/>
            <w:vAlign w:val="center"/>
            <w:hideMark/>
          </w:tcPr>
          <w:p w14:paraId="4BFBB253"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7FA56E0C" w14:textId="77777777">
              <w:tc>
                <w:tcPr>
                  <w:tcW w:w="0" w:type="auto"/>
                  <w:hideMark/>
                </w:tcPr>
                <w:p w14:paraId="11F4FF3C"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7EF0558B" w14:textId="787DDFF8"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15BF9C0" wp14:editId="47B7FD51">
                        <wp:extent cx="173355" cy="173355"/>
                        <wp:effectExtent l="0" t="0" r="4445" b="4445"/>
                        <wp:docPr id="1178557126" name="Imagen 24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50EB0E7"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Inversiones públicas, Inversiones privadas.</w:t>
                  </w:r>
                </w:p>
              </w:tc>
            </w:tr>
            <w:tr w:rsidR="00E85EFE" w:rsidRPr="00E85EFE" w14:paraId="1923BD14" w14:textId="77777777">
              <w:tc>
                <w:tcPr>
                  <w:tcW w:w="0" w:type="auto"/>
                  <w:hideMark/>
                </w:tcPr>
                <w:p w14:paraId="087BC44A"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0F25FD03" w14:textId="0CE191C3"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088F591" wp14:editId="6F96F27D">
                        <wp:extent cx="173355" cy="173355"/>
                        <wp:effectExtent l="0" t="0" r="4445" b="4445"/>
                        <wp:docPr id="1219039779" name="Imagen 24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3F68236C"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Inversiones públicas, Inversiones privadas.</w:t>
                  </w:r>
                </w:p>
              </w:tc>
            </w:tr>
          </w:tbl>
          <w:p w14:paraId="0B196FC0" w14:textId="77777777" w:rsidR="00E85EFE" w:rsidRPr="00E85EFE" w:rsidRDefault="00E85EFE" w:rsidP="00E85EFE">
            <w:pPr>
              <w:rPr>
                <w:rFonts w:ascii="inherit" w:hAnsi="inherit"/>
                <w:sz w:val="19"/>
                <w:szCs w:val="19"/>
              </w:rPr>
            </w:pPr>
          </w:p>
        </w:tc>
        <w:tc>
          <w:tcPr>
            <w:tcW w:w="0" w:type="auto"/>
            <w:vAlign w:val="center"/>
            <w:hideMark/>
          </w:tcPr>
          <w:p w14:paraId="69E0D72A" w14:textId="77777777" w:rsidR="00E85EFE" w:rsidRPr="00E85EFE" w:rsidRDefault="00E85EFE" w:rsidP="00E85EFE">
            <w:pPr>
              <w:rPr>
                <w:sz w:val="20"/>
                <w:szCs w:val="20"/>
              </w:rPr>
            </w:pPr>
          </w:p>
        </w:tc>
        <w:tc>
          <w:tcPr>
            <w:tcW w:w="0" w:type="auto"/>
            <w:vAlign w:val="center"/>
            <w:hideMark/>
          </w:tcPr>
          <w:p w14:paraId="71AB4BDC" w14:textId="77777777" w:rsidR="00E85EFE" w:rsidRPr="00E85EFE" w:rsidRDefault="00E85EFE" w:rsidP="00E85EFE">
            <w:pPr>
              <w:rPr>
                <w:sz w:val="20"/>
                <w:szCs w:val="20"/>
              </w:rPr>
            </w:pPr>
          </w:p>
        </w:tc>
        <w:tc>
          <w:tcPr>
            <w:tcW w:w="0" w:type="auto"/>
            <w:vAlign w:val="center"/>
            <w:hideMark/>
          </w:tcPr>
          <w:p w14:paraId="538A1C73" w14:textId="77777777" w:rsidR="00E85EFE" w:rsidRPr="00E85EFE" w:rsidRDefault="00E85EFE" w:rsidP="00E85EFE">
            <w:pPr>
              <w:rPr>
                <w:sz w:val="20"/>
                <w:szCs w:val="20"/>
              </w:rPr>
            </w:pPr>
          </w:p>
        </w:tc>
      </w:tr>
    </w:tbl>
    <w:p w14:paraId="5F0413CB"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14</w:t>
      </w:r>
    </w:p>
    <w:p w14:paraId="3A7830EE"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6447764A" w14:textId="77777777">
        <w:tc>
          <w:tcPr>
            <w:tcW w:w="0" w:type="auto"/>
            <w:noWrap/>
            <w:vAlign w:val="center"/>
            <w:hideMark/>
          </w:tcPr>
          <w:p w14:paraId="2FFA00AA"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24F84A4F" w14:textId="77777777" w:rsidR="00E85EFE" w:rsidRPr="00E85EFE" w:rsidRDefault="00E85EFE" w:rsidP="00E85EFE">
            <w:pPr>
              <w:rPr>
                <w:sz w:val="20"/>
                <w:szCs w:val="20"/>
              </w:rPr>
            </w:pPr>
          </w:p>
        </w:tc>
      </w:tr>
      <w:tr w:rsidR="00E85EFE" w:rsidRPr="00E85EFE" w14:paraId="76037D7D" w14:textId="77777777">
        <w:tc>
          <w:tcPr>
            <w:tcW w:w="0" w:type="auto"/>
            <w:vMerge w:val="restart"/>
            <w:hideMark/>
          </w:tcPr>
          <w:p w14:paraId="2491DA90" w14:textId="0FCD102C"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0141AC13" wp14:editId="538426B0">
                  <wp:extent cx="427990" cy="427990"/>
                  <wp:effectExtent l="0" t="0" r="3810" b="3810"/>
                  <wp:docPr id="1263594341" name="Imagen 24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0A7A8C73"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¿Cuáles son las etapas del flujo de un proceso de contabilidad de proyectos?</w:t>
            </w:r>
          </w:p>
        </w:tc>
        <w:tc>
          <w:tcPr>
            <w:tcW w:w="0" w:type="auto"/>
            <w:vAlign w:val="center"/>
            <w:hideMark/>
          </w:tcPr>
          <w:p w14:paraId="1A6ACBDB" w14:textId="77777777" w:rsidR="00E85EFE" w:rsidRPr="00E85EFE" w:rsidRDefault="00E85EFE" w:rsidP="00E85EFE">
            <w:pPr>
              <w:rPr>
                <w:sz w:val="20"/>
                <w:szCs w:val="20"/>
              </w:rPr>
            </w:pPr>
          </w:p>
        </w:tc>
        <w:tc>
          <w:tcPr>
            <w:tcW w:w="0" w:type="auto"/>
            <w:vAlign w:val="center"/>
            <w:hideMark/>
          </w:tcPr>
          <w:p w14:paraId="0E1B4D41" w14:textId="77777777" w:rsidR="00E85EFE" w:rsidRPr="00E85EFE" w:rsidRDefault="00E85EFE" w:rsidP="00E85EFE">
            <w:pPr>
              <w:rPr>
                <w:sz w:val="20"/>
                <w:szCs w:val="20"/>
              </w:rPr>
            </w:pPr>
          </w:p>
        </w:tc>
        <w:tc>
          <w:tcPr>
            <w:tcW w:w="0" w:type="auto"/>
            <w:vAlign w:val="center"/>
            <w:hideMark/>
          </w:tcPr>
          <w:p w14:paraId="486F6F09" w14:textId="77777777" w:rsidR="00E85EFE" w:rsidRPr="00E85EFE" w:rsidRDefault="00E85EFE" w:rsidP="00E85EFE">
            <w:pPr>
              <w:rPr>
                <w:sz w:val="20"/>
                <w:szCs w:val="20"/>
              </w:rPr>
            </w:pPr>
          </w:p>
        </w:tc>
      </w:tr>
      <w:tr w:rsidR="00E85EFE" w:rsidRPr="00E85EFE" w14:paraId="780508D5" w14:textId="77777777">
        <w:tc>
          <w:tcPr>
            <w:tcW w:w="0" w:type="auto"/>
            <w:vMerge/>
            <w:vAlign w:val="center"/>
            <w:hideMark/>
          </w:tcPr>
          <w:p w14:paraId="7EF220B6"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63C658C7" w14:textId="77777777">
              <w:tc>
                <w:tcPr>
                  <w:tcW w:w="0" w:type="auto"/>
                  <w:hideMark/>
                </w:tcPr>
                <w:p w14:paraId="29DDF382"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42D392C6" w14:textId="558CD105"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F72F3B2" wp14:editId="739C7DA3">
                        <wp:extent cx="173355" cy="173355"/>
                        <wp:effectExtent l="0" t="0" r="4445" b="4445"/>
                        <wp:docPr id="1491988779" name="Imagen 24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49B299E2"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lastRenderedPageBreak/>
                    <w:t>Iniciación, presupuesto, Administración, Ejecución, Mantenimiento, Análisis e informes.</w:t>
                  </w:r>
                </w:p>
              </w:tc>
            </w:tr>
            <w:tr w:rsidR="00E85EFE" w:rsidRPr="00E85EFE" w14:paraId="241302C1" w14:textId="77777777">
              <w:tc>
                <w:tcPr>
                  <w:tcW w:w="0" w:type="auto"/>
                  <w:hideMark/>
                </w:tcPr>
                <w:p w14:paraId="4B48B6CA"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lastRenderedPageBreak/>
                    <w:t>Respuesta correcta:</w:t>
                  </w:r>
                </w:p>
              </w:tc>
              <w:tc>
                <w:tcPr>
                  <w:tcW w:w="20344" w:type="dxa"/>
                  <w:hideMark/>
                </w:tcPr>
                <w:p w14:paraId="3F993DD2" w14:textId="2A37788D"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7FBE69C" wp14:editId="7517B995">
                        <wp:extent cx="173355" cy="173355"/>
                        <wp:effectExtent l="0" t="0" r="4445" b="4445"/>
                        <wp:docPr id="1592715628" name="Imagen 24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4E58457"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Iniciación, presupuesto, Administración, Ejecución, Mantenimiento, Análisis e informes.</w:t>
                  </w:r>
                </w:p>
              </w:tc>
            </w:tr>
          </w:tbl>
          <w:p w14:paraId="085D776A" w14:textId="77777777" w:rsidR="00E85EFE" w:rsidRPr="00E85EFE" w:rsidRDefault="00E85EFE" w:rsidP="00E85EFE">
            <w:pPr>
              <w:rPr>
                <w:rFonts w:ascii="inherit" w:hAnsi="inherit"/>
                <w:sz w:val="19"/>
                <w:szCs w:val="19"/>
              </w:rPr>
            </w:pPr>
          </w:p>
        </w:tc>
        <w:tc>
          <w:tcPr>
            <w:tcW w:w="0" w:type="auto"/>
            <w:vAlign w:val="center"/>
            <w:hideMark/>
          </w:tcPr>
          <w:p w14:paraId="04BAD40F" w14:textId="77777777" w:rsidR="00E85EFE" w:rsidRPr="00E85EFE" w:rsidRDefault="00E85EFE" w:rsidP="00E85EFE">
            <w:pPr>
              <w:rPr>
                <w:sz w:val="20"/>
                <w:szCs w:val="20"/>
              </w:rPr>
            </w:pPr>
          </w:p>
        </w:tc>
        <w:tc>
          <w:tcPr>
            <w:tcW w:w="0" w:type="auto"/>
            <w:vAlign w:val="center"/>
            <w:hideMark/>
          </w:tcPr>
          <w:p w14:paraId="0E65FFEB" w14:textId="77777777" w:rsidR="00E85EFE" w:rsidRPr="00E85EFE" w:rsidRDefault="00E85EFE" w:rsidP="00E85EFE">
            <w:pPr>
              <w:rPr>
                <w:sz w:val="20"/>
                <w:szCs w:val="20"/>
              </w:rPr>
            </w:pPr>
          </w:p>
        </w:tc>
        <w:tc>
          <w:tcPr>
            <w:tcW w:w="0" w:type="auto"/>
            <w:vAlign w:val="center"/>
            <w:hideMark/>
          </w:tcPr>
          <w:p w14:paraId="7A17A43F" w14:textId="77777777" w:rsidR="00E85EFE" w:rsidRPr="00E85EFE" w:rsidRDefault="00E85EFE" w:rsidP="00E85EFE">
            <w:pPr>
              <w:rPr>
                <w:sz w:val="20"/>
                <w:szCs w:val="20"/>
              </w:rPr>
            </w:pPr>
          </w:p>
        </w:tc>
      </w:tr>
    </w:tbl>
    <w:p w14:paraId="7430CEA2"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15</w:t>
      </w:r>
    </w:p>
    <w:p w14:paraId="0F74156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128D3216" w14:textId="77777777">
        <w:tc>
          <w:tcPr>
            <w:tcW w:w="0" w:type="auto"/>
            <w:noWrap/>
            <w:vAlign w:val="center"/>
            <w:hideMark/>
          </w:tcPr>
          <w:p w14:paraId="73664105"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34D961E4" w14:textId="77777777" w:rsidR="00E85EFE" w:rsidRPr="00E85EFE" w:rsidRDefault="00E85EFE" w:rsidP="00E85EFE">
            <w:pPr>
              <w:rPr>
                <w:sz w:val="20"/>
                <w:szCs w:val="20"/>
              </w:rPr>
            </w:pPr>
          </w:p>
        </w:tc>
      </w:tr>
      <w:tr w:rsidR="00E85EFE" w:rsidRPr="00E85EFE" w14:paraId="21F441D2" w14:textId="77777777">
        <w:tc>
          <w:tcPr>
            <w:tcW w:w="0" w:type="auto"/>
            <w:vMerge w:val="restart"/>
            <w:hideMark/>
          </w:tcPr>
          <w:p w14:paraId="4DC729B1" w14:textId="11EAFA4E"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65CA9FAC" wp14:editId="2AE0ECD9">
                  <wp:extent cx="427990" cy="427990"/>
                  <wp:effectExtent l="0" t="0" r="3810" b="3810"/>
                  <wp:docPr id="64020129" name="Imagen 240"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5"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6C9751E0"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Mediante la aplicación de este método se puede precisar el tiempo que se requerirá para redimir la inversión inicial neta, es decir, en cuántos años los flujos de efectivo igualarán el monto de la inversión inicial.</w:t>
            </w:r>
          </w:p>
        </w:tc>
        <w:tc>
          <w:tcPr>
            <w:tcW w:w="0" w:type="auto"/>
            <w:vAlign w:val="center"/>
            <w:hideMark/>
          </w:tcPr>
          <w:p w14:paraId="042CF1C5" w14:textId="77777777" w:rsidR="00E85EFE" w:rsidRPr="00E85EFE" w:rsidRDefault="00E85EFE" w:rsidP="00E85EFE">
            <w:pPr>
              <w:rPr>
                <w:sz w:val="20"/>
                <w:szCs w:val="20"/>
              </w:rPr>
            </w:pPr>
          </w:p>
        </w:tc>
        <w:tc>
          <w:tcPr>
            <w:tcW w:w="0" w:type="auto"/>
            <w:vAlign w:val="center"/>
            <w:hideMark/>
          </w:tcPr>
          <w:p w14:paraId="4B43BB8D" w14:textId="77777777" w:rsidR="00E85EFE" w:rsidRPr="00E85EFE" w:rsidRDefault="00E85EFE" w:rsidP="00E85EFE">
            <w:pPr>
              <w:rPr>
                <w:sz w:val="20"/>
                <w:szCs w:val="20"/>
              </w:rPr>
            </w:pPr>
          </w:p>
        </w:tc>
        <w:tc>
          <w:tcPr>
            <w:tcW w:w="0" w:type="auto"/>
            <w:vAlign w:val="center"/>
            <w:hideMark/>
          </w:tcPr>
          <w:p w14:paraId="007EF7C7" w14:textId="77777777" w:rsidR="00E85EFE" w:rsidRPr="00E85EFE" w:rsidRDefault="00E85EFE" w:rsidP="00E85EFE">
            <w:pPr>
              <w:rPr>
                <w:sz w:val="20"/>
                <w:szCs w:val="20"/>
              </w:rPr>
            </w:pPr>
          </w:p>
        </w:tc>
      </w:tr>
      <w:tr w:rsidR="00E85EFE" w:rsidRPr="00E85EFE" w14:paraId="4A51C3F3" w14:textId="77777777">
        <w:tc>
          <w:tcPr>
            <w:tcW w:w="0" w:type="auto"/>
            <w:vMerge/>
            <w:vAlign w:val="center"/>
            <w:hideMark/>
          </w:tcPr>
          <w:p w14:paraId="328DD56E"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66CC5732" w14:textId="77777777">
              <w:tc>
                <w:tcPr>
                  <w:tcW w:w="0" w:type="auto"/>
                  <w:hideMark/>
                </w:tcPr>
                <w:p w14:paraId="0641AE86"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20D10670" w14:textId="5369319A"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95C81BF" wp14:editId="16C6604D">
                        <wp:extent cx="173355" cy="173355"/>
                        <wp:effectExtent l="0" t="0" r="4445" b="4445"/>
                        <wp:docPr id="174626216" name="Imagen 23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DF0B7EA"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Periodo de recuperación (PR)</w:t>
                  </w:r>
                </w:p>
              </w:tc>
            </w:tr>
            <w:tr w:rsidR="00E85EFE" w:rsidRPr="00E85EFE" w14:paraId="711C803D" w14:textId="77777777">
              <w:tc>
                <w:tcPr>
                  <w:tcW w:w="0" w:type="auto"/>
                  <w:hideMark/>
                </w:tcPr>
                <w:p w14:paraId="483A10C9"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76A2DBAA" w14:textId="7D17B846"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CEA4451" wp14:editId="1E8C07E6">
                        <wp:extent cx="173355" cy="173355"/>
                        <wp:effectExtent l="0" t="0" r="4445" b="4445"/>
                        <wp:docPr id="330742566" name="Imagen 23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0D1F122"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Periodo de recuperación (PR)</w:t>
                  </w:r>
                </w:p>
              </w:tc>
            </w:tr>
          </w:tbl>
          <w:p w14:paraId="6D708AA9" w14:textId="77777777" w:rsidR="00E85EFE" w:rsidRPr="00E85EFE" w:rsidRDefault="00E85EFE" w:rsidP="00E85EFE">
            <w:pPr>
              <w:rPr>
                <w:rFonts w:ascii="inherit" w:hAnsi="inherit"/>
                <w:sz w:val="19"/>
                <w:szCs w:val="19"/>
              </w:rPr>
            </w:pPr>
          </w:p>
        </w:tc>
        <w:tc>
          <w:tcPr>
            <w:tcW w:w="0" w:type="auto"/>
            <w:vAlign w:val="center"/>
            <w:hideMark/>
          </w:tcPr>
          <w:p w14:paraId="118461D2" w14:textId="77777777" w:rsidR="00E85EFE" w:rsidRPr="00E85EFE" w:rsidRDefault="00E85EFE" w:rsidP="00E85EFE">
            <w:pPr>
              <w:rPr>
                <w:sz w:val="20"/>
                <w:szCs w:val="20"/>
              </w:rPr>
            </w:pPr>
          </w:p>
        </w:tc>
        <w:tc>
          <w:tcPr>
            <w:tcW w:w="0" w:type="auto"/>
            <w:vAlign w:val="center"/>
            <w:hideMark/>
          </w:tcPr>
          <w:p w14:paraId="1EA96279" w14:textId="77777777" w:rsidR="00E85EFE" w:rsidRPr="00E85EFE" w:rsidRDefault="00E85EFE" w:rsidP="00E85EFE">
            <w:pPr>
              <w:rPr>
                <w:sz w:val="20"/>
                <w:szCs w:val="20"/>
              </w:rPr>
            </w:pPr>
          </w:p>
        </w:tc>
        <w:tc>
          <w:tcPr>
            <w:tcW w:w="0" w:type="auto"/>
            <w:vAlign w:val="center"/>
            <w:hideMark/>
          </w:tcPr>
          <w:p w14:paraId="633383BD" w14:textId="77777777" w:rsidR="00E85EFE" w:rsidRPr="00E85EFE" w:rsidRDefault="00E85EFE" w:rsidP="00E85EFE">
            <w:pPr>
              <w:rPr>
                <w:sz w:val="20"/>
                <w:szCs w:val="20"/>
              </w:rPr>
            </w:pPr>
          </w:p>
        </w:tc>
      </w:tr>
    </w:tbl>
    <w:p w14:paraId="3DD71665"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16</w:t>
      </w:r>
    </w:p>
    <w:p w14:paraId="7F8307B7"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4A0583F1" w14:textId="77777777">
        <w:tc>
          <w:tcPr>
            <w:tcW w:w="0" w:type="auto"/>
            <w:noWrap/>
            <w:vAlign w:val="center"/>
            <w:hideMark/>
          </w:tcPr>
          <w:p w14:paraId="60CBEE51"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A82766A" w14:textId="77777777" w:rsidR="00E85EFE" w:rsidRPr="00E85EFE" w:rsidRDefault="00E85EFE" w:rsidP="00E85EFE">
            <w:pPr>
              <w:rPr>
                <w:sz w:val="20"/>
                <w:szCs w:val="20"/>
              </w:rPr>
            </w:pPr>
          </w:p>
        </w:tc>
      </w:tr>
      <w:tr w:rsidR="00E85EFE" w:rsidRPr="00E85EFE" w14:paraId="4EC7FCC1" w14:textId="77777777">
        <w:tc>
          <w:tcPr>
            <w:tcW w:w="0" w:type="auto"/>
            <w:vMerge w:val="restart"/>
            <w:hideMark/>
          </w:tcPr>
          <w:p w14:paraId="50A3A0AC" w14:textId="47C6292A"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224BBFA7" wp14:editId="432A45D7">
                  <wp:extent cx="427990" cy="427990"/>
                  <wp:effectExtent l="0" t="0" r="3810" b="3810"/>
                  <wp:docPr id="1845201178" name="Imagen 237"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6"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3057C472"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medidas cuantificables que los gerentes de un proyecto pueden usar para evaluar el desempeño de acuerdo con los objetivos del proyecto.</w:t>
            </w:r>
          </w:p>
        </w:tc>
        <w:tc>
          <w:tcPr>
            <w:tcW w:w="0" w:type="auto"/>
            <w:vAlign w:val="center"/>
            <w:hideMark/>
          </w:tcPr>
          <w:p w14:paraId="32181AB6" w14:textId="77777777" w:rsidR="00E85EFE" w:rsidRPr="00E85EFE" w:rsidRDefault="00E85EFE" w:rsidP="00E85EFE">
            <w:pPr>
              <w:rPr>
                <w:sz w:val="20"/>
                <w:szCs w:val="20"/>
              </w:rPr>
            </w:pPr>
          </w:p>
        </w:tc>
        <w:tc>
          <w:tcPr>
            <w:tcW w:w="0" w:type="auto"/>
            <w:vAlign w:val="center"/>
            <w:hideMark/>
          </w:tcPr>
          <w:p w14:paraId="61C59507" w14:textId="77777777" w:rsidR="00E85EFE" w:rsidRPr="00E85EFE" w:rsidRDefault="00E85EFE" w:rsidP="00E85EFE">
            <w:pPr>
              <w:rPr>
                <w:sz w:val="20"/>
                <w:szCs w:val="20"/>
              </w:rPr>
            </w:pPr>
          </w:p>
        </w:tc>
        <w:tc>
          <w:tcPr>
            <w:tcW w:w="0" w:type="auto"/>
            <w:vAlign w:val="center"/>
            <w:hideMark/>
          </w:tcPr>
          <w:p w14:paraId="73F3105F" w14:textId="77777777" w:rsidR="00E85EFE" w:rsidRPr="00E85EFE" w:rsidRDefault="00E85EFE" w:rsidP="00E85EFE">
            <w:pPr>
              <w:rPr>
                <w:sz w:val="20"/>
                <w:szCs w:val="20"/>
              </w:rPr>
            </w:pPr>
          </w:p>
        </w:tc>
      </w:tr>
      <w:tr w:rsidR="00E85EFE" w:rsidRPr="00E85EFE" w14:paraId="4F435C62" w14:textId="77777777">
        <w:tc>
          <w:tcPr>
            <w:tcW w:w="0" w:type="auto"/>
            <w:vMerge/>
            <w:vAlign w:val="center"/>
            <w:hideMark/>
          </w:tcPr>
          <w:p w14:paraId="693855B2"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1432735B" w14:textId="77777777">
              <w:tc>
                <w:tcPr>
                  <w:tcW w:w="0" w:type="auto"/>
                  <w:hideMark/>
                </w:tcPr>
                <w:p w14:paraId="313C88D9"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7A5AB7FB" w14:textId="7E1A6E63"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F04368B" wp14:editId="12AC7BEA">
                        <wp:extent cx="173355" cy="173355"/>
                        <wp:effectExtent l="0" t="0" r="4445" b="4445"/>
                        <wp:docPr id="227264916" name="Imagen 23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5511F82"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KPI (Indicadores clave de rendimiento)</w:t>
                  </w:r>
                </w:p>
              </w:tc>
            </w:tr>
            <w:tr w:rsidR="00E85EFE" w:rsidRPr="00E85EFE" w14:paraId="6B97F0A3" w14:textId="77777777">
              <w:tc>
                <w:tcPr>
                  <w:tcW w:w="0" w:type="auto"/>
                  <w:hideMark/>
                </w:tcPr>
                <w:p w14:paraId="6E801537"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42BAD0CC" w14:textId="052871EE"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FAD5A45" wp14:editId="16B3A75E">
                        <wp:extent cx="173355" cy="173355"/>
                        <wp:effectExtent l="0" t="0" r="4445" b="4445"/>
                        <wp:docPr id="758942486" name="Imagen 23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13E8F8A8"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KPI (Indicadores clave de rendimiento)</w:t>
                  </w:r>
                </w:p>
              </w:tc>
            </w:tr>
          </w:tbl>
          <w:p w14:paraId="3EF7927A" w14:textId="77777777" w:rsidR="00E85EFE" w:rsidRPr="00E85EFE" w:rsidRDefault="00E85EFE" w:rsidP="00E85EFE">
            <w:pPr>
              <w:rPr>
                <w:rFonts w:ascii="inherit" w:hAnsi="inherit"/>
                <w:sz w:val="19"/>
                <w:szCs w:val="19"/>
              </w:rPr>
            </w:pPr>
          </w:p>
        </w:tc>
        <w:tc>
          <w:tcPr>
            <w:tcW w:w="0" w:type="auto"/>
            <w:vAlign w:val="center"/>
            <w:hideMark/>
          </w:tcPr>
          <w:p w14:paraId="3ABB3680" w14:textId="77777777" w:rsidR="00E85EFE" w:rsidRPr="00E85EFE" w:rsidRDefault="00E85EFE" w:rsidP="00E85EFE">
            <w:pPr>
              <w:rPr>
                <w:sz w:val="20"/>
                <w:szCs w:val="20"/>
              </w:rPr>
            </w:pPr>
          </w:p>
        </w:tc>
        <w:tc>
          <w:tcPr>
            <w:tcW w:w="0" w:type="auto"/>
            <w:vAlign w:val="center"/>
            <w:hideMark/>
          </w:tcPr>
          <w:p w14:paraId="3B26A0B8" w14:textId="77777777" w:rsidR="00E85EFE" w:rsidRPr="00E85EFE" w:rsidRDefault="00E85EFE" w:rsidP="00E85EFE">
            <w:pPr>
              <w:rPr>
                <w:sz w:val="20"/>
                <w:szCs w:val="20"/>
              </w:rPr>
            </w:pPr>
          </w:p>
        </w:tc>
        <w:tc>
          <w:tcPr>
            <w:tcW w:w="0" w:type="auto"/>
            <w:vAlign w:val="center"/>
            <w:hideMark/>
          </w:tcPr>
          <w:p w14:paraId="53F092FA" w14:textId="77777777" w:rsidR="00E85EFE" w:rsidRPr="00E85EFE" w:rsidRDefault="00E85EFE" w:rsidP="00E85EFE">
            <w:pPr>
              <w:rPr>
                <w:sz w:val="20"/>
                <w:szCs w:val="20"/>
              </w:rPr>
            </w:pPr>
          </w:p>
        </w:tc>
      </w:tr>
    </w:tbl>
    <w:p w14:paraId="663BF417"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17</w:t>
      </w:r>
    </w:p>
    <w:p w14:paraId="2510040D"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3E59024F" w14:textId="77777777">
        <w:tc>
          <w:tcPr>
            <w:tcW w:w="0" w:type="auto"/>
            <w:noWrap/>
            <w:vAlign w:val="center"/>
            <w:hideMark/>
          </w:tcPr>
          <w:p w14:paraId="72783D90"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9DEAB29" w14:textId="77777777" w:rsidR="00E85EFE" w:rsidRPr="00E85EFE" w:rsidRDefault="00E85EFE" w:rsidP="00E85EFE">
            <w:pPr>
              <w:rPr>
                <w:sz w:val="20"/>
                <w:szCs w:val="20"/>
              </w:rPr>
            </w:pPr>
          </w:p>
        </w:tc>
      </w:tr>
      <w:tr w:rsidR="00E85EFE" w:rsidRPr="00E85EFE" w14:paraId="78FD4746" w14:textId="77777777">
        <w:tc>
          <w:tcPr>
            <w:tcW w:w="0" w:type="auto"/>
            <w:vMerge w:val="restart"/>
            <w:hideMark/>
          </w:tcPr>
          <w:p w14:paraId="77BA764D" w14:textId="2E1739AB"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686CF8DB" wp14:editId="3DD4F712">
                  <wp:extent cx="427990" cy="427990"/>
                  <wp:effectExtent l="0" t="0" r="3810" b="3810"/>
                  <wp:docPr id="1275297415" name="Imagen 234"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7"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47594D80"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el documento donde se deberá mostrar en forma detallada la cantidad de ingresos y egresos que se esperan realizar durante la vida económica del proyecto:</w:t>
            </w:r>
          </w:p>
        </w:tc>
        <w:tc>
          <w:tcPr>
            <w:tcW w:w="0" w:type="auto"/>
            <w:vAlign w:val="center"/>
            <w:hideMark/>
          </w:tcPr>
          <w:p w14:paraId="47FF0622" w14:textId="77777777" w:rsidR="00E85EFE" w:rsidRPr="00E85EFE" w:rsidRDefault="00E85EFE" w:rsidP="00E85EFE">
            <w:pPr>
              <w:rPr>
                <w:sz w:val="20"/>
                <w:szCs w:val="20"/>
              </w:rPr>
            </w:pPr>
          </w:p>
        </w:tc>
        <w:tc>
          <w:tcPr>
            <w:tcW w:w="0" w:type="auto"/>
            <w:vAlign w:val="center"/>
            <w:hideMark/>
          </w:tcPr>
          <w:p w14:paraId="1D9B3001" w14:textId="77777777" w:rsidR="00E85EFE" w:rsidRPr="00E85EFE" w:rsidRDefault="00E85EFE" w:rsidP="00E85EFE">
            <w:pPr>
              <w:rPr>
                <w:sz w:val="20"/>
                <w:szCs w:val="20"/>
              </w:rPr>
            </w:pPr>
          </w:p>
        </w:tc>
        <w:tc>
          <w:tcPr>
            <w:tcW w:w="0" w:type="auto"/>
            <w:vAlign w:val="center"/>
            <w:hideMark/>
          </w:tcPr>
          <w:p w14:paraId="658D4E2F" w14:textId="77777777" w:rsidR="00E85EFE" w:rsidRPr="00E85EFE" w:rsidRDefault="00E85EFE" w:rsidP="00E85EFE">
            <w:pPr>
              <w:rPr>
                <w:sz w:val="20"/>
                <w:szCs w:val="20"/>
              </w:rPr>
            </w:pPr>
          </w:p>
        </w:tc>
      </w:tr>
      <w:tr w:rsidR="00E85EFE" w:rsidRPr="00E85EFE" w14:paraId="431A0162" w14:textId="77777777">
        <w:tc>
          <w:tcPr>
            <w:tcW w:w="0" w:type="auto"/>
            <w:vMerge/>
            <w:vAlign w:val="center"/>
            <w:hideMark/>
          </w:tcPr>
          <w:p w14:paraId="27A43F58"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7950C766" w14:textId="77777777">
              <w:tc>
                <w:tcPr>
                  <w:tcW w:w="0" w:type="auto"/>
                  <w:hideMark/>
                </w:tcPr>
                <w:p w14:paraId="631ED0A2"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036C380" w14:textId="0C044C81"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793EA10" wp14:editId="4263DC39">
                        <wp:extent cx="173355" cy="173355"/>
                        <wp:effectExtent l="0" t="0" r="4445" b="4445"/>
                        <wp:docPr id="730336234" name="Imagen 23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3FF6C78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Estado de resultados del proyecto.</w:t>
                  </w:r>
                </w:p>
              </w:tc>
            </w:tr>
            <w:tr w:rsidR="00E85EFE" w:rsidRPr="00E85EFE" w14:paraId="444DEA31" w14:textId="77777777">
              <w:tc>
                <w:tcPr>
                  <w:tcW w:w="0" w:type="auto"/>
                  <w:hideMark/>
                </w:tcPr>
                <w:p w14:paraId="2AFE99F4"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0464EFE6" w14:textId="2515D5EC"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0872EFF" wp14:editId="55C942D5">
                        <wp:extent cx="173355" cy="173355"/>
                        <wp:effectExtent l="0" t="0" r="4445" b="4445"/>
                        <wp:docPr id="392907856" name="Imagen 23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F53FE42"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Estado de resultados del proyecto.</w:t>
                  </w:r>
                </w:p>
              </w:tc>
            </w:tr>
          </w:tbl>
          <w:p w14:paraId="7C1E26D3" w14:textId="77777777" w:rsidR="00E85EFE" w:rsidRPr="00E85EFE" w:rsidRDefault="00E85EFE" w:rsidP="00E85EFE">
            <w:pPr>
              <w:rPr>
                <w:rFonts w:ascii="inherit" w:hAnsi="inherit"/>
                <w:sz w:val="19"/>
                <w:szCs w:val="19"/>
              </w:rPr>
            </w:pPr>
          </w:p>
        </w:tc>
        <w:tc>
          <w:tcPr>
            <w:tcW w:w="0" w:type="auto"/>
            <w:vAlign w:val="center"/>
            <w:hideMark/>
          </w:tcPr>
          <w:p w14:paraId="2BC4625E" w14:textId="77777777" w:rsidR="00E85EFE" w:rsidRPr="00E85EFE" w:rsidRDefault="00E85EFE" w:rsidP="00E85EFE">
            <w:pPr>
              <w:rPr>
                <w:sz w:val="20"/>
                <w:szCs w:val="20"/>
              </w:rPr>
            </w:pPr>
          </w:p>
        </w:tc>
        <w:tc>
          <w:tcPr>
            <w:tcW w:w="0" w:type="auto"/>
            <w:vAlign w:val="center"/>
            <w:hideMark/>
          </w:tcPr>
          <w:p w14:paraId="27FE716A" w14:textId="77777777" w:rsidR="00E85EFE" w:rsidRPr="00E85EFE" w:rsidRDefault="00E85EFE" w:rsidP="00E85EFE">
            <w:pPr>
              <w:rPr>
                <w:sz w:val="20"/>
                <w:szCs w:val="20"/>
              </w:rPr>
            </w:pPr>
          </w:p>
        </w:tc>
        <w:tc>
          <w:tcPr>
            <w:tcW w:w="0" w:type="auto"/>
            <w:vAlign w:val="center"/>
            <w:hideMark/>
          </w:tcPr>
          <w:p w14:paraId="6751AB00" w14:textId="77777777" w:rsidR="00E85EFE" w:rsidRPr="00E85EFE" w:rsidRDefault="00E85EFE" w:rsidP="00E85EFE">
            <w:pPr>
              <w:rPr>
                <w:sz w:val="20"/>
                <w:szCs w:val="20"/>
              </w:rPr>
            </w:pPr>
          </w:p>
        </w:tc>
      </w:tr>
    </w:tbl>
    <w:p w14:paraId="57B3D308"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18</w:t>
      </w:r>
    </w:p>
    <w:p w14:paraId="28B3D038"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05D10363" w14:textId="77777777">
        <w:tc>
          <w:tcPr>
            <w:tcW w:w="0" w:type="auto"/>
            <w:noWrap/>
            <w:vAlign w:val="center"/>
            <w:hideMark/>
          </w:tcPr>
          <w:p w14:paraId="1547C6EB"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7DA6DF4A" w14:textId="77777777" w:rsidR="00E85EFE" w:rsidRPr="00E85EFE" w:rsidRDefault="00E85EFE" w:rsidP="00E85EFE">
            <w:pPr>
              <w:rPr>
                <w:sz w:val="20"/>
                <w:szCs w:val="20"/>
              </w:rPr>
            </w:pPr>
          </w:p>
        </w:tc>
      </w:tr>
      <w:tr w:rsidR="00E85EFE" w:rsidRPr="00E85EFE" w14:paraId="0A4F0599" w14:textId="77777777">
        <w:tc>
          <w:tcPr>
            <w:tcW w:w="0" w:type="auto"/>
            <w:vMerge w:val="restart"/>
            <w:hideMark/>
          </w:tcPr>
          <w:p w14:paraId="3E7B96DA" w14:textId="12108503"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1D22B58B" wp14:editId="3D76CFD9">
                  <wp:extent cx="427990" cy="427990"/>
                  <wp:effectExtent l="0" t="0" r="3810" b="3810"/>
                  <wp:docPr id="1516915177" name="Imagen 231"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8"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2656F147"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Conjunto de recursos intelectuales y económicos, que ayudan a visualizar desde todas las perspectivas posibles el crecimiento de una entidad, ¿pertenece a?</w:t>
            </w:r>
          </w:p>
        </w:tc>
        <w:tc>
          <w:tcPr>
            <w:tcW w:w="0" w:type="auto"/>
            <w:vAlign w:val="center"/>
            <w:hideMark/>
          </w:tcPr>
          <w:p w14:paraId="70730097" w14:textId="77777777" w:rsidR="00E85EFE" w:rsidRPr="00E85EFE" w:rsidRDefault="00E85EFE" w:rsidP="00E85EFE">
            <w:pPr>
              <w:rPr>
                <w:sz w:val="20"/>
                <w:szCs w:val="20"/>
              </w:rPr>
            </w:pPr>
          </w:p>
        </w:tc>
        <w:tc>
          <w:tcPr>
            <w:tcW w:w="0" w:type="auto"/>
            <w:vAlign w:val="center"/>
            <w:hideMark/>
          </w:tcPr>
          <w:p w14:paraId="06EA8BDB" w14:textId="77777777" w:rsidR="00E85EFE" w:rsidRPr="00E85EFE" w:rsidRDefault="00E85EFE" w:rsidP="00E85EFE">
            <w:pPr>
              <w:rPr>
                <w:sz w:val="20"/>
                <w:szCs w:val="20"/>
              </w:rPr>
            </w:pPr>
          </w:p>
        </w:tc>
        <w:tc>
          <w:tcPr>
            <w:tcW w:w="0" w:type="auto"/>
            <w:vAlign w:val="center"/>
            <w:hideMark/>
          </w:tcPr>
          <w:p w14:paraId="6F0412B8" w14:textId="77777777" w:rsidR="00E85EFE" w:rsidRPr="00E85EFE" w:rsidRDefault="00E85EFE" w:rsidP="00E85EFE">
            <w:pPr>
              <w:rPr>
                <w:sz w:val="20"/>
                <w:szCs w:val="20"/>
              </w:rPr>
            </w:pPr>
          </w:p>
        </w:tc>
      </w:tr>
      <w:tr w:rsidR="00E85EFE" w:rsidRPr="00E85EFE" w14:paraId="6E32ED1F" w14:textId="77777777">
        <w:tc>
          <w:tcPr>
            <w:tcW w:w="0" w:type="auto"/>
            <w:vMerge/>
            <w:vAlign w:val="center"/>
            <w:hideMark/>
          </w:tcPr>
          <w:p w14:paraId="14966F83"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470EDB66" w14:textId="77777777">
              <w:tc>
                <w:tcPr>
                  <w:tcW w:w="0" w:type="auto"/>
                  <w:hideMark/>
                </w:tcPr>
                <w:p w14:paraId="6A40BF84"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51001D5E" w14:textId="59A02A76"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79B6538" wp14:editId="615D76B7">
                        <wp:extent cx="173355" cy="173355"/>
                        <wp:effectExtent l="0" t="0" r="4445" b="4445"/>
                        <wp:docPr id="1495808101" name="Imagen 23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C738701"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Proyecto de inversión</w:t>
                  </w:r>
                </w:p>
              </w:tc>
            </w:tr>
            <w:tr w:rsidR="00E85EFE" w:rsidRPr="00E85EFE" w14:paraId="0CC5A2BC" w14:textId="77777777">
              <w:tc>
                <w:tcPr>
                  <w:tcW w:w="0" w:type="auto"/>
                  <w:hideMark/>
                </w:tcPr>
                <w:p w14:paraId="2003AE13"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lastRenderedPageBreak/>
                    <w:t>Respuesta correcta:</w:t>
                  </w:r>
                </w:p>
              </w:tc>
              <w:tc>
                <w:tcPr>
                  <w:tcW w:w="20344" w:type="dxa"/>
                  <w:hideMark/>
                </w:tcPr>
                <w:p w14:paraId="4839D675" w14:textId="6ED2B503"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7F86F95F" wp14:editId="075F51D3">
                        <wp:extent cx="173355" cy="173355"/>
                        <wp:effectExtent l="0" t="0" r="4445" b="4445"/>
                        <wp:docPr id="2030607714" name="Imagen 22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DE53240"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Proyecto de inversión</w:t>
                  </w:r>
                </w:p>
              </w:tc>
            </w:tr>
          </w:tbl>
          <w:p w14:paraId="1500C5EA" w14:textId="77777777" w:rsidR="00E85EFE" w:rsidRPr="00E85EFE" w:rsidRDefault="00E85EFE" w:rsidP="00E85EFE">
            <w:pPr>
              <w:rPr>
                <w:rFonts w:ascii="inherit" w:hAnsi="inherit"/>
                <w:sz w:val="19"/>
                <w:szCs w:val="19"/>
              </w:rPr>
            </w:pPr>
          </w:p>
        </w:tc>
        <w:tc>
          <w:tcPr>
            <w:tcW w:w="0" w:type="auto"/>
            <w:vAlign w:val="center"/>
            <w:hideMark/>
          </w:tcPr>
          <w:p w14:paraId="59B55DA6" w14:textId="77777777" w:rsidR="00E85EFE" w:rsidRPr="00E85EFE" w:rsidRDefault="00E85EFE" w:rsidP="00E85EFE">
            <w:pPr>
              <w:rPr>
                <w:sz w:val="20"/>
                <w:szCs w:val="20"/>
              </w:rPr>
            </w:pPr>
          </w:p>
        </w:tc>
        <w:tc>
          <w:tcPr>
            <w:tcW w:w="0" w:type="auto"/>
            <w:vAlign w:val="center"/>
            <w:hideMark/>
          </w:tcPr>
          <w:p w14:paraId="1DD699A0" w14:textId="77777777" w:rsidR="00E85EFE" w:rsidRPr="00E85EFE" w:rsidRDefault="00E85EFE" w:rsidP="00E85EFE">
            <w:pPr>
              <w:rPr>
                <w:sz w:val="20"/>
                <w:szCs w:val="20"/>
              </w:rPr>
            </w:pPr>
          </w:p>
        </w:tc>
        <w:tc>
          <w:tcPr>
            <w:tcW w:w="0" w:type="auto"/>
            <w:vAlign w:val="center"/>
            <w:hideMark/>
          </w:tcPr>
          <w:p w14:paraId="4CD04D51" w14:textId="77777777" w:rsidR="00E85EFE" w:rsidRPr="00E85EFE" w:rsidRDefault="00E85EFE" w:rsidP="00E85EFE">
            <w:pPr>
              <w:rPr>
                <w:sz w:val="20"/>
                <w:szCs w:val="20"/>
              </w:rPr>
            </w:pPr>
          </w:p>
        </w:tc>
      </w:tr>
    </w:tbl>
    <w:p w14:paraId="32BFB027"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19</w:t>
      </w:r>
    </w:p>
    <w:p w14:paraId="7ED5A59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4DFFF5E" w14:textId="77777777">
        <w:tc>
          <w:tcPr>
            <w:tcW w:w="0" w:type="auto"/>
            <w:noWrap/>
            <w:vAlign w:val="center"/>
            <w:hideMark/>
          </w:tcPr>
          <w:p w14:paraId="653EF230"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3ADE1532" w14:textId="77777777" w:rsidR="00E85EFE" w:rsidRPr="00E85EFE" w:rsidRDefault="00E85EFE" w:rsidP="00E85EFE">
            <w:pPr>
              <w:rPr>
                <w:sz w:val="20"/>
                <w:szCs w:val="20"/>
              </w:rPr>
            </w:pPr>
          </w:p>
        </w:tc>
      </w:tr>
      <w:tr w:rsidR="00E85EFE" w:rsidRPr="00E85EFE" w14:paraId="1E0FADB7" w14:textId="77777777">
        <w:tc>
          <w:tcPr>
            <w:tcW w:w="0" w:type="auto"/>
            <w:vMerge w:val="restart"/>
            <w:hideMark/>
          </w:tcPr>
          <w:p w14:paraId="5054C20B" w14:textId="4B3D138D"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78199E28" wp14:editId="6E01844B">
                  <wp:extent cx="427990" cy="427990"/>
                  <wp:effectExtent l="0" t="0" r="3810" b="3810"/>
                  <wp:docPr id="1790027746" name="Imagen 228"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19"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5EA4F470"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aquella idea que persigue un inversionista de invertir el día de hoy para obtener un rendimiento dentro de un tiempo determinado:</w:t>
            </w:r>
          </w:p>
        </w:tc>
        <w:tc>
          <w:tcPr>
            <w:tcW w:w="0" w:type="auto"/>
            <w:vAlign w:val="center"/>
            <w:hideMark/>
          </w:tcPr>
          <w:p w14:paraId="794261B9" w14:textId="77777777" w:rsidR="00E85EFE" w:rsidRPr="00E85EFE" w:rsidRDefault="00E85EFE" w:rsidP="00E85EFE">
            <w:pPr>
              <w:rPr>
                <w:sz w:val="20"/>
                <w:szCs w:val="20"/>
              </w:rPr>
            </w:pPr>
          </w:p>
        </w:tc>
        <w:tc>
          <w:tcPr>
            <w:tcW w:w="0" w:type="auto"/>
            <w:vAlign w:val="center"/>
            <w:hideMark/>
          </w:tcPr>
          <w:p w14:paraId="02ABEBC6" w14:textId="77777777" w:rsidR="00E85EFE" w:rsidRPr="00E85EFE" w:rsidRDefault="00E85EFE" w:rsidP="00E85EFE">
            <w:pPr>
              <w:rPr>
                <w:sz w:val="20"/>
                <w:szCs w:val="20"/>
              </w:rPr>
            </w:pPr>
          </w:p>
        </w:tc>
        <w:tc>
          <w:tcPr>
            <w:tcW w:w="0" w:type="auto"/>
            <w:vAlign w:val="center"/>
            <w:hideMark/>
          </w:tcPr>
          <w:p w14:paraId="1880BE42" w14:textId="77777777" w:rsidR="00E85EFE" w:rsidRPr="00E85EFE" w:rsidRDefault="00E85EFE" w:rsidP="00E85EFE">
            <w:pPr>
              <w:rPr>
                <w:sz w:val="20"/>
                <w:szCs w:val="20"/>
              </w:rPr>
            </w:pPr>
          </w:p>
        </w:tc>
      </w:tr>
      <w:tr w:rsidR="00E85EFE" w:rsidRPr="00E85EFE" w14:paraId="731EFD66" w14:textId="77777777">
        <w:tc>
          <w:tcPr>
            <w:tcW w:w="0" w:type="auto"/>
            <w:vMerge/>
            <w:vAlign w:val="center"/>
            <w:hideMark/>
          </w:tcPr>
          <w:p w14:paraId="5A8817C0"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73DAE65F" w14:textId="77777777">
              <w:tc>
                <w:tcPr>
                  <w:tcW w:w="0" w:type="auto"/>
                  <w:hideMark/>
                </w:tcPr>
                <w:p w14:paraId="32040B86"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603AE74C" w14:textId="327B485A"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9D54CE9" wp14:editId="11EC54BB">
                        <wp:extent cx="173355" cy="173355"/>
                        <wp:effectExtent l="0" t="0" r="4445" b="4445"/>
                        <wp:docPr id="887734535" name="Imagen 22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4EC843B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Futuro</w:t>
                  </w:r>
                </w:p>
              </w:tc>
            </w:tr>
            <w:tr w:rsidR="00E85EFE" w:rsidRPr="00E85EFE" w14:paraId="5B35674E" w14:textId="77777777">
              <w:tc>
                <w:tcPr>
                  <w:tcW w:w="0" w:type="auto"/>
                  <w:hideMark/>
                </w:tcPr>
                <w:p w14:paraId="2FC4C65F"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2AFAE7BB" w14:textId="3B3E0354"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6F43B2B" wp14:editId="3DA34294">
                        <wp:extent cx="173355" cy="173355"/>
                        <wp:effectExtent l="0" t="0" r="4445" b="4445"/>
                        <wp:docPr id="1083298385" name="Imagen 226"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698B3C4"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Futuro</w:t>
                  </w:r>
                </w:p>
              </w:tc>
            </w:tr>
          </w:tbl>
          <w:p w14:paraId="2AC8F3FA" w14:textId="77777777" w:rsidR="00E85EFE" w:rsidRPr="00E85EFE" w:rsidRDefault="00E85EFE" w:rsidP="00E85EFE">
            <w:pPr>
              <w:rPr>
                <w:rFonts w:ascii="inherit" w:hAnsi="inherit"/>
                <w:sz w:val="19"/>
                <w:szCs w:val="19"/>
              </w:rPr>
            </w:pPr>
          </w:p>
        </w:tc>
        <w:tc>
          <w:tcPr>
            <w:tcW w:w="0" w:type="auto"/>
            <w:vAlign w:val="center"/>
            <w:hideMark/>
          </w:tcPr>
          <w:p w14:paraId="7A449316" w14:textId="77777777" w:rsidR="00E85EFE" w:rsidRPr="00E85EFE" w:rsidRDefault="00E85EFE" w:rsidP="00E85EFE">
            <w:pPr>
              <w:rPr>
                <w:sz w:val="20"/>
                <w:szCs w:val="20"/>
              </w:rPr>
            </w:pPr>
          </w:p>
        </w:tc>
        <w:tc>
          <w:tcPr>
            <w:tcW w:w="0" w:type="auto"/>
            <w:vAlign w:val="center"/>
            <w:hideMark/>
          </w:tcPr>
          <w:p w14:paraId="33CBA7F5" w14:textId="77777777" w:rsidR="00E85EFE" w:rsidRPr="00E85EFE" w:rsidRDefault="00E85EFE" w:rsidP="00E85EFE">
            <w:pPr>
              <w:rPr>
                <w:sz w:val="20"/>
                <w:szCs w:val="20"/>
              </w:rPr>
            </w:pPr>
          </w:p>
        </w:tc>
        <w:tc>
          <w:tcPr>
            <w:tcW w:w="0" w:type="auto"/>
            <w:vAlign w:val="center"/>
            <w:hideMark/>
          </w:tcPr>
          <w:p w14:paraId="26F72A50" w14:textId="77777777" w:rsidR="00E85EFE" w:rsidRPr="00E85EFE" w:rsidRDefault="00E85EFE" w:rsidP="00E85EFE">
            <w:pPr>
              <w:rPr>
                <w:sz w:val="20"/>
                <w:szCs w:val="20"/>
              </w:rPr>
            </w:pPr>
          </w:p>
        </w:tc>
      </w:tr>
    </w:tbl>
    <w:p w14:paraId="06EC370E"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20</w:t>
      </w:r>
    </w:p>
    <w:p w14:paraId="2F08D773"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14240C67" w14:textId="77777777">
        <w:tc>
          <w:tcPr>
            <w:tcW w:w="0" w:type="auto"/>
            <w:noWrap/>
            <w:vAlign w:val="center"/>
            <w:hideMark/>
          </w:tcPr>
          <w:p w14:paraId="013E1592"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45CE3DC2" w14:textId="77777777" w:rsidR="00E85EFE" w:rsidRPr="00E85EFE" w:rsidRDefault="00E85EFE" w:rsidP="00E85EFE">
            <w:pPr>
              <w:rPr>
                <w:sz w:val="20"/>
                <w:szCs w:val="20"/>
              </w:rPr>
            </w:pPr>
          </w:p>
        </w:tc>
      </w:tr>
      <w:tr w:rsidR="00E85EFE" w:rsidRPr="00E85EFE" w14:paraId="22389777" w14:textId="77777777">
        <w:tc>
          <w:tcPr>
            <w:tcW w:w="0" w:type="auto"/>
            <w:vMerge w:val="restart"/>
            <w:hideMark/>
          </w:tcPr>
          <w:p w14:paraId="45FC90F4" w14:textId="7C53380C"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728EC71F" wp14:editId="0F459AE0">
                  <wp:extent cx="427990" cy="427990"/>
                  <wp:effectExtent l="0" t="0" r="3810" b="3810"/>
                  <wp:docPr id="653007814" name="Imagen 225"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0"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0551A9B3"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¿Qué es el crowding out?</w:t>
            </w:r>
          </w:p>
        </w:tc>
        <w:tc>
          <w:tcPr>
            <w:tcW w:w="0" w:type="auto"/>
            <w:vAlign w:val="center"/>
            <w:hideMark/>
          </w:tcPr>
          <w:p w14:paraId="28E7EF53" w14:textId="77777777" w:rsidR="00E85EFE" w:rsidRPr="00E85EFE" w:rsidRDefault="00E85EFE" w:rsidP="00E85EFE">
            <w:pPr>
              <w:rPr>
                <w:sz w:val="20"/>
                <w:szCs w:val="20"/>
              </w:rPr>
            </w:pPr>
          </w:p>
        </w:tc>
        <w:tc>
          <w:tcPr>
            <w:tcW w:w="0" w:type="auto"/>
            <w:vAlign w:val="center"/>
            <w:hideMark/>
          </w:tcPr>
          <w:p w14:paraId="64D51EF0" w14:textId="77777777" w:rsidR="00E85EFE" w:rsidRPr="00E85EFE" w:rsidRDefault="00E85EFE" w:rsidP="00E85EFE">
            <w:pPr>
              <w:rPr>
                <w:sz w:val="20"/>
                <w:szCs w:val="20"/>
              </w:rPr>
            </w:pPr>
          </w:p>
        </w:tc>
        <w:tc>
          <w:tcPr>
            <w:tcW w:w="0" w:type="auto"/>
            <w:vAlign w:val="center"/>
            <w:hideMark/>
          </w:tcPr>
          <w:p w14:paraId="5F10CA95" w14:textId="77777777" w:rsidR="00E85EFE" w:rsidRPr="00E85EFE" w:rsidRDefault="00E85EFE" w:rsidP="00E85EFE">
            <w:pPr>
              <w:rPr>
                <w:sz w:val="20"/>
                <w:szCs w:val="20"/>
              </w:rPr>
            </w:pPr>
          </w:p>
        </w:tc>
      </w:tr>
      <w:tr w:rsidR="00E85EFE" w:rsidRPr="00E85EFE" w14:paraId="50237183" w14:textId="77777777">
        <w:tc>
          <w:tcPr>
            <w:tcW w:w="0" w:type="auto"/>
            <w:vMerge/>
            <w:vAlign w:val="center"/>
            <w:hideMark/>
          </w:tcPr>
          <w:p w14:paraId="701761D5"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1E3BEA23" w14:textId="77777777">
              <w:tc>
                <w:tcPr>
                  <w:tcW w:w="0" w:type="auto"/>
                  <w:hideMark/>
                </w:tcPr>
                <w:p w14:paraId="4C110BA9"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44F91FCC" w14:textId="56B34DCB"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A79DCAE" wp14:editId="73747B83">
                        <wp:extent cx="173355" cy="173355"/>
                        <wp:effectExtent l="0" t="0" r="4445" b="4445"/>
                        <wp:docPr id="2118360345" name="Imagen 22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445A0F0"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Es el impacto adverso que la expansión del gasto del sector público puede ejercer sobre el gasto privado, sea mediante el freno de su impulso inicial o incluso al provocar su contracción.</w:t>
                  </w:r>
                </w:p>
              </w:tc>
            </w:tr>
            <w:tr w:rsidR="00E85EFE" w:rsidRPr="00E85EFE" w14:paraId="57D36056" w14:textId="77777777">
              <w:tc>
                <w:tcPr>
                  <w:tcW w:w="0" w:type="auto"/>
                  <w:hideMark/>
                </w:tcPr>
                <w:p w14:paraId="7B91F71C"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29C1E86E" w14:textId="6393257F"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6013F91E" wp14:editId="511D13F3">
                        <wp:extent cx="173355" cy="173355"/>
                        <wp:effectExtent l="0" t="0" r="4445" b="4445"/>
                        <wp:docPr id="1796746963" name="Imagen 22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EFE962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Es el impacto adverso que la expansión del gasto del sector público puede ejercer sobre el gasto privado, sea mediante el freno de su impulso inicial o incluso al provocar su contracción.</w:t>
                  </w:r>
                </w:p>
              </w:tc>
            </w:tr>
          </w:tbl>
          <w:p w14:paraId="63239AFB" w14:textId="77777777" w:rsidR="00E85EFE" w:rsidRPr="00E85EFE" w:rsidRDefault="00E85EFE" w:rsidP="00E85EFE">
            <w:pPr>
              <w:rPr>
                <w:rFonts w:ascii="inherit" w:hAnsi="inherit"/>
                <w:sz w:val="19"/>
                <w:szCs w:val="19"/>
              </w:rPr>
            </w:pPr>
          </w:p>
        </w:tc>
        <w:tc>
          <w:tcPr>
            <w:tcW w:w="0" w:type="auto"/>
            <w:vAlign w:val="center"/>
            <w:hideMark/>
          </w:tcPr>
          <w:p w14:paraId="67FD83EB" w14:textId="77777777" w:rsidR="00E85EFE" w:rsidRPr="00E85EFE" w:rsidRDefault="00E85EFE" w:rsidP="00E85EFE">
            <w:pPr>
              <w:rPr>
                <w:sz w:val="20"/>
                <w:szCs w:val="20"/>
              </w:rPr>
            </w:pPr>
          </w:p>
        </w:tc>
        <w:tc>
          <w:tcPr>
            <w:tcW w:w="0" w:type="auto"/>
            <w:vAlign w:val="center"/>
            <w:hideMark/>
          </w:tcPr>
          <w:p w14:paraId="03BACE6D" w14:textId="77777777" w:rsidR="00E85EFE" w:rsidRPr="00E85EFE" w:rsidRDefault="00E85EFE" w:rsidP="00E85EFE">
            <w:pPr>
              <w:rPr>
                <w:sz w:val="20"/>
                <w:szCs w:val="20"/>
              </w:rPr>
            </w:pPr>
          </w:p>
        </w:tc>
        <w:tc>
          <w:tcPr>
            <w:tcW w:w="0" w:type="auto"/>
            <w:vAlign w:val="center"/>
            <w:hideMark/>
          </w:tcPr>
          <w:p w14:paraId="308DEF56" w14:textId="77777777" w:rsidR="00E85EFE" w:rsidRPr="00E85EFE" w:rsidRDefault="00E85EFE" w:rsidP="00E85EFE">
            <w:pPr>
              <w:rPr>
                <w:sz w:val="20"/>
                <w:szCs w:val="20"/>
              </w:rPr>
            </w:pPr>
          </w:p>
        </w:tc>
      </w:tr>
    </w:tbl>
    <w:p w14:paraId="7AC67C10"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21</w:t>
      </w:r>
    </w:p>
    <w:p w14:paraId="2B926AF9"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7AA98C81" w14:textId="77777777">
        <w:tc>
          <w:tcPr>
            <w:tcW w:w="0" w:type="auto"/>
            <w:noWrap/>
            <w:vAlign w:val="center"/>
            <w:hideMark/>
          </w:tcPr>
          <w:p w14:paraId="2B1EA15C"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51210429" w14:textId="77777777" w:rsidR="00E85EFE" w:rsidRPr="00E85EFE" w:rsidRDefault="00E85EFE" w:rsidP="00E85EFE">
            <w:pPr>
              <w:rPr>
                <w:sz w:val="20"/>
                <w:szCs w:val="20"/>
              </w:rPr>
            </w:pPr>
          </w:p>
        </w:tc>
      </w:tr>
      <w:tr w:rsidR="00E85EFE" w:rsidRPr="00E85EFE" w14:paraId="2329119C" w14:textId="77777777">
        <w:tc>
          <w:tcPr>
            <w:tcW w:w="0" w:type="auto"/>
            <w:vMerge w:val="restart"/>
            <w:hideMark/>
          </w:tcPr>
          <w:p w14:paraId="55803B7B" w14:textId="0BCEB7B2"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7948E20A" wp14:editId="06E49FAF">
                  <wp:extent cx="427990" cy="427990"/>
                  <wp:effectExtent l="0" t="0" r="3810" b="3810"/>
                  <wp:docPr id="1877828019" name="Imagen 222"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1"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3376B8DF"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¿Cuáles son los pasos a seguir en la fase de (Pre inversión) del ciclo de un proyecto de inversión pública?</w:t>
            </w:r>
          </w:p>
        </w:tc>
        <w:tc>
          <w:tcPr>
            <w:tcW w:w="0" w:type="auto"/>
            <w:vAlign w:val="center"/>
            <w:hideMark/>
          </w:tcPr>
          <w:p w14:paraId="6C9F1F05" w14:textId="77777777" w:rsidR="00E85EFE" w:rsidRPr="00E85EFE" w:rsidRDefault="00E85EFE" w:rsidP="00E85EFE">
            <w:pPr>
              <w:rPr>
                <w:sz w:val="20"/>
                <w:szCs w:val="20"/>
              </w:rPr>
            </w:pPr>
          </w:p>
        </w:tc>
        <w:tc>
          <w:tcPr>
            <w:tcW w:w="0" w:type="auto"/>
            <w:vAlign w:val="center"/>
            <w:hideMark/>
          </w:tcPr>
          <w:p w14:paraId="2F76051E" w14:textId="77777777" w:rsidR="00E85EFE" w:rsidRPr="00E85EFE" w:rsidRDefault="00E85EFE" w:rsidP="00E85EFE">
            <w:pPr>
              <w:rPr>
                <w:sz w:val="20"/>
                <w:szCs w:val="20"/>
              </w:rPr>
            </w:pPr>
          </w:p>
        </w:tc>
        <w:tc>
          <w:tcPr>
            <w:tcW w:w="0" w:type="auto"/>
            <w:vAlign w:val="center"/>
            <w:hideMark/>
          </w:tcPr>
          <w:p w14:paraId="5DAF24F1" w14:textId="77777777" w:rsidR="00E85EFE" w:rsidRPr="00E85EFE" w:rsidRDefault="00E85EFE" w:rsidP="00E85EFE">
            <w:pPr>
              <w:rPr>
                <w:sz w:val="20"/>
                <w:szCs w:val="20"/>
              </w:rPr>
            </w:pPr>
          </w:p>
        </w:tc>
      </w:tr>
      <w:tr w:rsidR="00E85EFE" w:rsidRPr="00E85EFE" w14:paraId="69C48123" w14:textId="77777777">
        <w:tc>
          <w:tcPr>
            <w:tcW w:w="0" w:type="auto"/>
            <w:vMerge/>
            <w:vAlign w:val="center"/>
            <w:hideMark/>
          </w:tcPr>
          <w:p w14:paraId="79956243"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29DB81B1" w14:textId="77777777">
              <w:tc>
                <w:tcPr>
                  <w:tcW w:w="0" w:type="auto"/>
                  <w:hideMark/>
                </w:tcPr>
                <w:p w14:paraId="72E7A750"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C0A9562" w14:textId="5D41470D"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7C149A48" wp14:editId="1B0300C5">
                        <wp:extent cx="173355" cy="173355"/>
                        <wp:effectExtent l="0" t="0" r="4445" b="4445"/>
                        <wp:docPr id="287224586" name="Imagen 22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D11AB0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Perfil, Pre factibilidad y factibilidad.</w:t>
                  </w:r>
                </w:p>
              </w:tc>
            </w:tr>
            <w:tr w:rsidR="00E85EFE" w:rsidRPr="00E85EFE" w14:paraId="6CE1D2F1" w14:textId="77777777">
              <w:tc>
                <w:tcPr>
                  <w:tcW w:w="0" w:type="auto"/>
                  <w:hideMark/>
                </w:tcPr>
                <w:p w14:paraId="650B1BB8"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7633596D" w14:textId="708CEE4F"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D6FB7B7" wp14:editId="1BFA68A3">
                        <wp:extent cx="173355" cy="173355"/>
                        <wp:effectExtent l="0" t="0" r="4445" b="4445"/>
                        <wp:docPr id="1862687346" name="Imagen 220"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2AFAA6E8"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Perfil, Pre factibilidad y factibilidad.</w:t>
                  </w:r>
                </w:p>
              </w:tc>
            </w:tr>
          </w:tbl>
          <w:p w14:paraId="2E665E63" w14:textId="77777777" w:rsidR="00E85EFE" w:rsidRPr="00E85EFE" w:rsidRDefault="00E85EFE" w:rsidP="00E85EFE">
            <w:pPr>
              <w:rPr>
                <w:rFonts w:ascii="inherit" w:hAnsi="inherit"/>
                <w:sz w:val="19"/>
                <w:szCs w:val="19"/>
              </w:rPr>
            </w:pPr>
          </w:p>
        </w:tc>
        <w:tc>
          <w:tcPr>
            <w:tcW w:w="0" w:type="auto"/>
            <w:vAlign w:val="center"/>
            <w:hideMark/>
          </w:tcPr>
          <w:p w14:paraId="283FD8F4" w14:textId="77777777" w:rsidR="00E85EFE" w:rsidRPr="00E85EFE" w:rsidRDefault="00E85EFE" w:rsidP="00E85EFE">
            <w:pPr>
              <w:rPr>
                <w:sz w:val="20"/>
                <w:szCs w:val="20"/>
              </w:rPr>
            </w:pPr>
          </w:p>
        </w:tc>
        <w:tc>
          <w:tcPr>
            <w:tcW w:w="0" w:type="auto"/>
            <w:vAlign w:val="center"/>
            <w:hideMark/>
          </w:tcPr>
          <w:p w14:paraId="3472CC14" w14:textId="77777777" w:rsidR="00E85EFE" w:rsidRPr="00E85EFE" w:rsidRDefault="00E85EFE" w:rsidP="00E85EFE">
            <w:pPr>
              <w:rPr>
                <w:sz w:val="20"/>
                <w:szCs w:val="20"/>
              </w:rPr>
            </w:pPr>
          </w:p>
        </w:tc>
        <w:tc>
          <w:tcPr>
            <w:tcW w:w="0" w:type="auto"/>
            <w:vAlign w:val="center"/>
            <w:hideMark/>
          </w:tcPr>
          <w:p w14:paraId="330BE106" w14:textId="77777777" w:rsidR="00E85EFE" w:rsidRPr="00E85EFE" w:rsidRDefault="00E85EFE" w:rsidP="00E85EFE">
            <w:pPr>
              <w:rPr>
                <w:sz w:val="20"/>
                <w:szCs w:val="20"/>
              </w:rPr>
            </w:pPr>
          </w:p>
        </w:tc>
      </w:tr>
    </w:tbl>
    <w:p w14:paraId="329B1360"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22</w:t>
      </w:r>
    </w:p>
    <w:p w14:paraId="024326C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6071D57D" w14:textId="77777777">
        <w:tc>
          <w:tcPr>
            <w:tcW w:w="0" w:type="auto"/>
            <w:noWrap/>
            <w:vAlign w:val="center"/>
            <w:hideMark/>
          </w:tcPr>
          <w:p w14:paraId="6533CFD9"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FB9A815" w14:textId="77777777" w:rsidR="00E85EFE" w:rsidRPr="00E85EFE" w:rsidRDefault="00E85EFE" w:rsidP="00E85EFE">
            <w:pPr>
              <w:rPr>
                <w:sz w:val="20"/>
                <w:szCs w:val="20"/>
              </w:rPr>
            </w:pPr>
          </w:p>
        </w:tc>
      </w:tr>
      <w:tr w:rsidR="00E85EFE" w:rsidRPr="00E85EFE" w14:paraId="0F4E9BF2" w14:textId="77777777">
        <w:tc>
          <w:tcPr>
            <w:tcW w:w="0" w:type="auto"/>
            <w:vMerge w:val="restart"/>
            <w:hideMark/>
          </w:tcPr>
          <w:p w14:paraId="0A180E88" w14:textId="285044FA"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01E7AF31" wp14:editId="29F1477D">
                  <wp:extent cx="427990" cy="427990"/>
                  <wp:effectExtent l="0" t="0" r="3810" b="3810"/>
                  <wp:docPr id="1303570294" name="Imagen 219"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2"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57F21D05"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métodos para obtener la tasa interna de rendimiento:</w:t>
            </w:r>
          </w:p>
        </w:tc>
        <w:tc>
          <w:tcPr>
            <w:tcW w:w="0" w:type="auto"/>
            <w:vAlign w:val="center"/>
            <w:hideMark/>
          </w:tcPr>
          <w:p w14:paraId="7E5029B2" w14:textId="77777777" w:rsidR="00E85EFE" w:rsidRPr="00E85EFE" w:rsidRDefault="00E85EFE" w:rsidP="00E85EFE">
            <w:pPr>
              <w:rPr>
                <w:sz w:val="20"/>
                <w:szCs w:val="20"/>
              </w:rPr>
            </w:pPr>
          </w:p>
        </w:tc>
        <w:tc>
          <w:tcPr>
            <w:tcW w:w="0" w:type="auto"/>
            <w:vAlign w:val="center"/>
            <w:hideMark/>
          </w:tcPr>
          <w:p w14:paraId="645C8C8B" w14:textId="77777777" w:rsidR="00E85EFE" w:rsidRPr="00E85EFE" w:rsidRDefault="00E85EFE" w:rsidP="00E85EFE">
            <w:pPr>
              <w:rPr>
                <w:sz w:val="20"/>
                <w:szCs w:val="20"/>
              </w:rPr>
            </w:pPr>
          </w:p>
        </w:tc>
        <w:tc>
          <w:tcPr>
            <w:tcW w:w="0" w:type="auto"/>
            <w:vAlign w:val="center"/>
            <w:hideMark/>
          </w:tcPr>
          <w:p w14:paraId="4D88AC80" w14:textId="77777777" w:rsidR="00E85EFE" w:rsidRPr="00E85EFE" w:rsidRDefault="00E85EFE" w:rsidP="00E85EFE">
            <w:pPr>
              <w:rPr>
                <w:sz w:val="20"/>
                <w:szCs w:val="20"/>
              </w:rPr>
            </w:pPr>
          </w:p>
        </w:tc>
      </w:tr>
      <w:tr w:rsidR="00E85EFE" w:rsidRPr="00E85EFE" w14:paraId="19FFFFB3" w14:textId="77777777">
        <w:tc>
          <w:tcPr>
            <w:tcW w:w="0" w:type="auto"/>
            <w:vMerge/>
            <w:vAlign w:val="center"/>
            <w:hideMark/>
          </w:tcPr>
          <w:p w14:paraId="55C1468A"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523590F2" w14:textId="77777777">
              <w:tc>
                <w:tcPr>
                  <w:tcW w:w="0" w:type="auto"/>
                  <w:hideMark/>
                </w:tcPr>
                <w:p w14:paraId="72BBFBBD"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30B5792C" w14:textId="6BC65E1E"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303897C2" wp14:editId="1504949F">
                        <wp:extent cx="173355" cy="173355"/>
                        <wp:effectExtent l="0" t="0" r="4445" b="4445"/>
                        <wp:docPr id="1268625722" name="Imagen 21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3CF65C0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Método gráfico y Método de interpolación.</w:t>
                  </w:r>
                </w:p>
              </w:tc>
            </w:tr>
            <w:tr w:rsidR="00E85EFE" w:rsidRPr="00E85EFE" w14:paraId="7DE077D0" w14:textId="77777777">
              <w:tc>
                <w:tcPr>
                  <w:tcW w:w="0" w:type="auto"/>
                  <w:hideMark/>
                </w:tcPr>
                <w:p w14:paraId="6C067F49"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504DF886" w14:textId="0FFB11C8"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622C6B9" wp14:editId="323E02B8">
                        <wp:extent cx="173355" cy="173355"/>
                        <wp:effectExtent l="0" t="0" r="4445" b="4445"/>
                        <wp:docPr id="791017737" name="Imagen 217"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5A4400D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Método gráfico y Método de interpolación.</w:t>
                  </w:r>
                </w:p>
              </w:tc>
            </w:tr>
          </w:tbl>
          <w:p w14:paraId="27616C9C" w14:textId="77777777" w:rsidR="00E85EFE" w:rsidRPr="00E85EFE" w:rsidRDefault="00E85EFE" w:rsidP="00E85EFE">
            <w:pPr>
              <w:rPr>
                <w:rFonts w:ascii="inherit" w:hAnsi="inherit"/>
                <w:sz w:val="19"/>
                <w:szCs w:val="19"/>
              </w:rPr>
            </w:pPr>
          </w:p>
        </w:tc>
        <w:tc>
          <w:tcPr>
            <w:tcW w:w="0" w:type="auto"/>
            <w:vAlign w:val="center"/>
            <w:hideMark/>
          </w:tcPr>
          <w:p w14:paraId="5F9074DC" w14:textId="77777777" w:rsidR="00E85EFE" w:rsidRPr="00E85EFE" w:rsidRDefault="00E85EFE" w:rsidP="00E85EFE">
            <w:pPr>
              <w:rPr>
                <w:sz w:val="20"/>
                <w:szCs w:val="20"/>
              </w:rPr>
            </w:pPr>
          </w:p>
        </w:tc>
        <w:tc>
          <w:tcPr>
            <w:tcW w:w="0" w:type="auto"/>
            <w:vAlign w:val="center"/>
            <w:hideMark/>
          </w:tcPr>
          <w:p w14:paraId="43E0141B" w14:textId="77777777" w:rsidR="00E85EFE" w:rsidRPr="00E85EFE" w:rsidRDefault="00E85EFE" w:rsidP="00E85EFE">
            <w:pPr>
              <w:rPr>
                <w:sz w:val="20"/>
                <w:szCs w:val="20"/>
              </w:rPr>
            </w:pPr>
          </w:p>
        </w:tc>
        <w:tc>
          <w:tcPr>
            <w:tcW w:w="0" w:type="auto"/>
            <w:vAlign w:val="center"/>
            <w:hideMark/>
          </w:tcPr>
          <w:p w14:paraId="06703723" w14:textId="77777777" w:rsidR="00E85EFE" w:rsidRPr="00E85EFE" w:rsidRDefault="00E85EFE" w:rsidP="00E85EFE">
            <w:pPr>
              <w:rPr>
                <w:sz w:val="20"/>
                <w:szCs w:val="20"/>
              </w:rPr>
            </w:pPr>
          </w:p>
        </w:tc>
      </w:tr>
    </w:tbl>
    <w:p w14:paraId="0D014288"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lastRenderedPageBreak/>
        <w:t>Pregunta 23</w:t>
      </w:r>
    </w:p>
    <w:p w14:paraId="04622058"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64731542" w14:textId="77777777">
        <w:tc>
          <w:tcPr>
            <w:tcW w:w="0" w:type="auto"/>
            <w:noWrap/>
            <w:vAlign w:val="center"/>
            <w:hideMark/>
          </w:tcPr>
          <w:p w14:paraId="437F87A4"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0E8376D9" w14:textId="77777777" w:rsidR="00E85EFE" w:rsidRPr="00E85EFE" w:rsidRDefault="00E85EFE" w:rsidP="00E85EFE">
            <w:pPr>
              <w:rPr>
                <w:sz w:val="20"/>
                <w:szCs w:val="20"/>
              </w:rPr>
            </w:pPr>
          </w:p>
        </w:tc>
      </w:tr>
      <w:tr w:rsidR="00E85EFE" w:rsidRPr="00E85EFE" w14:paraId="4D18E3CC" w14:textId="77777777">
        <w:tc>
          <w:tcPr>
            <w:tcW w:w="0" w:type="auto"/>
            <w:vMerge w:val="restart"/>
            <w:hideMark/>
          </w:tcPr>
          <w:p w14:paraId="2E03682F" w14:textId="29906E0D"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7F2E5822" wp14:editId="06A9578D">
                  <wp:extent cx="427990" cy="427990"/>
                  <wp:effectExtent l="0" t="0" r="3810" b="3810"/>
                  <wp:docPr id="464006201" name="Imagen 216"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3"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53C0996E"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Son las fases del ciclo de un proyecto de inversión pública:</w:t>
            </w:r>
          </w:p>
        </w:tc>
        <w:tc>
          <w:tcPr>
            <w:tcW w:w="0" w:type="auto"/>
            <w:vAlign w:val="center"/>
            <w:hideMark/>
          </w:tcPr>
          <w:p w14:paraId="1ECB004F" w14:textId="77777777" w:rsidR="00E85EFE" w:rsidRPr="00E85EFE" w:rsidRDefault="00E85EFE" w:rsidP="00E85EFE">
            <w:pPr>
              <w:rPr>
                <w:sz w:val="20"/>
                <w:szCs w:val="20"/>
              </w:rPr>
            </w:pPr>
          </w:p>
        </w:tc>
        <w:tc>
          <w:tcPr>
            <w:tcW w:w="0" w:type="auto"/>
            <w:vAlign w:val="center"/>
            <w:hideMark/>
          </w:tcPr>
          <w:p w14:paraId="6CD78707" w14:textId="77777777" w:rsidR="00E85EFE" w:rsidRPr="00E85EFE" w:rsidRDefault="00E85EFE" w:rsidP="00E85EFE">
            <w:pPr>
              <w:rPr>
                <w:sz w:val="20"/>
                <w:szCs w:val="20"/>
              </w:rPr>
            </w:pPr>
          </w:p>
        </w:tc>
        <w:tc>
          <w:tcPr>
            <w:tcW w:w="0" w:type="auto"/>
            <w:vAlign w:val="center"/>
            <w:hideMark/>
          </w:tcPr>
          <w:p w14:paraId="2363F774" w14:textId="77777777" w:rsidR="00E85EFE" w:rsidRPr="00E85EFE" w:rsidRDefault="00E85EFE" w:rsidP="00E85EFE">
            <w:pPr>
              <w:rPr>
                <w:sz w:val="20"/>
                <w:szCs w:val="20"/>
              </w:rPr>
            </w:pPr>
          </w:p>
        </w:tc>
      </w:tr>
      <w:tr w:rsidR="00E85EFE" w:rsidRPr="00E85EFE" w14:paraId="632E7BB0" w14:textId="77777777">
        <w:tc>
          <w:tcPr>
            <w:tcW w:w="0" w:type="auto"/>
            <w:vMerge/>
            <w:vAlign w:val="center"/>
            <w:hideMark/>
          </w:tcPr>
          <w:p w14:paraId="4EE7EDF6"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46300754" w14:textId="77777777">
              <w:tc>
                <w:tcPr>
                  <w:tcW w:w="0" w:type="auto"/>
                  <w:hideMark/>
                </w:tcPr>
                <w:p w14:paraId="32A0E2F0"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612EF298" w14:textId="0770E8E3"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2FF801A5" wp14:editId="67C4E422">
                        <wp:extent cx="173355" cy="173355"/>
                        <wp:effectExtent l="0" t="0" r="4445" b="4445"/>
                        <wp:docPr id="634466441" name="Imagen 215"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3"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11D9027"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Pre inversión, Inversión, Post - Inversión</w:t>
                  </w:r>
                </w:p>
              </w:tc>
            </w:tr>
            <w:tr w:rsidR="00E85EFE" w:rsidRPr="00E85EFE" w14:paraId="06307B89" w14:textId="77777777">
              <w:tc>
                <w:tcPr>
                  <w:tcW w:w="0" w:type="auto"/>
                  <w:hideMark/>
                </w:tcPr>
                <w:p w14:paraId="3B95EF38"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0206F8AF" w14:textId="2069EC01"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5863E2FE" wp14:editId="28FA2BAA">
                        <wp:extent cx="173355" cy="173355"/>
                        <wp:effectExtent l="0" t="0" r="4445" b="4445"/>
                        <wp:docPr id="1229884532" name="Imagen 21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07F1409"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Pre inversión, Inversión, Post - Inversión</w:t>
                  </w:r>
                </w:p>
              </w:tc>
            </w:tr>
          </w:tbl>
          <w:p w14:paraId="0CFFEE38" w14:textId="77777777" w:rsidR="00E85EFE" w:rsidRPr="00E85EFE" w:rsidRDefault="00E85EFE" w:rsidP="00E85EFE">
            <w:pPr>
              <w:rPr>
                <w:rFonts w:ascii="inherit" w:hAnsi="inherit"/>
                <w:sz w:val="19"/>
                <w:szCs w:val="19"/>
              </w:rPr>
            </w:pPr>
          </w:p>
        </w:tc>
        <w:tc>
          <w:tcPr>
            <w:tcW w:w="0" w:type="auto"/>
            <w:vAlign w:val="center"/>
            <w:hideMark/>
          </w:tcPr>
          <w:p w14:paraId="51629DB4" w14:textId="77777777" w:rsidR="00E85EFE" w:rsidRPr="00E85EFE" w:rsidRDefault="00E85EFE" w:rsidP="00E85EFE">
            <w:pPr>
              <w:rPr>
                <w:sz w:val="20"/>
                <w:szCs w:val="20"/>
              </w:rPr>
            </w:pPr>
          </w:p>
        </w:tc>
        <w:tc>
          <w:tcPr>
            <w:tcW w:w="0" w:type="auto"/>
            <w:vAlign w:val="center"/>
            <w:hideMark/>
          </w:tcPr>
          <w:p w14:paraId="4F48E78B" w14:textId="77777777" w:rsidR="00E85EFE" w:rsidRPr="00E85EFE" w:rsidRDefault="00E85EFE" w:rsidP="00E85EFE">
            <w:pPr>
              <w:rPr>
                <w:sz w:val="20"/>
                <w:szCs w:val="20"/>
              </w:rPr>
            </w:pPr>
          </w:p>
        </w:tc>
        <w:tc>
          <w:tcPr>
            <w:tcW w:w="0" w:type="auto"/>
            <w:vAlign w:val="center"/>
            <w:hideMark/>
          </w:tcPr>
          <w:p w14:paraId="3AE7A194" w14:textId="77777777" w:rsidR="00E85EFE" w:rsidRPr="00E85EFE" w:rsidRDefault="00E85EFE" w:rsidP="00E85EFE">
            <w:pPr>
              <w:rPr>
                <w:sz w:val="20"/>
                <w:szCs w:val="20"/>
              </w:rPr>
            </w:pPr>
          </w:p>
        </w:tc>
      </w:tr>
    </w:tbl>
    <w:p w14:paraId="094BEF60" w14:textId="77777777" w:rsidR="00E85EFE" w:rsidRPr="00E85EFE" w:rsidRDefault="00E85EFE" w:rsidP="00E85EFE">
      <w:pPr>
        <w:numPr>
          <w:ilvl w:val="0"/>
          <w:numId w:val="12"/>
        </w:numPr>
        <w:shd w:val="clear" w:color="auto" w:fill="F4F4F4"/>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24</w:t>
      </w:r>
    </w:p>
    <w:p w14:paraId="412AE096" w14:textId="77777777" w:rsidR="00E85EFE" w:rsidRPr="00E85EFE" w:rsidRDefault="00E85EFE" w:rsidP="00E85EFE">
      <w:pPr>
        <w:shd w:val="clear" w:color="auto" w:fill="F4F4F4"/>
        <w:ind w:left="555" w:right="-165"/>
        <w:jc w:val="right"/>
        <w:rPr>
          <w:rFonts w:ascii="inherit" w:hAnsi="inherit" w:cs="Open Sans"/>
          <w:color w:val="000000"/>
          <w:sz w:val="19"/>
          <w:szCs w:val="19"/>
        </w:rPr>
      </w:pPr>
      <w:r w:rsidRPr="00E85EFE">
        <w:rPr>
          <w:rFonts w:ascii="inherit" w:hAnsi="inherit" w:cs="Open Sans"/>
          <w:color w:val="000000"/>
          <w:sz w:val="19"/>
          <w:szCs w:val="19"/>
        </w:rPr>
        <w:t>1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2D9F72A3" w14:textId="77777777">
        <w:tc>
          <w:tcPr>
            <w:tcW w:w="0" w:type="auto"/>
            <w:noWrap/>
            <w:vAlign w:val="center"/>
            <w:hideMark/>
          </w:tcPr>
          <w:p w14:paraId="24F6A280"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24C4D155" w14:textId="77777777" w:rsidR="00E85EFE" w:rsidRPr="00E85EFE" w:rsidRDefault="00E85EFE" w:rsidP="00E85EFE">
            <w:pPr>
              <w:rPr>
                <w:sz w:val="20"/>
                <w:szCs w:val="20"/>
              </w:rPr>
            </w:pPr>
          </w:p>
        </w:tc>
      </w:tr>
      <w:tr w:rsidR="00E85EFE" w:rsidRPr="00E85EFE" w14:paraId="2B894200" w14:textId="77777777">
        <w:tc>
          <w:tcPr>
            <w:tcW w:w="0" w:type="auto"/>
            <w:vMerge w:val="restart"/>
            <w:hideMark/>
          </w:tcPr>
          <w:p w14:paraId="58FD9900" w14:textId="34DC05B3"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0B081221" wp14:editId="0E7B8CFA">
                  <wp:extent cx="427990" cy="427990"/>
                  <wp:effectExtent l="0" t="0" r="3810" b="3810"/>
                  <wp:docPr id="1181117447" name="Imagen 213" descr="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4" descr="Correct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13E38146" w14:textId="77777777" w:rsidR="00E85EFE" w:rsidRPr="00E85EFE" w:rsidRDefault="00E85EFE" w:rsidP="00E85EFE">
            <w:pPr>
              <w:rPr>
                <w:rFonts w:ascii="Open Sans" w:hAnsi="Open Sans" w:cs="Open Sans"/>
                <w:sz w:val="20"/>
                <w:szCs w:val="20"/>
              </w:rPr>
            </w:pPr>
            <w:r w:rsidRPr="00E85EFE">
              <w:rPr>
                <w:rFonts w:ascii="Open Sans" w:hAnsi="Open Sans" w:cs="Open Sans"/>
                <w:sz w:val="20"/>
                <w:szCs w:val="20"/>
              </w:rPr>
              <w:t>Es la diferencia de los flujos netos de efectivo y el valor actual de la inversión, el resultado se expresa en dinero:</w:t>
            </w:r>
          </w:p>
        </w:tc>
        <w:tc>
          <w:tcPr>
            <w:tcW w:w="0" w:type="auto"/>
            <w:vAlign w:val="center"/>
            <w:hideMark/>
          </w:tcPr>
          <w:p w14:paraId="19E31FF7" w14:textId="77777777" w:rsidR="00E85EFE" w:rsidRPr="00E85EFE" w:rsidRDefault="00E85EFE" w:rsidP="00E85EFE">
            <w:pPr>
              <w:rPr>
                <w:sz w:val="20"/>
                <w:szCs w:val="20"/>
              </w:rPr>
            </w:pPr>
          </w:p>
        </w:tc>
        <w:tc>
          <w:tcPr>
            <w:tcW w:w="0" w:type="auto"/>
            <w:vAlign w:val="center"/>
            <w:hideMark/>
          </w:tcPr>
          <w:p w14:paraId="394E0FC9" w14:textId="77777777" w:rsidR="00E85EFE" w:rsidRPr="00E85EFE" w:rsidRDefault="00E85EFE" w:rsidP="00E85EFE">
            <w:pPr>
              <w:rPr>
                <w:sz w:val="20"/>
                <w:szCs w:val="20"/>
              </w:rPr>
            </w:pPr>
          </w:p>
        </w:tc>
        <w:tc>
          <w:tcPr>
            <w:tcW w:w="0" w:type="auto"/>
            <w:vAlign w:val="center"/>
            <w:hideMark/>
          </w:tcPr>
          <w:p w14:paraId="02C06FAF" w14:textId="77777777" w:rsidR="00E85EFE" w:rsidRPr="00E85EFE" w:rsidRDefault="00E85EFE" w:rsidP="00E85EFE">
            <w:pPr>
              <w:rPr>
                <w:sz w:val="20"/>
                <w:szCs w:val="20"/>
              </w:rPr>
            </w:pPr>
          </w:p>
        </w:tc>
      </w:tr>
      <w:tr w:rsidR="00E85EFE" w:rsidRPr="00E85EFE" w14:paraId="28A3138C" w14:textId="77777777">
        <w:tc>
          <w:tcPr>
            <w:tcW w:w="0" w:type="auto"/>
            <w:vMerge/>
            <w:vAlign w:val="center"/>
            <w:hideMark/>
          </w:tcPr>
          <w:p w14:paraId="4BB5C109"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1B32C6DC" w14:textId="77777777">
              <w:tc>
                <w:tcPr>
                  <w:tcW w:w="0" w:type="auto"/>
                  <w:hideMark/>
                </w:tcPr>
                <w:p w14:paraId="16BB483E"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29CF416D" w14:textId="05E2B6F8"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4FAC2606" wp14:editId="7F8E01A9">
                        <wp:extent cx="173355" cy="173355"/>
                        <wp:effectExtent l="0" t="0" r="4445" b="4445"/>
                        <wp:docPr id="1011838760" name="Imagen 212"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F0DB058"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Presente Neto (VPN) / Valor Actual Neto (VAN)</w:t>
                  </w:r>
                </w:p>
              </w:tc>
            </w:tr>
            <w:tr w:rsidR="00E85EFE" w:rsidRPr="00E85EFE" w14:paraId="459876C7" w14:textId="77777777">
              <w:tc>
                <w:tcPr>
                  <w:tcW w:w="0" w:type="auto"/>
                  <w:hideMark/>
                </w:tcPr>
                <w:p w14:paraId="0603A3D1"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correcta:</w:t>
                  </w:r>
                </w:p>
              </w:tc>
              <w:tc>
                <w:tcPr>
                  <w:tcW w:w="20344" w:type="dxa"/>
                  <w:hideMark/>
                </w:tcPr>
                <w:p w14:paraId="54B03DC0" w14:textId="7B192817"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1A3B8A33" wp14:editId="2206D4A9">
                        <wp:extent cx="173355" cy="173355"/>
                        <wp:effectExtent l="0" t="0" r="4445" b="4445"/>
                        <wp:docPr id="982247838" name="Imagen 21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083DCAC4"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Valor Presente Neto (VPN) / Valor Actual Neto (VAN)</w:t>
                  </w:r>
                </w:p>
              </w:tc>
            </w:tr>
          </w:tbl>
          <w:p w14:paraId="05118544" w14:textId="77777777" w:rsidR="00E85EFE" w:rsidRPr="00E85EFE" w:rsidRDefault="00E85EFE" w:rsidP="00E85EFE">
            <w:pPr>
              <w:rPr>
                <w:rFonts w:ascii="inherit" w:hAnsi="inherit"/>
                <w:sz w:val="19"/>
                <w:szCs w:val="19"/>
              </w:rPr>
            </w:pPr>
          </w:p>
        </w:tc>
        <w:tc>
          <w:tcPr>
            <w:tcW w:w="0" w:type="auto"/>
            <w:vAlign w:val="center"/>
            <w:hideMark/>
          </w:tcPr>
          <w:p w14:paraId="0C32346F" w14:textId="77777777" w:rsidR="00E85EFE" w:rsidRPr="00E85EFE" w:rsidRDefault="00E85EFE" w:rsidP="00E85EFE">
            <w:pPr>
              <w:rPr>
                <w:sz w:val="20"/>
                <w:szCs w:val="20"/>
              </w:rPr>
            </w:pPr>
          </w:p>
        </w:tc>
        <w:tc>
          <w:tcPr>
            <w:tcW w:w="0" w:type="auto"/>
            <w:vAlign w:val="center"/>
            <w:hideMark/>
          </w:tcPr>
          <w:p w14:paraId="7D1238AC" w14:textId="77777777" w:rsidR="00E85EFE" w:rsidRPr="00E85EFE" w:rsidRDefault="00E85EFE" w:rsidP="00E85EFE">
            <w:pPr>
              <w:rPr>
                <w:sz w:val="20"/>
                <w:szCs w:val="20"/>
              </w:rPr>
            </w:pPr>
          </w:p>
        </w:tc>
        <w:tc>
          <w:tcPr>
            <w:tcW w:w="0" w:type="auto"/>
            <w:vAlign w:val="center"/>
            <w:hideMark/>
          </w:tcPr>
          <w:p w14:paraId="3F152116" w14:textId="77777777" w:rsidR="00E85EFE" w:rsidRPr="00E85EFE" w:rsidRDefault="00E85EFE" w:rsidP="00E85EFE">
            <w:pPr>
              <w:rPr>
                <w:sz w:val="20"/>
                <w:szCs w:val="20"/>
              </w:rPr>
            </w:pPr>
          </w:p>
        </w:tc>
      </w:tr>
    </w:tbl>
    <w:p w14:paraId="1331B170" w14:textId="77777777" w:rsidR="00E85EFE" w:rsidRPr="00E85EFE" w:rsidRDefault="00E85EFE" w:rsidP="00E85EFE">
      <w:pPr>
        <w:numPr>
          <w:ilvl w:val="0"/>
          <w:numId w:val="12"/>
        </w:numPr>
        <w:shd w:val="clear" w:color="auto" w:fill="FFFFFF"/>
        <w:ind w:left="555" w:right="-120"/>
        <w:outlineLvl w:val="2"/>
        <w:rPr>
          <w:rFonts w:ascii="inherit" w:hAnsi="inherit" w:cs="Open Sans"/>
          <w:b/>
          <w:bCs/>
          <w:color w:val="000000"/>
          <w:sz w:val="23"/>
          <w:szCs w:val="23"/>
        </w:rPr>
      </w:pPr>
      <w:r w:rsidRPr="00E85EFE">
        <w:rPr>
          <w:rFonts w:ascii="inherit" w:hAnsi="inherit" w:cs="Open Sans"/>
          <w:b/>
          <w:bCs/>
          <w:color w:val="000000"/>
          <w:sz w:val="23"/>
          <w:szCs w:val="23"/>
        </w:rPr>
        <w:t>Pregunta 25</w:t>
      </w:r>
    </w:p>
    <w:p w14:paraId="7470C56A" w14:textId="77777777" w:rsidR="00E85EFE" w:rsidRPr="00E85EFE" w:rsidRDefault="00E85EFE" w:rsidP="00E85EFE">
      <w:pPr>
        <w:shd w:val="clear" w:color="auto" w:fill="FFFFFF"/>
        <w:ind w:left="555" w:right="-165"/>
        <w:jc w:val="right"/>
        <w:rPr>
          <w:rFonts w:ascii="inherit" w:hAnsi="inherit" w:cs="Open Sans"/>
          <w:color w:val="000000"/>
          <w:sz w:val="19"/>
          <w:szCs w:val="19"/>
        </w:rPr>
      </w:pPr>
      <w:r w:rsidRPr="00E85EFE">
        <w:rPr>
          <w:rFonts w:ascii="inherit" w:hAnsi="inherit" w:cs="Open Sans"/>
          <w:color w:val="000000"/>
          <w:sz w:val="19"/>
          <w:szCs w:val="19"/>
        </w:rPr>
        <w:t>0 de 1 puntos</w:t>
      </w:r>
    </w:p>
    <w:tbl>
      <w:tblPr>
        <w:tblW w:w="5000" w:type="pct"/>
        <w:tblInd w:w="555" w:type="dxa"/>
        <w:tblCellMar>
          <w:top w:w="40" w:type="dxa"/>
          <w:left w:w="40" w:type="dxa"/>
          <w:bottom w:w="40" w:type="dxa"/>
          <w:right w:w="40" w:type="dxa"/>
        </w:tblCellMar>
        <w:tblLook w:val="04A0" w:firstRow="1" w:lastRow="0" w:firstColumn="1" w:lastColumn="0" w:noHBand="0" w:noVBand="1"/>
      </w:tblPr>
      <w:tblGrid>
        <w:gridCol w:w="760"/>
        <w:gridCol w:w="7820"/>
        <w:gridCol w:w="86"/>
        <w:gridCol w:w="86"/>
        <w:gridCol w:w="86"/>
      </w:tblGrid>
      <w:tr w:rsidR="00E85EFE" w:rsidRPr="00E85EFE" w14:paraId="5A404F48" w14:textId="77777777">
        <w:tc>
          <w:tcPr>
            <w:tcW w:w="0" w:type="auto"/>
            <w:noWrap/>
            <w:vAlign w:val="center"/>
            <w:hideMark/>
          </w:tcPr>
          <w:p w14:paraId="25526866" w14:textId="77777777" w:rsidR="00E85EFE" w:rsidRPr="00E85EFE" w:rsidRDefault="00E85EFE" w:rsidP="00E85EFE">
            <w:pPr>
              <w:spacing w:before="100" w:beforeAutospacing="1" w:after="100" w:afterAutospacing="1"/>
              <w:rPr>
                <w:rFonts w:ascii="inherit" w:hAnsi="inherit" w:cs="Open Sans"/>
                <w:color w:val="000000"/>
                <w:sz w:val="19"/>
                <w:szCs w:val="19"/>
              </w:rPr>
            </w:pPr>
          </w:p>
        </w:tc>
        <w:tc>
          <w:tcPr>
            <w:tcW w:w="0" w:type="auto"/>
            <w:gridSpan w:val="4"/>
            <w:noWrap/>
            <w:vAlign w:val="center"/>
            <w:hideMark/>
          </w:tcPr>
          <w:p w14:paraId="657BD251" w14:textId="77777777" w:rsidR="00E85EFE" w:rsidRPr="00E85EFE" w:rsidRDefault="00E85EFE" w:rsidP="00E85EFE">
            <w:pPr>
              <w:rPr>
                <w:sz w:val="20"/>
                <w:szCs w:val="20"/>
              </w:rPr>
            </w:pPr>
          </w:p>
        </w:tc>
      </w:tr>
      <w:tr w:rsidR="00E85EFE" w:rsidRPr="00E85EFE" w14:paraId="17794F2B" w14:textId="77777777">
        <w:tc>
          <w:tcPr>
            <w:tcW w:w="0" w:type="auto"/>
            <w:vMerge w:val="restart"/>
            <w:hideMark/>
          </w:tcPr>
          <w:p w14:paraId="702E5F89" w14:textId="0B106294" w:rsidR="00E85EFE" w:rsidRPr="00E85EFE" w:rsidRDefault="00E85EFE" w:rsidP="00E85EFE">
            <w:pPr>
              <w:jc w:val="center"/>
              <w:rPr>
                <w:rFonts w:ascii="inherit" w:hAnsi="inherit"/>
                <w:sz w:val="19"/>
                <w:szCs w:val="19"/>
              </w:rPr>
            </w:pPr>
            <w:r w:rsidRPr="00E85EFE">
              <w:rPr>
                <w:rFonts w:ascii="inherit" w:hAnsi="inherit"/>
                <w:sz w:val="19"/>
                <w:szCs w:val="19"/>
              </w:rPr>
              <w:fldChar w:fldCharType="begin"/>
            </w:r>
            <w:r w:rsidRPr="00E85EFE">
              <w:rPr>
                <w:rFonts w:ascii="inherit" w:hAnsi="inherit"/>
                <w:sz w:val="19"/>
                <w:szCs w:val="19"/>
              </w:rPr>
              <w:instrText xml:space="preserve"> INCLUDEPICTURE "https://uvmonline.blackboard.com/images/ci/icons/grade-incorrect_u.gif" \* MERGEFORMATINET </w:instrText>
            </w:r>
            <w:r w:rsidRPr="00E85EFE">
              <w:rPr>
                <w:rFonts w:ascii="inherit" w:hAnsi="inherit"/>
                <w:sz w:val="19"/>
                <w:szCs w:val="19"/>
              </w:rPr>
              <w:fldChar w:fldCharType="separate"/>
            </w:r>
            <w:r w:rsidRPr="00E85EFE">
              <w:rPr>
                <w:rFonts w:ascii="inherit" w:hAnsi="inherit"/>
                <w:noProof/>
                <w:sz w:val="19"/>
                <w:szCs w:val="19"/>
              </w:rPr>
              <w:drawing>
                <wp:inline distT="0" distB="0" distL="0" distR="0" wp14:anchorId="79318E15" wp14:editId="1B0E34E8">
                  <wp:extent cx="427990" cy="427990"/>
                  <wp:effectExtent l="0" t="0" r="3810" b="3810"/>
                  <wp:docPr id="1011278116" name="Imagen 210"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_q25" descr="Incorrect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7990" cy="427990"/>
                          </a:xfrm>
                          <a:prstGeom prst="rect">
                            <a:avLst/>
                          </a:prstGeom>
                          <a:noFill/>
                          <a:ln>
                            <a:noFill/>
                          </a:ln>
                        </pic:spPr>
                      </pic:pic>
                    </a:graphicData>
                  </a:graphic>
                </wp:inline>
              </w:drawing>
            </w:r>
            <w:r w:rsidRPr="00E85EFE">
              <w:rPr>
                <w:rFonts w:ascii="inherit" w:hAnsi="inherit"/>
                <w:sz w:val="19"/>
                <w:szCs w:val="19"/>
              </w:rPr>
              <w:fldChar w:fldCharType="end"/>
            </w:r>
          </w:p>
        </w:tc>
        <w:tc>
          <w:tcPr>
            <w:tcW w:w="5000" w:type="pct"/>
            <w:hideMark/>
          </w:tcPr>
          <w:p w14:paraId="3E13F791"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Las razones financieras son las herramientas que nos ayudan a analizar e interpretar la información contenida en los estados financieros. Ordena correctamente a que se refiere cada una de ellas:</w:t>
            </w:r>
          </w:p>
          <w:p w14:paraId="1F0D45A0"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A) Estáticas</w:t>
            </w:r>
          </w:p>
          <w:p w14:paraId="5B34DDB2"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B) Dinámicas</w:t>
            </w:r>
          </w:p>
          <w:p w14:paraId="1629D5F3"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C) Mezcladas</w:t>
            </w:r>
          </w:p>
          <w:p w14:paraId="5E018E69" w14:textId="77777777" w:rsidR="00E85EFE" w:rsidRPr="00E85EFE" w:rsidRDefault="00E85EFE" w:rsidP="00E85EFE">
            <w:pPr>
              <w:spacing w:after="240"/>
              <w:rPr>
                <w:rFonts w:ascii="Open Sans" w:hAnsi="Open Sans" w:cs="Open Sans"/>
                <w:sz w:val="20"/>
                <w:szCs w:val="20"/>
              </w:rPr>
            </w:pPr>
          </w:p>
          <w:p w14:paraId="7CC148C1"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(1) Son las razones cuyo numerador y denominador se obtienen de un estado financiero pasivo.</w:t>
            </w:r>
          </w:p>
          <w:p w14:paraId="1E11028F"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(2) Son las razones cuyo numerador y denominador se obtienen de un estado financiero activo.</w:t>
            </w:r>
          </w:p>
          <w:p w14:paraId="0D9BF7C0" w14:textId="77777777" w:rsidR="00E85EFE" w:rsidRPr="00E85EFE" w:rsidRDefault="00E85EFE" w:rsidP="00E85EFE">
            <w:pPr>
              <w:spacing w:after="240"/>
              <w:rPr>
                <w:rFonts w:ascii="Open Sans" w:hAnsi="Open Sans" w:cs="Open Sans"/>
                <w:sz w:val="20"/>
                <w:szCs w:val="20"/>
              </w:rPr>
            </w:pPr>
            <w:r w:rsidRPr="00E85EFE">
              <w:rPr>
                <w:rFonts w:ascii="Open Sans" w:hAnsi="Open Sans" w:cs="Open Sans"/>
                <w:sz w:val="20"/>
                <w:szCs w:val="20"/>
              </w:rPr>
              <w:t>(3) Son las razones cuyo numerador y denominador se obtienen de un estado financiero activo o pasivo.</w:t>
            </w:r>
          </w:p>
        </w:tc>
        <w:tc>
          <w:tcPr>
            <w:tcW w:w="0" w:type="auto"/>
            <w:vAlign w:val="center"/>
            <w:hideMark/>
          </w:tcPr>
          <w:p w14:paraId="337C4563" w14:textId="77777777" w:rsidR="00E85EFE" w:rsidRPr="00E85EFE" w:rsidRDefault="00E85EFE" w:rsidP="00E85EFE">
            <w:pPr>
              <w:rPr>
                <w:sz w:val="20"/>
                <w:szCs w:val="20"/>
              </w:rPr>
            </w:pPr>
          </w:p>
        </w:tc>
        <w:tc>
          <w:tcPr>
            <w:tcW w:w="0" w:type="auto"/>
            <w:vAlign w:val="center"/>
            <w:hideMark/>
          </w:tcPr>
          <w:p w14:paraId="417EA920" w14:textId="77777777" w:rsidR="00E85EFE" w:rsidRPr="00E85EFE" w:rsidRDefault="00E85EFE" w:rsidP="00E85EFE">
            <w:pPr>
              <w:rPr>
                <w:sz w:val="20"/>
                <w:szCs w:val="20"/>
              </w:rPr>
            </w:pPr>
          </w:p>
        </w:tc>
        <w:tc>
          <w:tcPr>
            <w:tcW w:w="0" w:type="auto"/>
            <w:vAlign w:val="center"/>
            <w:hideMark/>
          </w:tcPr>
          <w:p w14:paraId="332B1960" w14:textId="77777777" w:rsidR="00E85EFE" w:rsidRPr="00E85EFE" w:rsidRDefault="00E85EFE" w:rsidP="00E85EFE">
            <w:pPr>
              <w:rPr>
                <w:sz w:val="20"/>
                <w:szCs w:val="20"/>
              </w:rPr>
            </w:pPr>
          </w:p>
        </w:tc>
      </w:tr>
      <w:tr w:rsidR="00E85EFE" w:rsidRPr="00E85EFE" w14:paraId="3BEC75DB" w14:textId="77777777">
        <w:tc>
          <w:tcPr>
            <w:tcW w:w="0" w:type="auto"/>
            <w:vMerge/>
            <w:vAlign w:val="center"/>
            <w:hideMark/>
          </w:tcPr>
          <w:p w14:paraId="23DEEF8D" w14:textId="77777777" w:rsidR="00E85EFE" w:rsidRPr="00E85EFE" w:rsidRDefault="00E85EFE" w:rsidP="00E85EFE">
            <w:pPr>
              <w:rPr>
                <w:rFonts w:ascii="inherit" w:hAnsi="inherit"/>
                <w:sz w:val="19"/>
                <w:szCs w:val="19"/>
              </w:rPr>
            </w:pPr>
          </w:p>
        </w:tc>
        <w:tc>
          <w:tcPr>
            <w:tcW w:w="0" w:type="auto"/>
            <w:hideMark/>
          </w:tcPr>
          <w:tbl>
            <w:tblPr>
              <w:tblW w:w="0" w:type="auto"/>
              <w:tblCellMar>
                <w:top w:w="100" w:type="dxa"/>
                <w:left w:w="100" w:type="dxa"/>
                <w:bottom w:w="100" w:type="dxa"/>
                <w:right w:w="100" w:type="dxa"/>
              </w:tblCellMar>
              <w:tblLook w:val="04A0" w:firstRow="1" w:lastRow="0" w:firstColumn="1" w:lastColumn="0" w:noHBand="0" w:noVBand="1"/>
            </w:tblPr>
            <w:tblGrid>
              <w:gridCol w:w="1287"/>
              <w:gridCol w:w="6453"/>
            </w:tblGrid>
            <w:tr w:rsidR="00E85EFE" w:rsidRPr="00E85EFE" w14:paraId="147C1C9B" w14:textId="77777777">
              <w:tc>
                <w:tcPr>
                  <w:tcW w:w="0" w:type="auto"/>
                  <w:hideMark/>
                </w:tcPr>
                <w:p w14:paraId="3A98C047"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t>Respuesta seleccionada:</w:t>
                  </w:r>
                </w:p>
              </w:tc>
              <w:tc>
                <w:tcPr>
                  <w:tcW w:w="20344" w:type="dxa"/>
                  <w:hideMark/>
                </w:tcPr>
                <w:p w14:paraId="11152549" w14:textId="30934DB9"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"https://uvmonline.blackboard.com/images/ci/icons/x.gif"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7D24A75F" wp14:editId="1632A93D">
                        <wp:extent cx="173355" cy="173355"/>
                        <wp:effectExtent l="0" t="0" r="4445" b="4445"/>
                        <wp:docPr id="1500980110" name="Imagen 209" descr="Incorre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9" descr="Incorrect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73440B8D"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A-1, B-2, C-3</w:t>
                  </w:r>
                </w:p>
              </w:tc>
            </w:tr>
            <w:tr w:rsidR="00E85EFE" w:rsidRPr="00E85EFE" w14:paraId="74CBBADD" w14:textId="77777777">
              <w:tc>
                <w:tcPr>
                  <w:tcW w:w="0" w:type="auto"/>
                  <w:hideMark/>
                </w:tcPr>
                <w:p w14:paraId="78622DDD" w14:textId="77777777" w:rsidR="00E85EFE" w:rsidRPr="00E85EFE" w:rsidRDefault="00E85EFE" w:rsidP="00E85EFE">
                  <w:pPr>
                    <w:rPr>
                      <w:rFonts w:ascii="inherit" w:hAnsi="inherit"/>
                      <w:sz w:val="19"/>
                      <w:szCs w:val="19"/>
                    </w:rPr>
                  </w:pPr>
                  <w:r w:rsidRPr="00E85EFE">
                    <w:rPr>
                      <w:rFonts w:ascii="inherit" w:hAnsi="inherit"/>
                      <w:sz w:val="19"/>
                      <w:szCs w:val="19"/>
                      <w:bdr w:val="none" w:sz="0" w:space="0" w:color="auto" w:frame="1"/>
                    </w:rPr>
                    <w:lastRenderedPageBreak/>
                    <w:t>Respuesta correcta:</w:t>
                  </w:r>
                </w:p>
              </w:tc>
              <w:tc>
                <w:tcPr>
                  <w:tcW w:w="20344" w:type="dxa"/>
                  <w:hideMark/>
                </w:tcPr>
                <w:p w14:paraId="69866308" w14:textId="0E20DA38" w:rsidR="00E85EFE" w:rsidRPr="00E85EFE" w:rsidRDefault="00E85EFE" w:rsidP="00E85EFE">
                  <w:pPr>
                    <w:rPr>
                      <w:rFonts w:cs="Open Sans"/>
                      <w:bdr w:val="none" w:sz="0" w:space="0" w:color="auto" w:frame="1"/>
                    </w:rPr>
                  </w:pPr>
                  <w:r w:rsidRPr="00E85EFE">
                    <w:rPr>
                      <w:rFonts w:ascii="inherit" w:hAnsi="inherit" w:cs="Open Sans"/>
                      <w:sz w:val="19"/>
                      <w:szCs w:val="19"/>
                      <w:bdr w:val="none" w:sz="0" w:space="0" w:color="auto" w:frame="1"/>
                    </w:rPr>
                    <w:fldChar w:fldCharType="begin"/>
                  </w:r>
                  <w:r w:rsidRPr="00E85EFE">
                    <w:rPr>
                      <w:rFonts w:ascii="inherit" w:hAnsi="inherit" w:cs="Open Sans"/>
                      <w:sz w:val="19"/>
                      <w:szCs w:val="19"/>
                      <w:bdr w:val="none" w:sz="0" w:space="0" w:color="auto" w:frame="1"/>
                    </w:rPr>
                    <w:instrText xml:space="preserve"> INCLUDEPICTURE "https://uvmonline.blackboard.com/images/ci/icons/check.gif" \* MERGEFORMATINET </w:instrText>
                  </w:r>
                  <w:r w:rsidRPr="00E85EFE">
                    <w:rPr>
                      <w:rFonts w:ascii="inherit" w:hAnsi="inherit" w:cs="Open Sans"/>
                      <w:sz w:val="19"/>
                      <w:szCs w:val="19"/>
                      <w:bdr w:val="none" w:sz="0" w:space="0" w:color="auto" w:frame="1"/>
                    </w:rPr>
                    <w:fldChar w:fldCharType="separate"/>
                  </w:r>
                  <w:r w:rsidRPr="00E85EFE">
                    <w:rPr>
                      <w:rFonts w:ascii="inherit" w:hAnsi="inherit" w:cs="Open Sans"/>
                      <w:noProof/>
                      <w:sz w:val="19"/>
                      <w:szCs w:val="19"/>
                      <w:bdr w:val="none" w:sz="0" w:space="0" w:color="auto" w:frame="1"/>
                    </w:rPr>
                    <w:drawing>
                      <wp:inline distT="0" distB="0" distL="0" distR="0" wp14:anchorId="0235EF5C" wp14:editId="23F87803">
                        <wp:extent cx="173355" cy="173355"/>
                        <wp:effectExtent l="0" t="0" r="4445" b="4445"/>
                        <wp:docPr id="1159592483" name="Imagen 208"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Correc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r w:rsidRPr="00E85EFE">
                    <w:rPr>
                      <w:rFonts w:ascii="inherit" w:hAnsi="inherit" w:cs="Open Sans"/>
                      <w:sz w:val="19"/>
                      <w:szCs w:val="19"/>
                      <w:bdr w:val="none" w:sz="0" w:space="0" w:color="auto" w:frame="1"/>
                    </w:rPr>
                    <w:fldChar w:fldCharType="end"/>
                  </w:r>
                  <w:r w:rsidRPr="00E85EFE">
                    <w:rPr>
                      <w:rFonts w:ascii="Open Sans" w:hAnsi="Open Sans" w:cs="Open Sans"/>
                      <w:sz w:val="19"/>
                      <w:szCs w:val="19"/>
                    </w:rPr>
                    <w:t> </w:t>
                  </w:r>
                </w:p>
                <w:p w14:paraId="63920B63" w14:textId="77777777" w:rsidR="00E85EFE" w:rsidRPr="00E85EFE" w:rsidRDefault="00E85EFE" w:rsidP="00E85EFE">
                  <w:pPr>
                    <w:rPr>
                      <w:rFonts w:ascii="Open Sans" w:hAnsi="Open Sans"/>
                      <w:sz w:val="20"/>
                      <w:szCs w:val="20"/>
                    </w:rPr>
                  </w:pPr>
                  <w:r w:rsidRPr="00E85EFE">
                    <w:rPr>
                      <w:rFonts w:ascii="Open Sans" w:hAnsi="Open Sans" w:cs="Open Sans"/>
                      <w:sz w:val="20"/>
                      <w:szCs w:val="20"/>
                      <w:bdr w:val="none" w:sz="0" w:space="0" w:color="auto" w:frame="1"/>
                    </w:rPr>
                    <w:t>A-3, B-1, C-2</w:t>
                  </w:r>
                </w:p>
              </w:tc>
            </w:tr>
          </w:tbl>
          <w:p w14:paraId="46CCB1B0" w14:textId="77777777" w:rsidR="00E85EFE" w:rsidRPr="00E85EFE" w:rsidRDefault="00E85EFE" w:rsidP="00E85EFE">
            <w:pPr>
              <w:rPr>
                <w:rFonts w:ascii="inherit" w:hAnsi="inherit"/>
                <w:sz w:val="19"/>
                <w:szCs w:val="19"/>
              </w:rPr>
            </w:pPr>
          </w:p>
        </w:tc>
        <w:tc>
          <w:tcPr>
            <w:tcW w:w="0" w:type="auto"/>
            <w:vAlign w:val="center"/>
            <w:hideMark/>
          </w:tcPr>
          <w:p w14:paraId="35C97B17" w14:textId="77777777" w:rsidR="00E85EFE" w:rsidRPr="00E85EFE" w:rsidRDefault="00E85EFE" w:rsidP="00E85EFE">
            <w:pPr>
              <w:rPr>
                <w:sz w:val="20"/>
                <w:szCs w:val="20"/>
              </w:rPr>
            </w:pPr>
          </w:p>
        </w:tc>
        <w:tc>
          <w:tcPr>
            <w:tcW w:w="0" w:type="auto"/>
            <w:vAlign w:val="center"/>
            <w:hideMark/>
          </w:tcPr>
          <w:p w14:paraId="0D83E625" w14:textId="77777777" w:rsidR="00E85EFE" w:rsidRPr="00E85EFE" w:rsidRDefault="00E85EFE" w:rsidP="00E85EFE">
            <w:pPr>
              <w:rPr>
                <w:sz w:val="20"/>
                <w:szCs w:val="20"/>
              </w:rPr>
            </w:pPr>
          </w:p>
        </w:tc>
        <w:tc>
          <w:tcPr>
            <w:tcW w:w="0" w:type="auto"/>
            <w:vAlign w:val="center"/>
            <w:hideMark/>
          </w:tcPr>
          <w:p w14:paraId="1820C32E" w14:textId="77777777" w:rsidR="00E85EFE" w:rsidRPr="00E85EFE" w:rsidRDefault="00E85EFE" w:rsidP="00E85EFE">
            <w:pPr>
              <w:rPr>
                <w:sz w:val="20"/>
                <w:szCs w:val="20"/>
              </w:rPr>
            </w:pPr>
          </w:p>
        </w:tc>
      </w:tr>
    </w:tbl>
    <w:p w14:paraId="0B11D3EA" w14:textId="77777777" w:rsidR="00E85EFE" w:rsidRPr="00D04CB1" w:rsidRDefault="00E85EFE">
      <w:pPr>
        <w:rPr>
          <w:lang w:val="es-ES_tradnl"/>
        </w:rPr>
      </w:pPr>
    </w:p>
    <w:sectPr w:rsidR="00E85EFE" w:rsidRPr="00D04CB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B6A45"/>
    <w:multiLevelType w:val="multilevel"/>
    <w:tmpl w:val="6992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1BE0"/>
    <w:multiLevelType w:val="multilevel"/>
    <w:tmpl w:val="18BAE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410ABF"/>
    <w:multiLevelType w:val="multilevel"/>
    <w:tmpl w:val="CC5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5E7113"/>
    <w:multiLevelType w:val="multilevel"/>
    <w:tmpl w:val="569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C4E6D"/>
    <w:multiLevelType w:val="multilevel"/>
    <w:tmpl w:val="DE98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30596F"/>
    <w:multiLevelType w:val="multilevel"/>
    <w:tmpl w:val="8F66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97241"/>
    <w:multiLevelType w:val="multilevel"/>
    <w:tmpl w:val="EB9A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A1D97"/>
    <w:multiLevelType w:val="multilevel"/>
    <w:tmpl w:val="C374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CD1E8A"/>
    <w:multiLevelType w:val="multilevel"/>
    <w:tmpl w:val="AF50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4F5ABB"/>
    <w:multiLevelType w:val="multilevel"/>
    <w:tmpl w:val="0124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B599C"/>
    <w:multiLevelType w:val="multilevel"/>
    <w:tmpl w:val="D8E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065342"/>
    <w:multiLevelType w:val="multilevel"/>
    <w:tmpl w:val="ADA0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016037">
    <w:abstractNumId w:val="8"/>
  </w:num>
  <w:num w:numId="2" w16cid:durableId="209267778">
    <w:abstractNumId w:val="11"/>
  </w:num>
  <w:num w:numId="3" w16cid:durableId="811945594">
    <w:abstractNumId w:val="1"/>
  </w:num>
  <w:num w:numId="4" w16cid:durableId="2052509">
    <w:abstractNumId w:val="9"/>
  </w:num>
  <w:num w:numId="5" w16cid:durableId="1447962068">
    <w:abstractNumId w:val="10"/>
  </w:num>
  <w:num w:numId="6" w16cid:durableId="1227687537">
    <w:abstractNumId w:val="5"/>
  </w:num>
  <w:num w:numId="7" w16cid:durableId="1781414756">
    <w:abstractNumId w:val="7"/>
  </w:num>
  <w:num w:numId="8" w16cid:durableId="1303386737">
    <w:abstractNumId w:val="6"/>
  </w:num>
  <w:num w:numId="9" w16cid:durableId="1130628989">
    <w:abstractNumId w:val="4"/>
  </w:num>
  <w:num w:numId="10" w16cid:durableId="1472211288">
    <w:abstractNumId w:val="3"/>
  </w:num>
  <w:num w:numId="11" w16cid:durableId="759176300">
    <w:abstractNumId w:val="2"/>
  </w:num>
  <w:num w:numId="12" w16cid:durableId="80565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CB1"/>
    <w:rsid w:val="000C0D18"/>
    <w:rsid w:val="00275651"/>
    <w:rsid w:val="00452759"/>
    <w:rsid w:val="00D04CB1"/>
    <w:rsid w:val="00D6188D"/>
    <w:rsid w:val="00E76576"/>
    <w:rsid w:val="00E85EFE"/>
    <w:rsid w:val="00F250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4DDCABC"/>
  <w15:chartTrackingRefBased/>
  <w15:docId w15:val="{0A13BDA5-362F-4646-B847-B5E0A2E1F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5EFE"/>
    <w:pPr>
      <w:spacing w:after="0" w:line="240" w:lineRule="auto"/>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D04C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04C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04CB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04CB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04CB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04CB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04CB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04CB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04CB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04CB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04CB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04CB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04CB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04CB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04CB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04CB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04CB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04CB1"/>
    <w:rPr>
      <w:rFonts w:eastAsiaTheme="majorEastAsia" w:cstheme="majorBidi"/>
      <w:color w:val="272727" w:themeColor="text1" w:themeTint="D8"/>
    </w:rPr>
  </w:style>
  <w:style w:type="paragraph" w:styleId="Ttulo">
    <w:name w:val="Title"/>
    <w:basedOn w:val="Normal"/>
    <w:next w:val="Normal"/>
    <w:link w:val="TtuloCar"/>
    <w:uiPriority w:val="10"/>
    <w:qFormat/>
    <w:rsid w:val="00D04CB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04CB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04CB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04CB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04CB1"/>
    <w:pPr>
      <w:spacing w:before="160"/>
      <w:jc w:val="center"/>
    </w:pPr>
    <w:rPr>
      <w:i/>
      <w:iCs/>
      <w:color w:val="404040" w:themeColor="text1" w:themeTint="BF"/>
    </w:rPr>
  </w:style>
  <w:style w:type="character" w:customStyle="1" w:styleId="CitaCar">
    <w:name w:val="Cita Car"/>
    <w:basedOn w:val="Fuentedeprrafopredeter"/>
    <w:link w:val="Cita"/>
    <w:uiPriority w:val="29"/>
    <w:rsid w:val="00D04CB1"/>
    <w:rPr>
      <w:i/>
      <w:iCs/>
      <w:color w:val="404040" w:themeColor="text1" w:themeTint="BF"/>
    </w:rPr>
  </w:style>
  <w:style w:type="paragraph" w:styleId="Prrafodelista">
    <w:name w:val="List Paragraph"/>
    <w:basedOn w:val="Normal"/>
    <w:uiPriority w:val="34"/>
    <w:qFormat/>
    <w:rsid w:val="00D04CB1"/>
    <w:pPr>
      <w:ind w:left="720"/>
      <w:contextualSpacing/>
    </w:pPr>
  </w:style>
  <w:style w:type="character" w:styleId="nfasisintenso">
    <w:name w:val="Intense Emphasis"/>
    <w:basedOn w:val="Fuentedeprrafopredeter"/>
    <w:uiPriority w:val="21"/>
    <w:qFormat/>
    <w:rsid w:val="00D04CB1"/>
    <w:rPr>
      <w:i/>
      <w:iCs/>
      <w:color w:val="0F4761" w:themeColor="accent1" w:themeShade="BF"/>
    </w:rPr>
  </w:style>
  <w:style w:type="paragraph" w:styleId="Citadestacada">
    <w:name w:val="Intense Quote"/>
    <w:basedOn w:val="Normal"/>
    <w:next w:val="Normal"/>
    <w:link w:val="CitadestacadaCar"/>
    <w:uiPriority w:val="30"/>
    <w:qFormat/>
    <w:rsid w:val="00D04C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04CB1"/>
    <w:rPr>
      <w:i/>
      <w:iCs/>
      <w:color w:val="0F4761" w:themeColor="accent1" w:themeShade="BF"/>
    </w:rPr>
  </w:style>
  <w:style w:type="character" w:styleId="Referenciaintensa">
    <w:name w:val="Intense Reference"/>
    <w:basedOn w:val="Fuentedeprrafopredeter"/>
    <w:uiPriority w:val="32"/>
    <w:qFormat/>
    <w:rsid w:val="00D04CB1"/>
    <w:rPr>
      <w:b/>
      <w:bCs/>
      <w:smallCaps/>
      <w:color w:val="0F4761" w:themeColor="accent1" w:themeShade="BF"/>
      <w:spacing w:val="5"/>
    </w:rPr>
  </w:style>
  <w:style w:type="character" w:customStyle="1" w:styleId="label">
    <w:name w:val="label"/>
    <w:basedOn w:val="Fuentedeprrafopredeter"/>
    <w:rsid w:val="00D04CB1"/>
  </w:style>
  <w:style w:type="paragraph" w:styleId="NormalWeb">
    <w:name w:val="Normal (Web)"/>
    <w:basedOn w:val="Normal"/>
    <w:uiPriority w:val="99"/>
    <w:semiHidden/>
    <w:unhideWhenUsed/>
    <w:rsid w:val="00D04CB1"/>
    <w:pPr>
      <w:spacing w:before="100" w:beforeAutospacing="1" w:after="100" w:afterAutospacing="1"/>
    </w:pPr>
  </w:style>
  <w:style w:type="character" w:styleId="Fuerte">
    <w:name w:val="Strong"/>
    <w:basedOn w:val="Fuentedeprrafopredeter"/>
    <w:uiPriority w:val="22"/>
    <w:qFormat/>
    <w:rsid w:val="00D04CB1"/>
    <w:rPr>
      <w:b/>
      <w:bCs/>
    </w:rPr>
  </w:style>
  <w:style w:type="character" w:styleId="nfasis">
    <w:name w:val="Emphasis"/>
    <w:basedOn w:val="Fuentedeprrafopredeter"/>
    <w:uiPriority w:val="20"/>
    <w:qFormat/>
    <w:rsid w:val="00D04CB1"/>
    <w:rPr>
      <w:i/>
      <w:iCs/>
    </w:rPr>
  </w:style>
  <w:style w:type="paragraph" w:customStyle="1" w:styleId="clearfix">
    <w:name w:val="clearfix"/>
    <w:basedOn w:val="Normal"/>
    <w:rsid w:val="00D04CB1"/>
    <w:pPr>
      <w:spacing w:before="100" w:beforeAutospacing="1" w:after="100" w:afterAutospacing="1"/>
    </w:pPr>
  </w:style>
  <w:style w:type="paragraph" w:customStyle="1" w:styleId="taskbuttondiv">
    <w:name w:val="taskbuttondiv"/>
    <w:basedOn w:val="Normal"/>
    <w:rsid w:val="00D04CB1"/>
    <w:pPr>
      <w:spacing w:before="100" w:beforeAutospacing="1" w:after="100" w:afterAutospacing="1"/>
    </w:pPr>
  </w:style>
  <w:style w:type="character" w:customStyle="1" w:styleId="answertextspan">
    <w:name w:val="answertextspan"/>
    <w:basedOn w:val="Fuentedeprrafopredeter"/>
    <w:rsid w:val="00D04CB1"/>
  </w:style>
  <w:style w:type="paragraph" w:customStyle="1" w:styleId="msonormal0">
    <w:name w:val="msonormal"/>
    <w:basedOn w:val="Normal"/>
    <w:rsid w:val="00D04CB1"/>
    <w:pPr>
      <w:spacing w:before="100" w:beforeAutospacing="1" w:after="100" w:afterAutospacing="1"/>
    </w:pPr>
  </w:style>
  <w:style w:type="character" w:customStyle="1" w:styleId="titlebuttons">
    <w:name w:val="titlebuttons"/>
    <w:basedOn w:val="Fuentedeprrafopredeter"/>
    <w:rsid w:val="00D04CB1"/>
  </w:style>
  <w:style w:type="character" w:customStyle="1" w:styleId="correctanswerflag">
    <w:name w:val="correctanswerflag"/>
    <w:basedOn w:val="Fuentedeprrafopredeter"/>
    <w:rsid w:val="00D04CB1"/>
  </w:style>
  <w:style w:type="character" w:customStyle="1" w:styleId="answernumlabelspan">
    <w:name w:val="answernumlabelspan"/>
    <w:basedOn w:val="Fuentedeprrafopredeter"/>
    <w:rsid w:val="00D04CB1"/>
  </w:style>
  <w:style w:type="paragraph" w:customStyle="1" w:styleId="panswerformat">
    <w:name w:val="panswerformat"/>
    <w:basedOn w:val="Normal"/>
    <w:rsid w:val="00D04CB1"/>
    <w:pPr>
      <w:spacing w:before="100" w:beforeAutospacing="1" w:after="100" w:afterAutospacing="1"/>
    </w:pPr>
  </w:style>
  <w:style w:type="character" w:customStyle="1" w:styleId="incorrectanswerflag">
    <w:name w:val="incorrectanswerflag"/>
    <w:basedOn w:val="Fuentedeprrafopredeter"/>
    <w:rsid w:val="00E85E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3" Type="http://schemas.openxmlformats.org/officeDocument/2006/relationships/settings" Target="settings.xml"/><Relationship Id="rId7" Type="http://schemas.openxmlformats.org/officeDocument/2006/relationships/image" Target="media/image3.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F59A5E-8E15-F34A-989E-25207A7A0572}">
  <we:reference id="wa200005502" version="1.0.0.12" store="es-MX" storeType="OMEX"/>
  <we:alternateReferences>
    <we:reference id="WA200005502" version="1.0.0.12" store="WA200005502" storeType="OMEX"/>
  </we:alternateReferences>
  <we:properties>
    <we:property name="docId" value="&quot;pVMiefiypWZNbWzK_OH7u&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0</TotalTime>
  <Pages>10</Pages>
  <Words>3210</Words>
  <Characters>17660</Characters>
  <Application>Microsoft Office Word</Application>
  <DocSecurity>0</DocSecurity>
  <Lines>147</Lines>
  <Paragraphs>41</Paragraphs>
  <ScaleCrop>false</ScaleCrop>
  <Company/>
  <LinksUpToDate>false</LinksUpToDate>
  <CharactersWithSpaces>20829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Alva Ramirez</dc:creator>
  <cp:keywords/>
  <dc:description/>
  <cp:lastModifiedBy>Eduardo Alva Ramírez</cp:lastModifiedBy>
  <cp:revision>2</cp:revision>
  <dcterms:created xsi:type="dcterms:W3CDTF">2026-02-28T16:30:00Z</dcterms:created>
  <dcterms:modified xsi:type="dcterms:W3CDTF">2026-02-28T16:30:00Z</dcterms:modified>
</cp:coreProperties>
</file>