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1888807</wp:posOffset>
            </wp:positionH>
            <wp:positionV relativeFrom="paragraph">
              <wp:posOffset>635</wp:posOffset>
            </wp:positionV>
            <wp:extent cx="2341880" cy="2535555"/>
            <wp:effectExtent b="0" l="0" r="0" t="0"/>
            <wp:wrapTopAndBottom distB="0" dist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41880" cy="2535555"/>
                    </a:xfrm>
                    <a:prstGeom prst="rect"/>
                    <a:ln/>
                  </pic:spPr>
                </pic:pic>
              </a:graphicData>
            </a:graphic>
          </wp:anchor>
        </w:drawing>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Roboto" w:cs="Roboto" w:eastAsia="Roboto" w:hAnsi="Roboto"/>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sz w:val="32"/>
          <w:szCs w:val="32"/>
          <w:rtl w:val="0"/>
        </w:rPr>
        <w:t xml:space="preserve">Sistema de facturación</w:t>
      </w:r>
      <w:r w:rsidDel="00000000" w:rsidR="00000000" w:rsidRPr="00000000">
        <w:rPr>
          <w:rtl w:val="0"/>
        </w:rPr>
      </w:r>
    </w:p>
    <w:p w:rsidR="00000000" w:rsidDel="00000000" w:rsidP="00000000" w:rsidRDefault="00000000" w:rsidRPr="00000000" w14:paraId="00000014">
      <w:pPr>
        <w:pStyle w:val="Title"/>
        <w:rPr>
          <w:rFonts w:ascii="Roboto" w:cs="Roboto" w:eastAsia="Roboto" w:hAnsi="Roboto"/>
        </w:rPr>
      </w:pPr>
      <w:r w:rsidDel="00000000" w:rsidR="00000000" w:rsidRPr="00000000">
        <w:rPr>
          <w:rFonts w:ascii="Roboto" w:cs="Roboto" w:eastAsia="Roboto" w:hAnsi="Roboto"/>
          <w:rtl w:val="0"/>
        </w:rPr>
        <w:t xml:space="preserve">Manual de Usuario</w:t>
      </w:r>
    </w:p>
    <w:p w:rsidR="00000000" w:rsidDel="00000000" w:rsidP="00000000" w:rsidRDefault="00000000" w:rsidRPr="00000000" w14:paraId="00000015">
      <w:pPr>
        <w:pStyle w:val="Subtitle"/>
        <w:rPr>
          <w:rFonts w:ascii="Roboto" w:cs="Roboto" w:eastAsia="Roboto" w:hAnsi="Robo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Versión: 0</w:t>
      </w:r>
      <w:r w:rsidDel="00000000" w:rsidR="00000000" w:rsidRPr="00000000">
        <w:rPr>
          <w:rFonts w:ascii="Roboto" w:cs="Roboto" w:eastAsia="Roboto" w:hAnsi="Roboto"/>
          <w:sz w:val="24"/>
          <w:szCs w:val="24"/>
          <w:rtl w:val="0"/>
        </w:rPr>
        <w:t xml:space="preserve">.1</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Fecha: </w:t>
      </w:r>
      <w:r w:rsidDel="00000000" w:rsidR="00000000" w:rsidRPr="00000000">
        <w:rPr>
          <w:rFonts w:ascii="Roboto" w:cs="Roboto" w:eastAsia="Roboto" w:hAnsi="Roboto"/>
          <w:sz w:val="24"/>
          <w:szCs w:val="24"/>
          <w:rtl w:val="0"/>
        </w:rPr>
        <w:t xml:space="preserve">09</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10</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2023</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Versión 0.1</w:t>
      </w:r>
      <w:r w:rsidDel="00000000" w:rsidR="00000000" w:rsidRPr="00000000">
        <w:rPr>
          <w:rtl w:val="0"/>
        </w:rPr>
      </w:r>
    </w:p>
    <w:p w:rsidR="00000000" w:rsidDel="00000000" w:rsidP="00000000" w:rsidRDefault="00000000" w:rsidRPr="00000000" w14:paraId="0000001F">
      <w:pPr>
        <w:spacing w:after="120" w:lineRule="auto"/>
        <w:jc w:val="both"/>
        <w:rPr>
          <w:rFonts w:ascii="Roboto" w:cs="Roboto" w:eastAsia="Roboto" w:hAnsi="Roboto"/>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Fonts w:ascii="Roboto" w:cs="Roboto" w:eastAsia="Roboto" w:hAnsi="Roboto"/>
          <w:sz w:val="22"/>
          <w:szCs w:val="22"/>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Pucovaru.</w:t>
      </w:r>
      <w:r w:rsidDel="00000000" w:rsidR="00000000" w:rsidRPr="00000000">
        <w:rPr>
          <w:rtl w:val="0"/>
        </w:rPr>
      </w:r>
    </w:p>
    <w:p w:rsidR="00000000" w:rsidDel="00000000" w:rsidP="00000000" w:rsidRDefault="00000000" w:rsidRPr="00000000" w14:paraId="0000002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tbl>
      <w:tblPr>
        <w:tblStyle w:val="Table1"/>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bookmarkStart w:colFirst="0" w:colLast="0" w:name="gjdgxs" w:id="0"/>
          <w:bookmarkEnd w:id="0"/>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&lt;Nombre Consejería u Organismo Autónomo&gt;&lt;Nombre Consejería u Organismo Autónomo&gt;</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Roboto" w:cs="Roboto" w:eastAsia="Roboto" w:hAnsi="Roboto"/>
                <w:rtl w:val="0"/>
              </w:rPr>
              <w:t xml:space="preserve">Sistema de facturación</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Manual de Usuario</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Pucovaru</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0</w:t>
            </w:r>
            <w:r w:rsidDel="00000000" w:rsidR="00000000" w:rsidRPr="00000000">
              <w:rPr>
                <w:rFonts w:ascii="Roboto" w:cs="Roboto" w:eastAsia="Roboto" w:hAnsi="Roboto"/>
                <w:rtl w:val="0"/>
              </w:rPr>
              <w:t xml:space="preserve">.1</w:t>
            </w: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09</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10</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2023</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REGISTRO DE CAMBIOS</w:t>
      </w:r>
    </w:p>
    <w:p w:rsidR="00000000" w:rsidDel="00000000" w:rsidP="00000000" w:rsidRDefault="00000000" w:rsidRPr="00000000" w14:paraId="00000043">
      <w:pPr>
        <w:rPr>
          <w:rFonts w:ascii="Roboto" w:cs="Roboto" w:eastAsia="Roboto" w:hAnsi="Roboto"/>
        </w:rPr>
      </w:pPr>
      <w:r w:rsidDel="00000000" w:rsidR="00000000" w:rsidRPr="00000000">
        <w:rPr>
          <w:rtl w:val="0"/>
        </w:rPr>
      </w:r>
    </w:p>
    <w:tbl>
      <w:tblPr>
        <w:tblStyle w:val="Table2"/>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0</w:t>
            </w:r>
            <w:r w:rsidDel="00000000" w:rsidR="00000000" w:rsidRPr="00000000">
              <w:rPr>
                <w:rFonts w:ascii="Roboto" w:cs="Roboto" w:eastAsia="Roboto" w:hAnsi="Roboto"/>
                <w:rtl w:val="0"/>
              </w:rPr>
              <w:t xml:space="preserve">.1</w:t>
            </w: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Román Cortez</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09</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10</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rtl w:val="0"/>
              </w:rPr>
              <w:t xml:space="preserve">2023</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 DE DISTRIBUCIÓN</w:t>
      </w:r>
    </w:p>
    <w:p w:rsidR="00000000" w:rsidDel="00000000" w:rsidP="00000000" w:rsidRDefault="00000000" w:rsidRPr="00000000" w14:paraId="00000057">
      <w:pPr>
        <w:rPr>
          <w:rFonts w:ascii="Roboto" w:cs="Roboto" w:eastAsia="Roboto" w:hAnsi="Roboto"/>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Román Cortez</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Matias Puszko</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1 DESCRIPCIÓN DEL SISTEMA</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Roboto" w:cs="Roboto" w:eastAsia="Roboto" w:hAnsi="Roboto"/>
              <w:i w:val="0"/>
              <w:smallCaps w:val="0"/>
              <w:strike w:val="0"/>
              <w:color w:val="000000"/>
              <w:sz w:val="20"/>
              <w:szCs w:val="20"/>
              <w:u w:val="none"/>
              <w:shd w:fill="auto" w:val="clear"/>
              <w:vertAlign w:val="baseline"/>
            </w:rPr>
          </w:pPr>
          <w:hyperlink w:anchor="_3znysh7">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Roboto" w:cs="Roboto" w:eastAsia="Roboto" w:hAnsi="Roboto"/>
              <w:i w:val="0"/>
              <w:smallCaps w:val="0"/>
              <w:strike w:val="0"/>
              <w:color w:val="000000"/>
              <w:sz w:val="20"/>
              <w:szCs w:val="20"/>
              <w:u w:val="none"/>
              <w:shd w:fill="auto" w:val="clear"/>
              <w:vertAlign w:val="baseline"/>
            </w:rPr>
          </w:pPr>
          <w:hyperlink w:anchor="_2et92p0">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Roboto" w:cs="Roboto" w:eastAsia="Roboto" w:hAnsi="Roboto"/>
              <w:i w:val="0"/>
              <w:smallCaps w:val="0"/>
              <w:strike w:val="0"/>
              <w:color w:val="000000"/>
              <w:sz w:val="20"/>
              <w:szCs w:val="20"/>
              <w:u w:val="none"/>
              <w:shd w:fill="auto" w:val="clear"/>
              <w:vertAlign w:val="baseline"/>
            </w:rPr>
          </w:pPr>
          <w:hyperlink w:anchor="_tyjcwt">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1.3 Funcionalidad</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hyperlink w:anchor="_3dy6vkm">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2 MAPA DEL SISTEMA</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Roboto" w:cs="Roboto" w:eastAsia="Roboto" w:hAnsi="Roboto"/>
              <w:i w:val="0"/>
              <w:smallCaps w:val="0"/>
              <w:strike w:val="0"/>
              <w:color w:val="000000"/>
              <w:sz w:val="20"/>
              <w:szCs w:val="20"/>
              <w:u w:val="none"/>
              <w:shd w:fill="auto" w:val="clear"/>
              <w:vertAlign w:val="baseline"/>
            </w:rPr>
          </w:pPr>
          <w:hyperlink w:anchor="_1t3h5sf">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2.1 Modelo Lógico</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Roboto" w:cs="Roboto" w:eastAsia="Roboto" w:hAnsi="Roboto"/>
              <w:i w:val="0"/>
              <w:smallCaps w:val="0"/>
              <w:strike w:val="0"/>
              <w:color w:val="000000"/>
              <w:sz w:val="20"/>
              <w:szCs w:val="20"/>
              <w:u w:val="none"/>
              <w:shd w:fill="auto" w:val="clear"/>
              <w:vertAlign w:val="baseline"/>
            </w:rPr>
          </w:pPr>
          <w:hyperlink w:anchor="_4d34og8">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2.2 Navegación</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hyperlink w:anchor="_2s8eyo1">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3 DESCRIPCIÓN DEL SISTEMA</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Roboto" w:cs="Roboto" w:eastAsia="Roboto" w:hAnsi="Roboto"/>
              <w:i w:val="0"/>
              <w:smallCaps w:val="0"/>
              <w:strike w:val="0"/>
              <w:color w:val="000000"/>
              <w:sz w:val="20"/>
              <w:szCs w:val="20"/>
              <w:u w:val="none"/>
              <w:shd w:fill="auto" w:val="clear"/>
              <w:vertAlign w:val="baseline"/>
            </w:rPr>
          </w:pPr>
          <w:hyperlink w:anchor="_17dp8vu">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3.1 Subsistema 1</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Roboto" w:cs="Roboto" w:eastAsia="Roboto" w:hAnsi="Roboto"/>
              <w:i w:val="0"/>
              <w:smallCaps w:val="0"/>
              <w:strike w:val="0"/>
              <w:color w:val="000000"/>
              <w:sz w:val="20"/>
              <w:szCs w:val="20"/>
              <w:u w:val="none"/>
              <w:shd w:fill="auto" w:val="clear"/>
              <w:vertAlign w:val="baseline"/>
            </w:rPr>
          </w:pPr>
          <w:hyperlink w:anchor="_3rdcrjn">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3.1.1 Pantalla 1</w:t>
              <w:tab/>
              <w:t xml:space="preserve">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Roboto" w:cs="Roboto" w:eastAsia="Roboto" w:hAnsi="Roboto"/>
              <w:i w:val="0"/>
              <w:smallCaps w:val="0"/>
              <w:strike w:val="0"/>
              <w:color w:val="000000"/>
              <w:sz w:val="20"/>
              <w:szCs w:val="20"/>
              <w:u w:val="none"/>
              <w:shd w:fill="auto" w:val="clear"/>
              <w:vertAlign w:val="baseline"/>
            </w:rPr>
          </w:pPr>
          <w:hyperlink w:anchor="_26in1rg">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3.1.2 Mensajes de error</w:t>
              <w:tab/>
              <w:t xml:space="preserve">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505"/>
              <w:tab w:val="right" w:leader="none" w:pos="8505"/>
            </w:tabs>
            <w:spacing w:after="57" w:before="57" w:line="240" w:lineRule="auto"/>
            <w:ind w:left="566" w:right="0" w:firstLine="0"/>
            <w:jc w:val="left"/>
            <w:rPr>
              <w:rFonts w:ascii="Roboto" w:cs="Roboto" w:eastAsia="Roboto" w:hAnsi="Roboto"/>
              <w:i w:val="0"/>
              <w:smallCaps w:val="0"/>
              <w:strike w:val="0"/>
              <w:color w:val="000000"/>
              <w:sz w:val="20"/>
              <w:szCs w:val="20"/>
              <w:u w:val="none"/>
              <w:shd w:fill="auto" w:val="clear"/>
              <w:vertAlign w:val="baseline"/>
            </w:rPr>
          </w:pPr>
          <w:hyperlink w:anchor="_lnxbz9">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3.1.3 Ayudas contextuales</w:t>
              <w:tab/>
              <w:t xml:space="preserve">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hyperlink w:anchor="_35nkun2">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4 FAQ</w:t>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hyperlink w:anchor="_1ksv4uv">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5 ANEXOS</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hyperlink w:anchor="_44sinio">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6 GLOSARIO</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Roboto" w:cs="Roboto" w:eastAsia="Roboto" w:hAnsi="Roboto"/>
              <w:i w:val="0"/>
              <w:smallCaps w:val="0"/>
              <w:strike w:val="0"/>
              <w:color w:val="000000"/>
              <w:sz w:val="20"/>
              <w:szCs w:val="20"/>
              <w:u w:val="none"/>
              <w:shd w:fill="auto" w:val="clear"/>
              <w:vertAlign w:val="baseline"/>
            </w:rPr>
          </w:pPr>
          <w:hyperlink w:anchor="_2jxsxqh">
            <w:r w:rsidDel="00000000" w:rsidR="00000000" w:rsidRPr="00000000">
              <w:rPr>
                <w:rFonts w:ascii="Roboto" w:cs="Roboto" w:eastAsia="Roboto" w:hAnsi="Roboto"/>
                <w:i w:val="0"/>
                <w:smallCaps w:val="0"/>
                <w:strike w:val="0"/>
                <w:color w:val="000080"/>
                <w:sz w:val="20"/>
                <w:szCs w:val="20"/>
                <w:u w:val="single"/>
                <w:shd w:fill="auto" w:val="clear"/>
                <w:vertAlign w:val="baseline"/>
                <w:rtl w:val="0"/>
              </w:rPr>
              <w:t xml:space="preserve">7 BIBLIOGRAFÍA Y REFERENCIAS</w:t>
              <w:tab/>
              <w:t xml:space="preserve">10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1"/>
        </w:numPr>
        <w:ind w:left="431" w:right="0" w:hanging="431"/>
        <w:rPr>
          <w:rFonts w:ascii="Roboto" w:cs="Roboto" w:eastAsia="Roboto" w:hAnsi="Roboto"/>
        </w:rPr>
      </w:pPr>
      <w:bookmarkStart w:colFirst="0" w:colLast="0" w:name="_1fob9te" w:id="2"/>
      <w:bookmarkEnd w:id="2"/>
      <w:r w:rsidDel="00000000" w:rsidR="00000000" w:rsidRPr="00000000">
        <w:rPr>
          <w:rFonts w:ascii="Roboto" w:cs="Roboto" w:eastAsia="Roboto" w:hAnsi="Roboto"/>
          <w:rtl w:val="0"/>
        </w:rPr>
        <w:t xml:space="preserve">DESCRIPCIÓN DEL SISTEMA</w:t>
      </w:r>
    </w:p>
    <w:p w:rsidR="00000000" w:rsidDel="00000000" w:rsidP="00000000" w:rsidRDefault="00000000" w:rsidRPr="00000000" w14:paraId="00000079">
      <w:pPr>
        <w:pStyle w:val="Heading2"/>
        <w:numPr>
          <w:ilvl w:val="1"/>
          <w:numId w:val="1"/>
        </w:numPr>
        <w:ind w:left="576" w:hanging="576"/>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Objeto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Este manual ha sido creado para servir como su guía completa y confiable para aprovechar al máximo todas las funcionalidades y características de nuestro sistema. Aquí encontrará instrucciones detalladas, consejos útiles y soluciones a posibles problemas que pueda encontrar durante su experiencia con el software de facturación. Este manual está diseñado para ser accesible y fácil de entender, sin importar su nivel de experiencia técnica. Ya sea que sea un principiante que se familiariza con el sistema de facturación o un usuario experimentado que busca optimizar su flujo de trabajo, este manual tiene algo para usted.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Le agradecemos por elegir este sistema como su solución de facturación y estamos comprometidos a proporcionarle el apoyo necesario para aprovechar al máximo nuestro sistema.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pStyle w:val="Heading2"/>
        <w:numPr>
          <w:ilvl w:val="1"/>
          <w:numId w:val="1"/>
        </w:numPr>
        <w:ind w:left="576" w:hanging="576"/>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Alcance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Este Manual de Usuario del Sistema de Facturación de Almacén Mary tiene como objetivo proporcionar a los usuarios una comprensión detallada y completa de todas las características, funciones y procedimientos relacionados con el sistema de facturación de Almacén Mary. El mismo está diseñado para servir como una referencia completa y confiable para los usuarios del Sistema de Facturación de Almacén Mary. Proporciona orientación detallada sobre todas las operaciones cotidianas y funciones avanzadas del sistema, asegurando que los usuarios puedan aprovechar al máximo las capacidades de la aplicación para optimizar sus operaciones de facturación y gestión del almacén.</w:t>
      </w:r>
      <w:r w:rsidDel="00000000" w:rsidR="00000000" w:rsidRPr="00000000">
        <w:rPr>
          <w:rtl w:val="0"/>
        </w:rPr>
      </w:r>
    </w:p>
    <w:p w:rsidR="00000000" w:rsidDel="00000000" w:rsidP="00000000" w:rsidRDefault="00000000" w:rsidRPr="00000000" w14:paraId="00000080">
      <w:pPr>
        <w:jc w:val="both"/>
        <w:rPr>
          <w:rFonts w:ascii="Roboto" w:cs="Roboto" w:eastAsia="Roboto" w:hAnsi="Roboto"/>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Funcionalidad</w:t>
      </w:r>
    </w:p>
    <w:p w:rsidR="00000000" w:rsidDel="00000000" w:rsidP="00000000" w:rsidRDefault="00000000" w:rsidRPr="00000000" w14:paraId="00000083">
      <w:pPr>
        <w:spacing w:after="120" w:lineRule="auto"/>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 través de este documento, los usuarios podrán:</w:t>
      </w:r>
    </w:p>
    <w:p w:rsidR="00000000" w:rsidDel="00000000" w:rsidP="00000000" w:rsidRDefault="00000000" w:rsidRPr="00000000" w14:paraId="00000084">
      <w:pPr>
        <w:spacing w:after="120" w:lineRule="auto"/>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Obtener una Visión Integral del Sistema.</w:t>
      </w:r>
    </w:p>
    <w:p w:rsidR="00000000" w:rsidDel="00000000" w:rsidP="00000000" w:rsidRDefault="00000000" w:rsidRPr="00000000" w14:paraId="00000085">
      <w:pPr>
        <w:spacing w:after="120" w:lineRule="auto"/>
        <w:ind w:left="72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Comprender la arquitectura y estructura del Sistema de Facturación de Almacén Mary. Familiarizarse con las capacidades y limitaciones del sistema.</w:t>
      </w:r>
    </w:p>
    <w:p w:rsidR="00000000" w:rsidDel="00000000" w:rsidP="00000000" w:rsidRDefault="00000000" w:rsidRPr="00000000" w14:paraId="00000086">
      <w:pPr>
        <w:spacing w:after="120" w:lineRule="auto"/>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Gestionar el Proceso de Facturación.</w:t>
      </w:r>
    </w:p>
    <w:p w:rsidR="00000000" w:rsidDel="00000000" w:rsidP="00000000" w:rsidRDefault="00000000" w:rsidRPr="00000000" w14:paraId="00000087">
      <w:pPr>
        <w:spacing w:after="120" w:lineRule="auto"/>
        <w:ind w:left="72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Conocer los pasos detallados para crear, guardar y gestionar facturas. Aprender a registrar pagos y generar recibos.</w:t>
      </w:r>
    </w:p>
    <w:p w:rsidR="00000000" w:rsidDel="00000000" w:rsidP="00000000" w:rsidRDefault="00000000" w:rsidRPr="00000000" w14:paraId="00000088">
      <w:pPr>
        <w:spacing w:after="120" w:lineRule="auto"/>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Administrar el stock de Manera Eficiente.</w:t>
      </w:r>
    </w:p>
    <w:p w:rsidR="00000000" w:rsidDel="00000000" w:rsidP="00000000" w:rsidRDefault="00000000" w:rsidRPr="00000000" w14:paraId="00000089">
      <w:pPr>
        <w:spacing w:after="120" w:lineRule="auto"/>
        <w:ind w:left="72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Corroborar el estado de los productos y conocer aquellos cortos en unidades de manera filtrada.</w:t>
      </w:r>
    </w:p>
    <w:p w:rsidR="00000000" w:rsidDel="00000000" w:rsidP="00000000" w:rsidRDefault="00000000" w:rsidRPr="00000000" w14:paraId="0000008A">
      <w:pPr>
        <w:spacing w:after="120" w:lineRule="auto"/>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Imprimir Carteles de oferta y precio.</w:t>
      </w:r>
    </w:p>
    <w:p w:rsidR="00000000" w:rsidDel="00000000" w:rsidP="00000000" w:rsidRDefault="00000000" w:rsidRPr="00000000" w14:paraId="0000008B">
      <w:pPr>
        <w:spacing w:after="120" w:lineRule="auto"/>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ab/>
      </w:r>
      <w:r w:rsidDel="00000000" w:rsidR="00000000" w:rsidRPr="00000000">
        <w:rPr>
          <w:rFonts w:ascii="Roboto" w:cs="Roboto" w:eastAsia="Roboto" w:hAnsi="Roboto"/>
          <w:sz w:val="22"/>
          <w:szCs w:val="22"/>
          <w:rtl w:val="0"/>
        </w:rPr>
        <w:t xml:space="preserve">Generar carteles de manera sencilla y práctica para colocar en el negocio</w:t>
      </w:r>
    </w:p>
    <w:p w:rsidR="00000000" w:rsidDel="00000000" w:rsidP="00000000" w:rsidRDefault="00000000" w:rsidRPr="00000000" w14:paraId="0000008C">
      <w:pPr>
        <w:spacing w:after="120" w:lineRule="auto"/>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Acceder a Soporte Técnico y Recursos Adicionales.</w:t>
      </w:r>
    </w:p>
    <w:p w:rsidR="00000000" w:rsidDel="00000000" w:rsidP="00000000" w:rsidRDefault="00000000" w:rsidRPr="00000000" w14:paraId="0000008D">
      <w:pPr>
        <w:spacing w:after="120" w:lineRule="auto"/>
        <w:ind w:left="72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Conocer los canales de comunicación para acceder al soporte técnico de Almacén Mary en caso de problemas o consultas. Familiarizarse con recursos adicionales, como preguntas frecuentes (FAQ) y actualizaciones del sistema.</w:t>
      </w:r>
      <w:r w:rsidDel="00000000" w:rsidR="00000000" w:rsidRPr="00000000">
        <w:rPr>
          <w:rtl w:val="0"/>
        </w:rPr>
      </w:r>
    </w:p>
    <w:p w:rsidR="00000000" w:rsidDel="00000000" w:rsidP="00000000" w:rsidRDefault="00000000" w:rsidRPr="00000000" w14:paraId="0000008E">
      <w:pPr>
        <w:jc w:val="both"/>
        <w:rPr>
          <w:rFonts w:ascii="Roboto" w:cs="Roboto" w:eastAsia="Roboto" w:hAnsi="Roboto"/>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1"/>
        <w:numPr>
          <w:ilvl w:val="0"/>
          <w:numId w:val="1"/>
        </w:numPr>
        <w:ind w:left="431" w:right="0" w:hanging="431"/>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MAPA DEL SISTEMA</w:t>
      </w:r>
    </w:p>
    <w:p w:rsidR="00000000" w:rsidDel="00000000" w:rsidP="00000000" w:rsidRDefault="00000000" w:rsidRPr="00000000" w14:paraId="00000093">
      <w:pPr>
        <w:pStyle w:val="Heading2"/>
        <w:numPr>
          <w:ilvl w:val="1"/>
          <w:numId w:val="1"/>
        </w:numPr>
        <w:ind w:left="576" w:hanging="576"/>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Modelo Lógico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795020"/>
                <wp:effectExtent b="0" l="0" r="0" t="0"/>
                <wp:docPr id="2" name=""/>
                <a:graphic>
                  <a:graphicData uri="http://schemas.microsoft.com/office/word/2010/wordprocessingShape">
                    <wps:wsp>
                      <wps:cNvSpPr/>
                      <wps:cNvPr id="3" name="Shape 3"/>
                      <wps:spPr>
                        <a:xfrm>
                          <a:off x="2478658" y="3387253"/>
                          <a:ext cx="5734685" cy="78549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9502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44210" cy="7950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Style w:val="Heading2"/>
        <w:numPr>
          <w:ilvl w:val="1"/>
          <w:numId w:val="1"/>
        </w:numPr>
        <w:ind w:left="576" w:hanging="576"/>
        <w:rPr>
          <w:rFonts w:ascii="Roboto" w:cs="Roboto" w:eastAsia="Roboto" w:hAnsi="Roboto"/>
        </w:rPr>
      </w:pPr>
      <w:bookmarkStart w:colFirst="0" w:colLast="0" w:name="_4d34og8" w:id="8"/>
      <w:bookmarkEnd w:id="8"/>
      <w:r w:rsidDel="00000000" w:rsidR="00000000" w:rsidRPr="00000000">
        <w:rPr>
          <w:rFonts w:ascii="Roboto" w:cs="Roboto" w:eastAsia="Roboto" w:hAnsi="Roboto"/>
          <w:rtl w:val="0"/>
        </w:rPr>
        <w:t xml:space="preserve">Navegación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98">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795020"/>
                <wp:effectExtent b="0" l="0" r="0" t="0"/>
                <wp:docPr id="4" name=""/>
                <a:graphic>
                  <a:graphicData uri="http://schemas.microsoft.com/office/word/2010/wordprocessingShape">
                    <wps:wsp>
                      <wps:cNvSpPr/>
                      <wps:cNvPr id="5" name="Shape 5"/>
                      <wps:spPr>
                        <a:xfrm>
                          <a:off x="2478658" y="3387253"/>
                          <a:ext cx="5734685" cy="78549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795020"/>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44210" cy="7950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1"/>
        </w:numPr>
        <w:ind w:left="431" w:right="0" w:hanging="431"/>
        <w:rPr>
          <w:rFonts w:ascii="Roboto" w:cs="Roboto" w:eastAsia="Roboto" w:hAnsi="Roboto"/>
        </w:rPr>
      </w:pPr>
      <w:bookmarkStart w:colFirst="0" w:colLast="0" w:name="_2s8eyo1" w:id="9"/>
      <w:bookmarkEnd w:id="9"/>
      <w:r w:rsidDel="00000000" w:rsidR="00000000" w:rsidRPr="00000000">
        <w:rPr>
          <w:rFonts w:ascii="Roboto" w:cs="Roboto" w:eastAsia="Roboto" w:hAnsi="Roboto"/>
          <w:rtl w:val="0"/>
        </w:rPr>
        <w:t xml:space="preserve">DESCRIPCIÓN DEL SISTEMA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 el sistema, encontramos 5 ventanas principales: Iniciar sesión, Facturación, Productos, Impresión y Stock.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Dentro de la sección de </w:t>
      </w:r>
      <w:r w:rsidDel="00000000" w:rsidR="00000000" w:rsidRPr="00000000">
        <w:rPr>
          <w:rFonts w:ascii="Roboto" w:cs="Roboto" w:eastAsia="Roboto" w:hAnsi="Roboto"/>
          <w:b w:val="1"/>
          <w:sz w:val="22"/>
          <w:szCs w:val="22"/>
          <w:rtl w:val="0"/>
        </w:rPr>
        <w:t xml:space="preserve">Iniciar sesión</w:t>
      </w:r>
      <w:r w:rsidDel="00000000" w:rsidR="00000000" w:rsidRPr="00000000">
        <w:rPr>
          <w:rFonts w:ascii="Roboto" w:cs="Roboto" w:eastAsia="Roboto" w:hAnsi="Roboto"/>
          <w:sz w:val="22"/>
          <w:szCs w:val="22"/>
          <w:rtl w:val="0"/>
        </w:rPr>
        <w:t xml:space="preserve">, hay dos campos obligatorios, ingresar su nombre de usuario e ingresar su respectiva contraseña. Finalmente junto ambos y debajo de ingresar contraseña, el botón de acceso.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Dentro de la sección de </w:t>
      </w:r>
      <w:r w:rsidDel="00000000" w:rsidR="00000000" w:rsidRPr="00000000">
        <w:rPr>
          <w:rFonts w:ascii="Roboto" w:cs="Roboto" w:eastAsia="Roboto" w:hAnsi="Roboto"/>
          <w:b w:val="1"/>
          <w:sz w:val="22"/>
          <w:szCs w:val="22"/>
          <w:rtl w:val="0"/>
        </w:rPr>
        <w:t xml:space="preserve">Facturación</w:t>
      </w:r>
      <w:r w:rsidDel="00000000" w:rsidR="00000000" w:rsidRPr="00000000">
        <w:rPr>
          <w:rFonts w:ascii="Roboto" w:cs="Roboto" w:eastAsia="Roboto" w:hAnsi="Roboto"/>
          <w:sz w:val="22"/>
          <w:szCs w:val="22"/>
          <w:rtl w:val="0"/>
        </w:rPr>
        <w:t xml:space="preserve">, se presenta la factura como una tabla organizada con los siguientes campos: código de barra, cantidad, nombre, detalle, precio por unidad (P/U), precio de venta (P/V) y subtotal. En la esquina inferior derecha de la tabla, se muestra el total calculado al sumar todos los subtotales de los productos incluidos en la factura.Además de la tabla de factura, existen 4 botones relacionados con el proceso de facturación: borrar (para eliminar la factura), imprimir (para imprimir una copia de la factura), guardar (para almacenar la factura en el sistema) y ver el historial de facturas (para revisar facturas anteriores). También encontrarás el botón para cerrar sesión y el código QR del manual de usuario, los cuales estarán presentes de forma constante en todas las pantallas del sistema para facilitar la navegación y proporcionar acceso rápido a recursos adicionales.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 la sección de </w:t>
      </w:r>
      <w:r w:rsidDel="00000000" w:rsidR="00000000" w:rsidRPr="00000000">
        <w:rPr>
          <w:rFonts w:ascii="Roboto" w:cs="Roboto" w:eastAsia="Roboto" w:hAnsi="Roboto"/>
          <w:b w:val="1"/>
          <w:sz w:val="22"/>
          <w:szCs w:val="22"/>
          <w:rtl w:val="0"/>
        </w:rPr>
        <w:t xml:space="preserve">Productos</w:t>
      </w:r>
      <w:r w:rsidDel="00000000" w:rsidR="00000000" w:rsidRPr="00000000">
        <w:rPr>
          <w:rFonts w:ascii="Roboto" w:cs="Roboto" w:eastAsia="Roboto" w:hAnsi="Roboto"/>
          <w:sz w:val="22"/>
          <w:szCs w:val="22"/>
          <w:rtl w:val="0"/>
        </w:rPr>
        <w:t xml:space="preserve">, hay varios campos que debes completar para cada producto: código de barra, categoría/subcategoría, nombre, detalle, stock actual, fecha de vencimiento, cantidad, fecha de llegada y ubicación, precio actual, precio de compra, porcentaje y precio nuevo. Además, hay un botón para actualizar la información de los productos y otro que muestra una lista de productos en el inventario.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Dentro de </w:t>
      </w:r>
      <w:r w:rsidDel="00000000" w:rsidR="00000000" w:rsidRPr="00000000">
        <w:rPr>
          <w:rFonts w:ascii="Roboto" w:cs="Roboto" w:eastAsia="Roboto" w:hAnsi="Roboto"/>
          <w:b w:val="1"/>
          <w:sz w:val="22"/>
          <w:szCs w:val="22"/>
          <w:rtl w:val="0"/>
        </w:rPr>
        <w:t xml:space="preserve">Impresión</w:t>
      </w:r>
      <w:r w:rsidDel="00000000" w:rsidR="00000000" w:rsidRPr="00000000">
        <w:rPr>
          <w:rFonts w:ascii="Roboto" w:cs="Roboto" w:eastAsia="Roboto" w:hAnsi="Roboto"/>
          <w:sz w:val="22"/>
          <w:szCs w:val="22"/>
          <w:rtl w:val="0"/>
        </w:rPr>
        <w:t xml:space="preserve">, encontrarás espacios en blanco para colocar los códigos de barra de los productos que necesitas imprimir en un cartel. También hay un botón para imprimir y otro para borrar la lista.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En la ventana de </w:t>
      </w:r>
      <w:r w:rsidDel="00000000" w:rsidR="00000000" w:rsidRPr="00000000">
        <w:rPr>
          <w:rFonts w:ascii="Roboto" w:cs="Roboto" w:eastAsia="Roboto" w:hAnsi="Roboto"/>
          <w:b w:val="1"/>
          <w:sz w:val="22"/>
          <w:szCs w:val="22"/>
          <w:rtl w:val="0"/>
        </w:rPr>
        <w:t xml:space="preserve">Stock</w:t>
      </w:r>
      <w:r w:rsidDel="00000000" w:rsidR="00000000" w:rsidRPr="00000000">
        <w:rPr>
          <w:rFonts w:ascii="Roboto" w:cs="Roboto" w:eastAsia="Roboto" w:hAnsi="Roboto"/>
          <w:sz w:val="22"/>
          <w:szCs w:val="22"/>
          <w:rtl w:val="0"/>
        </w:rPr>
        <w:t xml:space="preserve">, verás una tabla de información del inventario que incluye el código de barra del producto, nombre, detalle, stock y fecha de vencimiento. También hay un buscador para filtrar los productos a consultar, junto con varios filtros adicionales como recién llegados, los más cercanos, etc. Además, hay diferentes botones para seleccionar el lugar donde consultar el inventario: Depósito A, el local o ambos.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9">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1454150"/>
                <wp:effectExtent b="0" l="0" r="0" t="0"/>
                <wp:docPr id="3" name=""/>
                <a:graphic>
                  <a:graphicData uri="http://schemas.microsoft.com/office/word/2010/wordprocessingShape">
                    <wps:wsp>
                      <wps:cNvSpPr/>
                      <wps:cNvPr id="4" name="Shape 4"/>
                      <wps:spPr>
                        <a:xfrm>
                          <a:off x="2478658" y="3057688"/>
                          <a:ext cx="5734685" cy="144462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Recoger los distintos subsistemas, definidos en el documento de análisis e ir exponiendo la funcionalidad de forma estructurada.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Para cada pantalla, explicar los mensajes de error que pueden aparecer y las ayudas contextuales que aparecen.</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1454150"/>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44210" cy="145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pStyle w:val="Heading2"/>
        <w:numPr>
          <w:ilvl w:val="1"/>
          <w:numId w:val="1"/>
        </w:numPr>
        <w:ind w:left="576" w:hanging="576"/>
        <w:rPr>
          <w:rFonts w:ascii="Roboto" w:cs="Roboto" w:eastAsia="Roboto" w:hAnsi="Roboto"/>
        </w:rPr>
      </w:pPr>
      <w:bookmarkStart w:colFirst="0" w:colLast="0" w:name="_17dp8vu" w:id="10"/>
      <w:bookmarkEnd w:id="10"/>
      <w:r w:rsidDel="00000000" w:rsidR="00000000" w:rsidRPr="00000000">
        <w:rPr>
          <w:rFonts w:ascii="Roboto" w:cs="Roboto" w:eastAsia="Roboto" w:hAnsi="Roboto"/>
          <w:rtl w:val="0"/>
        </w:rPr>
        <w:t xml:space="preserve">Subsistema 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AC">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563245"/>
                <wp:effectExtent b="0" l="0" r="0" t="0"/>
                <wp:docPr id="6" name=""/>
                <a:graphic>
                  <a:graphicData uri="http://schemas.microsoft.com/office/word/2010/wordprocessingShape">
                    <wps:wsp>
                      <wps:cNvSpPr/>
                      <wps:cNvPr id="7" name="Shape 7"/>
                      <wps:spPr>
                        <a:xfrm>
                          <a:off x="2478658" y="3503140"/>
                          <a:ext cx="5734685" cy="5537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deberá explicar la funcionalidad que agrupa el subsistema. Se Indicarán las distintas pantallas que comprenden el subsistema.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63245"/>
                <wp:effectExtent b="0" l="0" r="0" 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744210" cy="563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pStyle w:val="Heading3"/>
        <w:numPr>
          <w:ilvl w:val="2"/>
          <w:numId w:val="1"/>
        </w:numPr>
        <w:ind w:left="720" w:hanging="720"/>
        <w:rPr>
          <w:rFonts w:ascii="Roboto" w:cs="Roboto" w:eastAsia="Roboto" w:hAnsi="Roboto"/>
        </w:rPr>
      </w:pPr>
      <w:bookmarkStart w:colFirst="0" w:colLast="0" w:name="_3rdcrjn" w:id="11"/>
      <w:bookmarkEnd w:id="11"/>
      <w:r w:rsidDel="00000000" w:rsidR="00000000" w:rsidRPr="00000000">
        <w:rPr>
          <w:rFonts w:ascii="Roboto" w:cs="Roboto" w:eastAsia="Roboto" w:hAnsi="Roboto"/>
          <w:rtl w:val="0"/>
        </w:rPr>
        <w:t xml:space="preserve">Pantalla </w:t>
      </w:r>
    </w:p>
    <w:p w:rsidR="00000000" w:rsidDel="00000000" w:rsidP="00000000" w:rsidRDefault="00000000" w:rsidRPr="00000000" w14:paraId="000000AE">
      <w:pPr>
        <w:pStyle w:val="Heading3"/>
        <w:numPr>
          <w:ilvl w:val="2"/>
          <w:numId w:val="1"/>
        </w:numPr>
        <w:ind w:left="720" w:hanging="720"/>
        <w:rPr>
          <w:rFonts w:ascii="Roboto" w:cs="Roboto" w:eastAsia="Roboto" w:hAnsi="Roboto"/>
        </w:rPr>
      </w:pPr>
      <w:bookmarkStart w:colFirst="0" w:colLast="0" w:name="_26in1rg" w:id="12"/>
      <w:bookmarkEnd w:id="12"/>
      <w:r w:rsidDel="00000000" w:rsidR="00000000" w:rsidRPr="00000000">
        <w:rPr>
          <w:rFonts w:ascii="Roboto" w:cs="Roboto" w:eastAsia="Roboto" w:hAnsi="Roboto"/>
          <w:rtl w:val="0"/>
        </w:rPr>
        <w:t xml:space="preserve">Mensajes de error</w:t>
      </w:r>
    </w:p>
    <w:p w:rsidR="00000000" w:rsidDel="00000000" w:rsidP="00000000" w:rsidRDefault="00000000" w:rsidRPr="00000000" w14:paraId="000000AF">
      <w:pPr>
        <w:pStyle w:val="Heading3"/>
        <w:numPr>
          <w:ilvl w:val="2"/>
          <w:numId w:val="1"/>
        </w:numPr>
        <w:ind w:left="720" w:hanging="720"/>
        <w:rPr>
          <w:rFonts w:ascii="Roboto" w:cs="Roboto" w:eastAsia="Roboto" w:hAnsi="Roboto"/>
        </w:rPr>
      </w:pPr>
      <w:bookmarkStart w:colFirst="0" w:colLast="0" w:name="_lnxbz9" w:id="13"/>
      <w:bookmarkEnd w:id="13"/>
      <w:r w:rsidDel="00000000" w:rsidR="00000000" w:rsidRPr="00000000">
        <w:rPr>
          <w:rFonts w:ascii="Roboto" w:cs="Roboto" w:eastAsia="Roboto" w:hAnsi="Roboto"/>
          <w:rtl w:val="0"/>
        </w:rPr>
        <w:t xml:space="preserve">Ayudas contextuales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numPr>
          <w:ilvl w:val="0"/>
          <w:numId w:val="1"/>
        </w:numPr>
        <w:ind w:left="431" w:right="0" w:hanging="431"/>
        <w:rPr>
          <w:rFonts w:ascii="Roboto" w:cs="Roboto" w:eastAsia="Roboto" w:hAnsi="Roboto"/>
        </w:rPr>
      </w:pPr>
      <w:bookmarkStart w:colFirst="0" w:colLast="0" w:name="_35nkun2" w:id="14"/>
      <w:bookmarkEnd w:id="14"/>
      <w:r w:rsidDel="00000000" w:rsidR="00000000" w:rsidRPr="00000000">
        <w:rPr>
          <w:rFonts w:ascii="Roboto" w:cs="Roboto" w:eastAsia="Roboto" w:hAnsi="Roboto"/>
          <w:rtl w:val="0"/>
        </w:rPr>
        <w:t xml:space="preserve">FAQ</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B8">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563245"/>
                <wp:effectExtent b="0" l="0" r="0" t="0"/>
                <wp:docPr id="5" name=""/>
                <a:graphic>
                  <a:graphicData uri="http://schemas.microsoft.com/office/word/2010/wordprocessingShape">
                    <wps:wsp>
                      <wps:cNvSpPr/>
                      <wps:cNvPr id="6" name="Shape 6"/>
                      <wps:spPr>
                        <a:xfrm>
                          <a:off x="2478658" y="3503140"/>
                          <a:ext cx="5734685" cy="553720"/>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A continuación se inclurá una lista de las preguntas o dudas más frecuentes (Frequently Asked Questions) que pueden surgirle a un usuario del sistema junto a una explicación para cada una de ellas.</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63245"/>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744210" cy="563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1"/>
        <w:numPr>
          <w:ilvl w:val="0"/>
          <w:numId w:val="1"/>
        </w:numPr>
        <w:ind w:left="431" w:right="0" w:hanging="431"/>
        <w:rPr>
          <w:rFonts w:ascii="Roboto" w:cs="Roboto" w:eastAsia="Roboto" w:hAnsi="Roboto"/>
        </w:rPr>
      </w:pPr>
      <w:bookmarkStart w:colFirst="0" w:colLast="0" w:name="_1ksv4uv" w:id="15"/>
      <w:bookmarkEnd w:id="15"/>
      <w:r w:rsidDel="00000000" w:rsidR="00000000" w:rsidRPr="00000000">
        <w:rPr>
          <w:rFonts w:ascii="Roboto" w:cs="Roboto" w:eastAsia="Roboto" w:hAnsi="Roboto"/>
          <w:rtl w:val="0"/>
        </w:rPr>
        <w:t xml:space="preserve">ANEXOS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BE">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326390"/>
                <wp:effectExtent b="0" l="0" r="0" t="0"/>
                <wp:docPr id="7" name=""/>
                <a:graphic>
                  <a:graphicData uri="http://schemas.microsoft.com/office/word/2010/wordprocessingShape">
                    <wps:wsp>
                      <wps:cNvSpPr/>
                      <wps:cNvPr id="8" name="Shape 8"/>
                      <wps:spPr>
                        <a:xfrm>
                          <a:off x="2478658" y="3621568"/>
                          <a:ext cx="5734685" cy="31686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Anexar cuantas referencias sean de interés para la comprensión del sistema.</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326390"/>
                <wp:effectExtent b="0" l="0" r="0" t="0"/>
                <wp:docPr id="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744210" cy="3263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pStyle w:val="Heading1"/>
        <w:numPr>
          <w:ilvl w:val="0"/>
          <w:numId w:val="1"/>
        </w:numPr>
        <w:ind w:left="431" w:right="0" w:hanging="431"/>
        <w:rPr>
          <w:rFonts w:ascii="Roboto" w:cs="Roboto" w:eastAsia="Roboto" w:hAnsi="Roboto"/>
        </w:rPr>
      </w:pPr>
      <w:bookmarkStart w:colFirst="0" w:colLast="0" w:name="_44sinio" w:id="16"/>
      <w:bookmarkEnd w:id="16"/>
      <w:r w:rsidDel="00000000" w:rsidR="00000000" w:rsidRPr="00000000">
        <w:rPr>
          <w:rFonts w:ascii="Roboto" w:cs="Roboto" w:eastAsia="Roboto" w:hAnsi="Roboto"/>
          <w:rtl w:val="0"/>
        </w:rPr>
        <w:t xml:space="preserve">GLOSARIO</w:t>
      </w:r>
    </w:p>
    <w:p w:rsidR="00000000" w:rsidDel="00000000" w:rsidP="00000000" w:rsidRDefault="00000000" w:rsidRPr="00000000" w14:paraId="000000C0">
      <w:pPr>
        <w:ind w:left="432" w:firstLine="0"/>
        <w:rPr/>
      </w:pPr>
      <w:r w:rsidDel="00000000" w:rsidR="00000000" w:rsidRPr="00000000">
        <w:rPr>
          <w:rtl w:val="0"/>
        </w:rPr>
      </w:r>
    </w:p>
    <w:tbl>
      <w:tblPr>
        <w:tblStyle w:val="Table4"/>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1">
            <w:pPr>
              <w:spacing w:after="0" w:before="0" w:lineRule="auto"/>
              <w:jc w:val="center"/>
              <w:rPr>
                <w:rFonts w:ascii="Roboto" w:cs="Roboto" w:eastAsia="Roboto" w:hAnsi="Roboto"/>
                <w:b w:val="1"/>
              </w:rPr>
            </w:pPr>
            <w:r w:rsidDel="00000000" w:rsidR="00000000" w:rsidRPr="00000000">
              <w:rPr>
                <w:rFonts w:ascii="Roboto" w:cs="Roboto" w:eastAsia="Roboto" w:hAnsi="Roboto"/>
                <w:b w:val="1"/>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2">
            <w:pPr>
              <w:spacing w:after="0" w:before="0" w:lineRule="auto"/>
              <w:jc w:val="center"/>
              <w:rPr>
                <w:rFonts w:ascii="Roboto" w:cs="Roboto" w:eastAsia="Roboto" w:hAnsi="Roboto"/>
                <w:b w:val="1"/>
              </w:rPr>
            </w:pPr>
            <w:r w:rsidDel="00000000" w:rsidR="00000000" w:rsidRPr="00000000">
              <w:rPr>
                <w:rFonts w:ascii="Roboto" w:cs="Roboto" w:eastAsia="Roboto" w:hAnsi="Roboto"/>
                <w:b w:val="1"/>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Ventanas </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Áreas en la pantalla que muestran contenido específico, como programas o archivos, permitiendo la multitarea</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Pestañas</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Opciones para ver múltiples páginas web o documentos en una misma ventana del programa.</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Pantallas </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Secciones visuales de una página web que muestran contenido específico, como texto, imágenes o formularios.</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Cerrar Sesión</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Terminar la sesión del usuario en un sistema o cuenta, requiriendo volver a iniciar sesión para acceder.</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QR (Código QR)</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Tipo de código de barras que almacena información, escaneable por dispositivos móviles</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Filtrado</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Proceso de seleccionar datos específicos basados en criterios definidos.Campos</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Campos</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Áreas donde los usuarios ingresan información en formularios digitales</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Click</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Acción de presionar y soltar el botón del mouse o tocar la pantalla para interactuar con elementos en pantalla</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Menú Desplegable</w:t>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 xml:space="preserve">Lista de opciones que se muestra cuando un usuario hace clic en un campo, permitiendo seleccionar una opción.</w:t>
            </w:r>
          </w:p>
        </w:tc>
      </w:tr>
    </w:tbl>
    <w:p w:rsidR="00000000" w:rsidDel="00000000" w:rsidP="00000000" w:rsidRDefault="00000000" w:rsidRPr="00000000" w14:paraId="000000D5">
      <w:pPr>
        <w:rPr>
          <w:rFonts w:ascii="Roboto" w:cs="Roboto" w:eastAsia="Roboto" w:hAnsi="Roboto"/>
        </w:rPr>
      </w:pPr>
      <w:r w:rsidDel="00000000" w:rsidR="00000000" w:rsidRPr="00000000">
        <w:rPr>
          <w:rtl w:val="0"/>
        </w:rPr>
      </w:r>
    </w:p>
    <w:p w:rsidR="00000000" w:rsidDel="00000000" w:rsidP="00000000" w:rsidRDefault="00000000" w:rsidRPr="00000000" w14:paraId="000000D6">
      <w:pPr>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rPr>
      </w:pPr>
      <w:r w:rsidDel="00000000" w:rsidR="00000000" w:rsidRPr="00000000">
        <w:rPr>
          <w:rtl w:val="0"/>
        </w:rPr>
      </w:r>
    </w:p>
    <w:p w:rsidR="00000000" w:rsidDel="00000000" w:rsidP="00000000" w:rsidRDefault="00000000" w:rsidRPr="00000000" w14:paraId="000000D8">
      <w:pPr>
        <w:pStyle w:val="Heading1"/>
        <w:numPr>
          <w:ilvl w:val="0"/>
          <w:numId w:val="1"/>
        </w:numPr>
        <w:ind w:left="431" w:right="0" w:hanging="431"/>
        <w:rPr>
          <w:rFonts w:ascii="Roboto" w:cs="Roboto" w:eastAsia="Roboto" w:hAnsi="Roboto"/>
        </w:rPr>
      </w:pPr>
      <w:bookmarkStart w:colFirst="0" w:colLast="0" w:name="_2jxsxqh" w:id="17"/>
      <w:bookmarkEnd w:id="17"/>
      <w:r w:rsidDel="00000000" w:rsidR="00000000" w:rsidRPr="00000000">
        <w:rPr>
          <w:rFonts w:ascii="Roboto" w:cs="Roboto" w:eastAsia="Roboto" w:hAnsi="Roboto"/>
          <w:rtl w:val="0"/>
        </w:rPr>
        <w:t xml:space="preserve">BIBLIOGRAFÍA Y REFERENCIAS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DA">
      <w:pPr>
        <w:jc w:val="both"/>
        <w:rPr>
          <w:rFonts w:ascii="Roboto" w:cs="Roboto" w:eastAsia="Roboto" w:hAnsi="Roboto"/>
        </w:rPr>
      </w:pPr>
      <w:r w:rsidDel="00000000" w:rsidR="00000000" w:rsidRPr="00000000">
        <w:rPr>
          <w:rFonts w:ascii="Roboto" w:cs="Roboto" w:eastAsia="Roboto" w:hAnsi="Roboto"/>
        </w:rPr>
        <mc:AlternateContent>
          <mc:Choice Requires="wpg">
            <w:drawing>
              <wp:inline distB="0" distT="0" distL="0" distR="0">
                <wp:extent cx="5744210" cy="500380"/>
                <wp:effectExtent b="0" l="0" r="0" t="0"/>
                <wp:docPr id="1" name=""/>
                <a:graphic>
                  <a:graphicData uri="http://schemas.microsoft.com/office/word/2010/wordprocessingShape">
                    <wps:wsp>
                      <wps:cNvSpPr/>
                      <wps:cNvPr id="2" name="Shape 2"/>
                      <wps:spPr>
                        <a:xfrm>
                          <a:off x="2478658" y="3534573"/>
                          <a:ext cx="5734685" cy="490855"/>
                        </a:xfrm>
                        <a:prstGeom prst="rect">
                          <a:avLst/>
                        </a:prstGeom>
                        <a:solidFill>
                          <a:srgbClr val="FFFFFF"/>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punto se incluirán las referencias a la documentación utilizada para la elaboración de dicho documento.</w:t>
                            </w:r>
                          </w:p>
                        </w:txbxContent>
                      </wps:txbx>
                      <wps:bodyPr anchorCtr="0" anchor="t" bIns="48875" lIns="94600" spcFirstLastPara="1" rIns="94600" wrap="square" tIns="48875">
                        <a:noAutofit/>
                      </wps:bodyPr>
                    </wps:wsp>
                  </a:graphicData>
                </a:graphic>
              </wp:inline>
            </w:drawing>
          </mc:Choice>
          <mc:Fallback>
            <w:drawing>
              <wp:inline distB="0" distT="0" distL="0" distR="0">
                <wp:extent cx="5744210" cy="500380"/>
                <wp:effectExtent b="0" l="0" r="0" t="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744210" cy="5003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tbl>
      <w:tblPr>
        <w:tblStyle w:val="Table5"/>
        <w:tblW w:w="9071.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36"/>
        <w:tblGridChange w:id="0">
          <w:tblGrid>
            <w:gridCol w:w="4535"/>
            <w:gridCol w:w="4536"/>
          </w:tblGrid>
        </w:tblGridChange>
      </w:tblGrid>
      <w:tr>
        <w:trPr>
          <w:cantSplit w:val="0"/>
          <w:tblHeader w:val="0"/>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Referencia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Título</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footerReference r:id="rId15" w:type="default"/>
      <w:type w:val="nextPage"/>
      <w:pgSz w:h="16837" w:w="11905" w:orient="portrait"/>
      <w:pgMar w:bottom="1646" w:top="293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ewsGotT"/>
  <w:font w:name="Eras Md BT"/>
  <w:font w:name="Tahoma">
    <w:embedRegular w:fontKey="{00000000-0000-0000-0000-000000000000}" r:id="rId5" w:subsetted="0"/>
    <w:embedBold w:fontKey="{00000000-0000-0000-0000-000000000000}" r:id="rId6"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6"/>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rtl w:val="0"/>
            </w:rPr>
            <w:t xml:space="preserve">Sistema de facturación</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Usuario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rtl w:val="0"/>
            </w:rPr>
            <w:t xml:space="preserve">Pucovaru</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0.0" w:type="dxa"/>
        <w:left w:w="59.0" w:type="dxa"/>
        <w:bottom w:w="0.0" w:type="dxa"/>
        <w:right w:w="70.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