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8DB4" w14:textId="219B17B4" w:rsidR="000E08F6" w:rsidRPr="0015720E" w:rsidRDefault="00424745" w:rsidP="00D8047D">
      <w:pPr>
        <w:pStyle w:val="Title"/>
        <w:jc w:val="center"/>
        <w:rPr>
          <w:lang w:val="fr-FR"/>
        </w:rPr>
      </w:pPr>
      <w:r w:rsidRPr="0015720E">
        <w:rPr>
          <w:lang w:val="fr-FR"/>
        </w:rPr>
        <w:t xml:space="preserve">Rapport des Travaux Pratiques - </w:t>
      </w:r>
      <w:r w:rsidRPr="0015720E">
        <w:rPr>
          <w:lang w:val="fr-FR"/>
        </w:rPr>
        <w:t>(TMA)</w:t>
      </w:r>
    </w:p>
    <w:p w14:paraId="02A2D78F" w14:textId="518976B0" w:rsidR="000E08F6" w:rsidRPr="0015720E" w:rsidRDefault="00424745">
      <w:pPr>
        <w:rPr>
          <w:lang w:val="fr-FR"/>
        </w:rPr>
      </w:pPr>
      <w:r w:rsidRPr="0015720E">
        <w:rPr>
          <w:b/>
          <w:lang w:val="fr-FR"/>
        </w:rPr>
        <w:t xml:space="preserve">Nom et Prénom : </w:t>
      </w:r>
      <w:r w:rsidR="00D8047D">
        <w:rPr>
          <w:lang w:val="fr-FR"/>
        </w:rPr>
        <w:t>L</w:t>
      </w:r>
      <w:r w:rsidRPr="0015720E">
        <w:rPr>
          <w:lang w:val="fr-FR"/>
        </w:rPr>
        <w:t xml:space="preserve">alle Aicha </w:t>
      </w:r>
      <w:r w:rsidR="00D8047D">
        <w:rPr>
          <w:lang w:val="fr-FR"/>
        </w:rPr>
        <w:t>M</w:t>
      </w:r>
      <w:r w:rsidRPr="0015720E">
        <w:rPr>
          <w:lang w:val="fr-FR"/>
        </w:rPr>
        <w:t>ed yeslem</w:t>
      </w:r>
    </w:p>
    <w:p w14:paraId="3C344006" w14:textId="77777777" w:rsidR="000E08F6" w:rsidRPr="0015720E" w:rsidRDefault="00424745">
      <w:pPr>
        <w:rPr>
          <w:lang w:val="fr-FR"/>
        </w:rPr>
      </w:pPr>
      <w:r w:rsidRPr="0015720E">
        <w:rPr>
          <w:b/>
          <w:lang w:val="fr-FR"/>
        </w:rPr>
        <w:t xml:space="preserve">Numéro : </w:t>
      </w:r>
      <w:r w:rsidRPr="0015720E">
        <w:rPr>
          <w:lang w:val="fr-FR"/>
        </w:rPr>
        <w:t>23065</w:t>
      </w:r>
    </w:p>
    <w:p w14:paraId="126D9C80" w14:textId="5A5FF232" w:rsidR="000E08F6" w:rsidRPr="0015720E" w:rsidRDefault="00424745">
      <w:pPr>
        <w:pStyle w:val="Heading1"/>
        <w:rPr>
          <w:lang w:val="fr-FR"/>
        </w:rPr>
      </w:pPr>
      <w:r w:rsidRPr="0015720E">
        <w:rPr>
          <w:lang w:val="fr-FR"/>
        </w:rPr>
        <w:t>Introduction</w:t>
      </w:r>
    </w:p>
    <w:p w14:paraId="1219A74E" w14:textId="77777777" w:rsidR="000E08F6" w:rsidRPr="0015720E" w:rsidRDefault="00424745">
      <w:pPr>
        <w:rPr>
          <w:lang w:val="fr-FR"/>
        </w:rPr>
      </w:pPr>
      <w:r w:rsidRPr="0015720E">
        <w:rPr>
          <w:lang w:val="fr-FR"/>
        </w:rPr>
        <w:t xml:space="preserve">Dans ces travaux pratiques, nous avons utilisé Python et la bibliothèque Numpy </w:t>
      </w:r>
      <w:r w:rsidRPr="0015720E">
        <w:rPr>
          <w:lang w:val="fr-FR"/>
        </w:rPr>
        <w:t>afin de simuler et analyser différents types de signaux numériques. L’objectif principal est de comprendre les concepts fondamentaux du traitement du signal : génération des signaux, échantillonnage, ajout de bruit, convolution, analyse spectrale avec la T</w:t>
      </w:r>
      <w:r w:rsidRPr="0015720E">
        <w:rPr>
          <w:lang w:val="fr-FR"/>
        </w:rPr>
        <w:t>ransformée de Fourier, filtrage, aliasing audio et quantification d’images.</w:t>
      </w:r>
    </w:p>
    <w:p w14:paraId="7D3415C7" w14:textId="77777777" w:rsidR="000E08F6" w:rsidRPr="0015720E" w:rsidRDefault="00424745">
      <w:pPr>
        <w:pStyle w:val="Heading1"/>
        <w:rPr>
          <w:lang w:val="fr-FR"/>
        </w:rPr>
      </w:pPr>
      <w:r w:rsidRPr="0015720E">
        <w:rPr>
          <w:lang w:val="fr-FR"/>
        </w:rPr>
        <w:t>TP1 : Génération et manipulation des signaux</w:t>
      </w:r>
    </w:p>
    <w:p w14:paraId="52346735" w14:textId="77777777" w:rsidR="000E08F6" w:rsidRPr="0015720E" w:rsidRDefault="00424745">
      <w:pPr>
        <w:pStyle w:val="Heading2"/>
        <w:rPr>
          <w:lang w:val="fr-FR"/>
        </w:rPr>
      </w:pPr>
      <w:r w:rsidRPr="0015720E">
        <w:rPr>
          <w:lang w:val="fr-FR"/>
        </w:rPr>
        <w:t>1. Génération d’un signal sinusoïdal</w:t>
      </w:r>
    </w:p>
    <w:p w14:paraId="3F683618" w14:textId="3318C18A" w:rsidR="000E08F6" w:rsidRPr="0015720E" w:rsidRDefault="00424745">
      <w:pPr>
        <w:rPr>
          <w:lang w:val="fr-FR"/>
        </w:rPr>
      </w:pPr>
      <w:r w:rsidRPr="0015720E">
        <w:rPr>
          <w:lang w:val="fr-FR"/>
        </w:rPr>
        <w:t xml:space="preserve">Nous avons généré un signal sinusoïdal défini par x(t) = A </w:t>
      </w:r>
      <w:proofErr w:type="gramStart"/>
      <w:r w:rsidRPr="0015720E">
        <w:rPr>
          <w:lang w:val="fr-FR"/>
        </w:rPr>
        <w:t>sin(</w:t>
      </w:r>
      <w:proofErr w:type="gramEnd"/>
      <w:r w:rsidRPr="0015720E">
        <w:rPr>
          <w:lang w:val="fr-FR"/>
        </w:rPr>
        <w:t>2</w:t>
      </w:r>
      <w:r>
        <w:t>π</w:t>
      </w:r>
      <w:r w:rsidRPr="0015720E">
        <w:rPr>
          <w:lang w:val="fr-FR"/>
        </w:rPr>
        <w:t xml:space="preserve">f₀t + </w:t>
      </w:r>
      <w:r>
        <w:t>φ</w:t>
      </w:r>
      <w:r w:rsidRPr="0015720E">
        <w:rPr>
          <w:lang w:val="fr-FR"/>
        </w:rPr>
        <w:t>) avec les paramètres suiv</w:t>
      </w:r>
      <w:r w:rsidRPr="0015720E">
        <w:rPr>
          <w:lang w:val="fr-FR"/>
        </w:rPr>
        <w:t xml:space="preserve">ants : f₀ = 10 Hz, A = 1, </w:t>
      </w:r>
      <w:r>
        <w:t>φ</w:t>
      </w:r>
      <w:r w:rsidRPr="0015720E">
        <w:rPr>
          <w:lang w:val="fr-FR"/>
        </w:rPr>
        <w:t xml:space="preserve"> = 0, fréquence d’échantillonnage fs = 100 Hz et une durée de 1 seconde. Un vecteur temps t a été créé puis le signal a été calculé et tracé.</w:t>
      </w:r>
    </w:p>
    <w:p w14:paraId="230D076C" w14:textId="57C5A9FE" w:rsidR="0015720E" w:rsidRDefault="0041674F">
      <w:pPr>
        <w:rPr>
          <w:lang w:val="fr-FR"/>
        </w:rPr>
      </w:pPr>
      <w:r>
        <w:rPr>
          <w:noProof/>
          <w:lang w:val="fr-FR"/>
        </w:rPr>
        <w:drawing>
          <wp:anchor distT="0" distB="0" distL="114300" distR="114300" simplePos="0" relativeHeight="251595264" behindDoc="0" locked="0" layoutInCell="1" allowOverlap="1" wp14:anchorId="08058959" wp14:editId="6F9395F0">
            <wp:simplePos x="0" y="0"/>
            <wp:positionH relativeFrom="column">
              <wp:posOffset>2711450</wp:posOffset>
            </wp:positionH>
            <wp:positionV relativeFrom="page">
              <wp:posOffset>5943600</wp:posOffset>
            </wp:positionV>
            <wp:extent cx="2895600" cy="165100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1651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720E">
        <w:rPr>
          <w:noProof/>
          <w:lang w:val="fr-FR"/>
        </w:rPr>
        <w:drawing>
          <wp:anchor distT="0" distB="0" distL="114300" distR="114300" simplePos="0" relativeHeight="251592192" behindDoc="1" locked="0" layoutInCell="1" allowOverlap="1" wp14:anchorId="1B8925EE" wp14:editId="1EC68840">
            <wp:simplePos x="0" y="0"/>
            <wp:positionH relativeFrom="column">
              <wp:posOffset>-425450</wp:posOffset>
            </wp:positionH>
            <wp:positionV relativeFrom="page">
              <wp:posOffset>5905500</wp:posOffset>
            </wp:positionV>
            <wp:extent cx="2451100" cy="172085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1100" cy="1720850"/>
                    </a:xfrm>
                    <a:prstGeom prst="rect">
                      <a:avLst/>
                    </a:prstGeom>
                    <a:noFill/>
                    <a:ln>
                      <a:noFill/>
                    </a:ln>
                  </pic:spPr>
                </pic:pic>
              </a:graphicData>
            </a:graphic>
          </wp:anchor>
        </w:drawing>
      </w:r>
      <w:r w:rsidR="00424745" w:rsidRPr="0015720E">
        <w:rPr>
          <w:lang w:val="fr-FR"/>
        </w:rPr>
        <w:t>C</w:t>
      </w:r>
      <w:r w:rsidR="00424745" w:rsidRPr="0015720E">
        <w:rPr>
          <w:lang w:val="fr-FR"/>
        </w:rPr>
        <w:t>ode utilisé :</w:t>
      </w:r>
    </w:p>
    <w:p w14:paraId="564EE9C9" w14:textId="627D20AA" w:rsidR="0015720E" w:rsidRPr="0015720E" w:rsidRDefault="00424745" w:rsidP="0015720E">
      <w:pPr>
        <w:pStyle w:val="Heading2"/>
        <w:rPr>
          <w:lang w:val="fr-FR"/>
        </w:rPr>
      </w:pPr>
      <w:r w:rsidRPr="0015720E">
        <w:rPr>
          <w:lang w:val="fr-FR"/>
        </w:rPr>
        <w:br/>
      </w:r>
      <w:r w:rsidRPr="0015720E">
        <w:rPr>
          <w:lang w:val="fr-FR"/>
        </w:rPr>
        <w:br/>
      </w:r>
      <w:r w:rsidR="00D8047D">
        <w:rPr>
          <w:lang w:val="fr-FR"/>
        </w:rPr>
        <w:t xml:space="preserve">                           </w:t>
      </w:r>
      <w:r w:rsidR="0015720E" w:rsidRPr="0015720E">
        <w:rPr>
          <w:lang w:val="fr-FR"/>
        </w:rPr>
        <w:t>Explication du graphique –Signal sinusoïdal</w:t>
      </w:r>
    </w:p>
    <w:p w14:paraId="1D0E1754" w14:textId="77777777" w:rsidR="0041674F" w:rsidRDefault="0015720E" w:rsidP="0015720E">
      <w:pPr>
        <w:rPr>
          <w:lang w:val="fr-FR"/>
        </w:rPr>
      </w:pPr>
      <w:r w:rsidRPr="0015720E">
        <w:rPr>
          <w:lang w:val="fr-FR"/>
        </w:rPr>
        <w:t xml:space="preserve">Le graphique obtenu représente l’évolution du signal sinusoïdal en fonction du temps. L’axe horizontal correspond au temps (t) tandis que l’axe vertical représente l’amplitude du signal. On observe une oscillation périodique caractéristique des signaux sinusoïdaux. La fréquence de 10 Hz signifie que le signal effectue 10 oscillations par seconde. Ce graphique </w:t>
      </w:r>
      <w:r w:rsidRPr="0015720E">
        <w:rPr>
          <w:lang w:val="fr-FR"/>
        </w:rPr>
        <w:lastRenderedPageBreak/>
        <w:t>permet de visualiser la forme du signal généré et de vérifier que l’échantillonnage (fs = 100 Hz) est suffisant pour représenter correctement le signal.</w:t>
      </w:r>
    </w:p>
    <w:p w14:paraId="627EBDB7" w14:textId="028D685F" w:rsidR="000E08F6" w:rsidRPr="0015720E" w:rsidRDefault="00424745">
      <w:pPr>
        <w:pStyle w:val="Heading2"/>
        <w:rPr>
          <w:lang w:val="fr-FR"/>
        </w:rPr>
      </w:pPr>
      <w:r w:rsidRPr="0015720E">
        <w:rPr>
          <w:lang w:val="fr-FR"/>
        </w:rPr>
        <w:t>2. Ajout de bruit</w:t>
      </w:r>
    </w:p>
    <w:p w14:paraId="33410A12" w14:textId="41CAEA7F" w:rsidR="000E08F6" w:rsidRPr="0015720E" w:rsidRDefault="00424745">
      <w:pPr>
        <w:rPr>
          <w:lang w:val="fr-FR"/>
        </w:rPr>
      </w:pPr>
      <w:r w:rsidRPr="0015720E">
        <w:rPr>
          <w:lang w:val="fr-FR"/>
        </w:rPr>
        <w:t>P</w:t>
      </w:r>
      <w:r w:rsidRPr="0015720E">
        <w:rPr>
          <w:lang w:val="fr-FR"/>
        </w:rPr>
        <w:t>our simuler un cas réel, nous avons ajouté un bruit blanc gaussien au signal original. Le signal bruité est défini par y(t) = x(t) + bruit. Nous avons ensuite comparé graphiquement le signal original et le signal bruité.</w:t>
      </w:r>
    </w:p>
    <w:p w14:paraId="540B3D0B" w14:textId="4BB3AD9D" w:rsidR="0041674F" w:rsidRDefault="00F8126C">
      <w:pPr>
        <w:rPr>
          <w:lang w:val="fr-FR"/>
        </w:rPr>
      </w:pPr>
      <w:r>
        <w:rPr>
          <w:noProof/>
          <w:lang w:val="fr-FR"/>
        </w:rPr>
        <w:drawing>
          <wp:anchor distT="0" distB="0" distL="114300" distR="114300" simplePos="0" relativeHeight="251604480" behindDoc="0" locked="0" layoutInCell="1" allowOverlap="1" wp14:anchorId="17325C62" wp14:editId="71C7708F">
            <wp:simplePos x="0" y="0"/>
            <wp:positionH relativeFrom="column">
              <wp:posOffset>-222250</wp:posOffset>
            </wp:positionH>
            <wp:positionV relativeFrom="paragraph">
              <wp:posOffset>445770</wp:posOffset>
            </wp:positionV>
            <wp:extent cx="2857500" cy="18161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81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674F">
        <w:rPr>
          <w:noProof/>
          <w:lang w:val="fr-FR"/>
        </w:rPr>
        <w:drawing>
          <wp:anchor distT="0" distB="0" distL="114300" distR="114300" simplePos="0" relativeHeight="251607552" behindDoc="0" locked="0" layoutInCell="1" allowOverlap="1" wp14:anchorId="3A1C8497" wp14:editId="34ACA524">
            <wp:simplePos x="0" y="0"/>
            <wp:positionH relativeFrom="column">
              <wp:posOffset>3086100</wp:posOffset>
            </wp:positionH>
            <wp:positionV relativeFrom="paragraph">
              <wp:posOffset>492760</wp:posOffset>
            </wp:positionV>
            <wp:extent cx="2482850" cy="19113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50" cy="1911350"/>
                    </a:xfrm>
                    <a:prstGeom prst="rect">
                      <a:avLst/>
                    </a:prstGeom>
                    <a:noFill/>
                    <a:ln>
                      <a:noFill/>
                    </a:ln>
                  </pic:spPr>
                </pic:pic>
              </a:graphicData>
            </a:graphic>
            <wp14:sizeRelV relativeFrom="margin">
              <wp14:pctHeight>0</wp14:pctHeight>
            </wp14:sizeRelV>
          </wp:anchor>
        </w:drawing>
      </w:r>
      <w:r w:rsidR="00424745" w:rsidRPr="0015720E">
        <w:rPr>
          <w:lang w:val="fr-FR"/>
        </w:rPr>
        <w:t>Code utilisé :</w:t>
      </w:r>
    </w:p>
    <w:p w14:paraId="73423726" w14:textId="730612F3" w:rsidR="00F8126C" w:rsidRPr="0015720E" w:rsidRDefault="00424745" w:rsidP="00F8126C">
      <w:pPr>
        <w:pStyle w:val="Heading2"/>
        <w:rPr>
          <w:lang w:val="fr-FR"/>
        </w:rPr>
      </w:pPr>
      <w:r w:rsidRPr="0015720E">
        <w:rPr>
          <w:lang w:val="fr-FR"/>
        </w:rPr>
        <w:br/>
      </w:r>
      <w:r w:rsidR="00D8047D">
        <w:rPr>
          <w:lang w:val="fr-FR"/>
        </w:rPr>
        <w:t xml:space="preserve">                         </w:t>
      </w:r>
      <w:r w:rsidR="00F8126C" w:rsidRPr="0015720E">
        <w:rPr>
          <w:lang w:val="fr-FR"/>
        </w:rPr>
        <w:t>Explication du graphique –Signal bruité</w:t>
      </w:r>
    </w:p>
    <w:p w14:paraId="612C204A" w14:textId="5BD66A2A" w:rsidR="000E08F6" w:rsidRPr="0015720E" w:rsidRDefault="00F8126C" w:rsidP="00F8126C">
      <w:pPr>
        <w:rPr>
          <w:lang w:val="fr-FR"/>
        </w:rPr>
      </w:pPr>
      <w:r w:rsidRPr="0015720E">
        <w:rPr>
          <w:lang w:val="fr-FR"/>
        </w:rPr>
        <w:t>Dans ce graphique, deux signaux sont représentés : le signal original et le signal bruité. Le signal bruité présente des irrégularités causées par l’ajout du bruit blanc gaussien. Cela illustre le fait que dans les systèmes réels les signaux sont souvent perturbés par des interférences ou du bruit. La comparaison des deux courbes permet de voir l’impact du bruit sur la qualité du signal.</w:t>
      </w:r>
    </w:p>
    <w:p w14:paraId="650FAF98" w14:textId="77777777" w:rsidR="00F8126C" w:rsidRDefault="00F8126C">
      <w:pPr>
        <w:pStyle w:val="Heading2"/>
        <w:rPr>
          <w:lang w:val="fr-FR"/>
        </w:rPr>
      </w:pPr>
    </w:p>
    <w:p w14:paraId="74DFA938" w14:textId="35B4683D" w:rsidR="000E08F6" w:rsidRPr="0015720E" w:rsidRDefault="00424745">
      <w:pPr>
        <w:pStyle w:val="Heading2"/>
        <w:rPr>
          <w:lang w:val="fr-FR"/>
        </w:rPr>
      </w:pPr>
      <w:r w:rsidRPr="0015720E">
        <w:rPr>
          <w:lang w:val="fr-FR"/>
        </w:rPr>
        <w:t>3. Convolution</w:t>
      </w:r>
    </w:p>
    <w:p w14:paraId="436BD097" w14:textId="494231E7" w:rsidR="000E08F6" w:rsidRPr="0015720E" w:rsidRDefault="00424745">
      <w:pPr>
        <w:rPr>
          <w:lang w:val="fr-FR"/>
        </w:rPr>
      </w:pPr>
      <w:r w:rsidRPr="0015720E">
        <w:rPr>
          <w:lang w:val="fr-FR"/>
        </w:rPr>
        <w:t>U</w:t>
      </w:r>
      <w:r w:rsidRPr="0015720E">
        <w:rPr>
          <w:lang w:val="fr-FR"/>
        </w:rPr>
        <w:t>n signal porte numérique a été créé entre les indices 20 et 40 sur une plage de 100 points. La convolution du signal avec lui-même a ensuite été calculée. Le signal résultant présente une forme triangulaire, illus</w:t>
      </w:r>
      <w:r w:rsidRPr="0015720E">
        <w:rPr>
          <w:lang w:val="fr-FR"/>
        </w:rPr>
        <w:t>trant le principe de convolution dans les systèmes linéaires.</w:t>
      </w:r>
    </w:p>
    <w:p w14:paraId="3BCC789A" w14:textId="1EC8D31F" w:rsidR="00C443FF" w:rsidRDefault="00F8126C">
      <w:pPr>
        <w:rPr>
          <w:lang w:val="fr-FR"/>
        </w:rPr>
      </w:pPr>
      <w:r>
        <w:rPr>
          <w:noProof/>
          <w:lang w:val="fr-FR"/>
        </w:rPr>
        <w:drawing>
          <wp:anchor distT="0" distB="0" distL="114300" distR="114300" simplePos="0" relativeHeight="251614720" behindDoc="0" locked="0" layoutInCell="1" allowOverlap="1" wp14:anchorId="6658F0CB" wp14:editId="4506BC49">
            <wp:simplePos x="0" y="0"/>
            <wp:positionH relativeFrom="column">
              <wp:posOffset>-381000</wp:posOffset>
            </wp:positionH>
            <wp:positionV relativeFrom="paragraph">
              <wp:posOffset>520065</wp:posOffset>
            </wp:positionV>
            <wp:extent cx="2501900" cy="201295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1900" cy="2012950"/>
                    </a:xfrm>
                    <a:prstGeom prst="rect">
                      <a:avLst/>
                    </a:prstGeom>
                    <a:noFill/>
                    <a:ln>
                      <a:noFill/>
                    </a:ln>
                  </pic:spPr>
                </pic:pic>
              </a:graphicData>
            </a:graphic>
            <wp14:sizeRelH relativeFrom="margin">
              <wp14:pctWidth>0</wp14:pctWidth>
            </wp14:sizeRelH>
          </wp:anchor>
        </w:drawing>
      </w:r>
      <w:r w:rsidR="00C443FF">
        <w:rPr>
          <w:noProof/>
          <w:lang w:val="fr-FR"/>
        </w:rPr>
        <w:drawing>
          <wp:anchor distT="0" distB="0" distL="114300" distR="114300" simplePos="0" relativeHeight="251620864" behindDoc="0" locked="0" layoutInCell="1" allowOverlap="1" wp14:anchorId="2155913B" wp14:editId="308DFA3F">
            <wp:simplePos x="0" y="0"/>
            <wp:positionH relativeFrom="column">
              <wp:posOffset>2603500</wp:posOffset>
            </wp:positionH>
            <wp:positionV relativeFrom="paragraph">
              <wp:posOffset>449580</wp:posOffset>
            </wp:positionV>
            <wp:extent cx="2876550" cy="20193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4745" w:rsidRPr="0015720E">
        <w:rPr>
          <w:lang w:val="fr-FR"/>
        </w:rPr>
        <w:t>Code utilisé :</w:t>
      </w:r>
    </w:p>
    <w:p w14:paraId="61CF5240" w14:textId="7A4CC3FC" w:rsidR="00D8047D" w:rsidRPr="0015720E" w:rsidRDefault="00D8047D" w:rsidP="00D8047D">
      <w:pPr>
        <w:pStyle w:val="Heading2"/>
        <w:rPr>
          <w:lang w:val="fr-FR"/>
        </w:rPr>
      </w:pPr>
      <w:r>
        <w:rPr>
          <w:lang w:val="fr-FR"/>
        </w:rPr>
        <w:lastRenderedPageBreak/>
        <w:t xml:space="preserve">                       </w:t>
      </w:r>
      <w:r w:rsidRPr="0015720E">
        <w:rPr>
          <w:lang w:val="fr-FR"/>
        </w:rPr>
        <w:t>Explication du graphique –Convolution</w:t>
      </w:r>
    </w:p>
    <w:p w14:paraId="19580BF4" w14:textId="69934D72" w:rsidR="00D8047D" w:rsidRDefault="00D8047D" w:rsidP="00D8047D">
      <w:pPr>
        <w:rPr>
          <w:lang w:val="fr-FR"/>
        </w:rPr>
      </w:pPr>
      <w:r w:rsidRPr="0015720E">
        <w:rPr>
          <w:lang w:val="fr-FR"/>
        </w:rPr>
        <w:t>Le graphique obtenu après la convolution montre un signal de forme triangulaire. Cette forme est le résultat de la convolution d’un signal porte avec lui‑même. La convolution est une opération fondamentale en traitement du signal et permet de modéliser la réponse d’un système à une entrée donnée.</w:t>
      </w:r>
    </w:p>
    <w:p w14:paraId="7293E963" w14:textId="41475616" w:rsidR="000E08F6" w:rsidRPr="0015720E" w:rsidRDefault="00424745">
      <w:pPr>
        <w:pStyle w:val="Heading1"/>
        <w:rPr>
          <w:lang w:val="fr-FR"/>
        </w:rPr>
      </w:pPr>
      <w:r w:rsidRPr="0015720E">
        <w:rPr>
          <w:lang w:val="fr-FR"/>
        </w:rPr>
        <w:t>TP2 : Analyse spectrale et filtrage</w:t>
      </w:r>
    </w:p>
    <w:p w14:paraId="2F6D6849" w14:textId="56E71BA7" w:rsidR="000E08F6" w:rsidRPr="0015720E" w:rsidRDefault="00424745">
      <w:pPr>
        <w:pStyle w:val="Heading2"/>
        <w:rPr>
          <w:lang w:val="fr-FR"/>
        </w:rPr>
      </w:pPr>
      <w:r w:rsidRPr="0015720E">
        <w:rPr>
          <w:lang w:val="fr-FR"/>
        </w:rPr>
        <w:t>1. Analyse spectrale</w:t>
      </w:r>
    </w:p>
    <w:p w14:paraId="134692F6" w14:textId="2CD0D853" w:rsidR="000E08F6" w:rsidRPr="0015720E" w:rsidRDefault="00424745">
      <w:pPr>
        <w:rPr>
          <w:lang w:val="fr-FR"/>
        </w:rPr>
      </w:pPr>
      <w:r w:rsidRPr="0015720E">
        <w:rPr>
          <w:lang w:val="fr-FR"/>
        </w:rPr>
        <w:t xml:space="preserve">Un signal composé de deux fréquences (440 Hz et 880 Hz) a été généré avec une </w:t>
      </w:r>
      <w:r w:rsidRPr="0015720E">
        <w:rPr>
          <w:lang w:val="fr-FR"/>
        </w:rPr>
        <w:t>fréquence d’échantillonnage de 44100 Hz. La Transformée de Fourier Rapide (FFT) a ensuite été calculée afin d’observer le spectre fréquentiel du signal.</w:t>
      </w:r>
    </w:p>
    <w:p w14:paraId="782D3892" w14:textId="6307A1FF" w:rsidR="00D8047D" w:rsidRDefault="00D8047D">
      <w:pPr>
        <w:rPr>
          <w:lang w:val="fr-FR"/>
        </w:rPr>
      </w:pPr>
      <w:r>
        <w:rPr>
          <w:noProof/>
          <w:lang w:val="fr-FR"/>
        </w:rPr>
        <w:drawing>
          <wp:anchor distT="0" distB="0" distL="114300" distR="114300" simplePos="0" relativeHeight="251632128" behindDoc="0" locked="0" layoutInCell="1" allowOverlap="1" wp14:anchorId="27027F23" wp14:editId="0D963D3B">
            <wp:simplePos x="0" y="0"/>
            <wp:positionH relativeFrom="column">
              <wp:posOffset>-590550</wp:posOffset>
            </wp:positionH>
            <wp:positionV relativeFrom="paragraph">
              <wp:posOffset>388620</wp:posOffset>
            </wp:positionV>
            <wp:extent cx="2882900" cy="20066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2900" cy="2006600"/>
                    </a:xfrm>
                    <a:prstGeom prst="rect">
                      <a:avLst/>
                    </a:prstGeom>
                    <a:noFill/>
                    <a:ln>
                      <a:noFill/>
                    </a:ln>
                  </pic:spPr>
                </pic:pic>
              </a:graphicData>
            </a:graphic>
            <wp14:sizeRelV relativeFrom="margin">
              <wp14:pctHeight>0</wp14:pctHeight>
            </wp14:sizeRelV>
          </wp:anchor>
        </w:drawing>
      </w:r>
      <w:r w:rsidR="00C443FF">
        <w:rPr>
          <w:noProof/>
          <w:lang w:val="fr-FR"/>
        </w:rPr>
        <w:drawing>
          <wp:anchor distT="0" distB="0" distL="114300" distR="114300" simplePos="0" relativeHeight="251640320" behindDoc="0" locked="0" layoutInCell="1" allowOverlap="1" wp14:anchorId="57F2B0C0" wp14:editId="5CC84D14">
            <wp:simplePos x="0" y="0"/>
            <wp:positionH relativeFrom="column">
              <wp:posOffset>2571750</wp:posOffset>
            </wp:positionH>
            <wp:positionV relativeFrom="paragraph">
              <wp:posOffset>496570</wp:posOffset>
            </wp:positionV>
            <wp:extent cx="3225800" cy="17335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580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4745" w:rsidRPr="0015720E">
        <w:rPr>
          <w:lang w:val="fr-FR"/>
        </w:rPr>
        <w:t>Code</w:t>
      </w:r>
      <w:r w:rsidR="00424745" w:rsidRPr="0015720E">
        <w:rPr>
          <w:lang w:val="fr-FR"/>
        </w:rPr>
        <w:t xml:space="preserve"> utilis</w:t>
      </w:r>
      <w:r w:rsidR="00424745" w:rsidRPr="0015720E">
        <w:rPr>
          <w:lang w:val="fr-FR"/>
        </w:rPr>
        <w:t>é :</w:t>
      </w:r>
    </w:p>
    <w:p w14:paraId="7A249D27" w14:textId="2E114F51" w:rsidR="00D8047D" w:rsidRPr="0015720E" w:rsidRDefault="00424745" w:rsidP="00D8047D">
      <w:pPr>
        <w:pStyle w:val="Heading2"/>
        <w:rPr>
          <w:lang w:val="fr-FR"/>
        </w:rPr>
      </w:pPr>
      <w:r w:rsidRPr="0015720E">
        <w:rPr>
          <w:lang w:val="fr-FR"/>
        </w:rPr>
        <w:br/>
      </w:r>
      <w:r w:rsidR="00D8047D">
        <w:rPr>
          <w:lang w:val="fr-FR"/>
        </w:rPr>
        <w:t xml:space="preserve">                            </w:t>
      </w:r>
      <w:r w:rsidR="00D8047D" w:rsidRPr="0015720E">
        <w:rPr>
          <w:lang w:val="fr-FR"/>
        </w:rPr>
        <w:t>Explication du graphique – TP2 Spectre FFT</w:t>
      </w:r>
    </w:p>
    <w:p w14:paraId="1580A410" w14:textId="7317AC13" w:rsidR="000E08F6" w:rsidRPr="0015720E" w:rsidRDefault="00D8047D" w:rsidP="00D8047D">
      <w:pPr>
        <w:rPr>
          <w:lang w:val="fr-FR"/>
        </w:rPr>
      </w:pPr>
      <w:r w:rsidRPr="0015720E">
        <w:rPr>
          <w:lang w:val="fr-FR"/>
        </w:rPr>
        <w:t>Le graphique du spectre fréquentiel représente l’amplitude des composantes fréquentielles du signal. L’axe horizontal correspond aux fréquences en Hertz et l’axe vertical correspond à l’amplitude. On observe deux pics principaux correspondant aux fréquences 440 Hz et 880 Hz qui composent le signal.</w:t>
      </w:r>
      <w:r w:rsidRPr="0015720E">
        <w:rPr>
          <w:lang w:val="fr-FR"/>
        </w:rPr>
        <w:br/>
      </w:r>
    </w:p>
    <w:p w14:paraId="0322B23D" w14:textId="00E6D85C" w:rsidR="000E08F6" w:rsidRPr="0015720E" w:rsidRDefault="00424745">
      <w:pPr>
        <w:pStyle w:val="Heading2"/>
        <w:rPr>
          <w:lang w:val="fr-FR"/>
        </w:rPr>
      </w:pPr>
      <w:r w:rsidRPr="0015720E">
        <w:rPr>
          <w:lang w:val="fr-FR"/>
        </w:rPr>
        <w:t>2</w:t>
      </w:r>
      <w:r w:rsidRPr="0015720E">
        <w:rPr>
          <w:lang w:val="fr-FR"/>
        </w:rPr>
        <w:t>. Filtrage du bruit</w:t>
      </w:r>
    </w:p>
    <w:p w14:paraId="651C7904" w14:textId="4D907FB0" w:rsidR="000E08F6" w:rsidRPr="0015720E" w:rsidRDefault="00424745">
      <w:pPr>
        <w:rPr>
          <w:lang w:val="fr-FR"/>
        </w:rPr>
      </w:pPr>
      <w:r w:rsidRPr="0015720E">
        <w:rPr>
          <w:lang w:val="fr-FR"/>
        </w:rPr>
        <w:t>Un bruit sinusoïdal de fréquenc</w:t>
      </w:r>
      <w:r w:rsidRPr="0015720E">
        <w:rPr>
          <w:lang w:val="fr-FR"/>
        </w:rPr>
        <w:t>e 5000 Hz a été ajouté au signal. Dans le spectre, ce bruit apparaît sous forme d’un pic supplémentaire. Un filtrage fréquentiel a été réalisé en mettant à zéro les coefficients de la FFT dans la zone du bruit, puis le signal temporel a été reconstruit ave</w:t>
      </w:r>
      <w:r w:rsidRPr="0015720E">
        <w:rPr>
          <w:lang w:val="fr-FR"/>
        </w:rPr>
        <w:t>c la transformée de Fourier inverse (IFFT).</w:t>
      </w:r>
    </w:p>
    <w:p w14:paraId="3EFD9235" w14:textId="77777777" w:rsidR="00D8047D" w:rsidRDefault="00F8126C">
      <w:pPr>
        <w:rPr>
          <w:lang w:val="fr-FR"/>
        </w:rPr>
      </w:pPr>
      <w:r>
        <w:rPr>
          <w:noProof/>
          <w:lang w:val="fr-FR"/>
        </w:rPr>
        <w:lastRenderedPageBreak/>
        <w:drawing>
          <wp:anchor distT="0" distB="0" distL="114300" distR="114300" simplePos="0" relativeHeight="251655680" behindDoc="0" locked="0" layoutInCell="1" allowOverlap="1" wp14:anchorId="00589324" wp14:editId="451DA013">
            <wp:simplePos x="0" y="0"/>
            <wp:positionH relativeFrom="column">
              <wp:posOffset>2743200</wp:posOffset>
            </wp:positionH>
            <wp:positionV relativeFrom="paragraph">
              <wp:posOffset>279400</wp:posOffset>
            </wp:positionV>
            <wp:extent cx="3009900" cy="2165350"/>
            <wp:effectExtent l="0" t="0" r="0" b="63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9900" cy="216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3FF">
        <w:rPr>
          <w:noProof/>
          <w:lang w:val="fr-FR"/>
        </w:rPr>
        <w:drawing>
          <wp:anchor distT="0" distB="0" distL="114300" distR="114300" simplePos="0" relativeHeight="251652608" behindDoc="0" locked="0" layoutInCell="1" allowOverlap="1" wp14:anchorId="6F6E73AE" wp14:editId="327DD9CE">
            <wp:simplePos x="0" y="0"/>
            <wp:positionH relativeFrom="column">
              <wp:posOffset>-679450</wp:posOffset>
            </wp:positionH>
            <wp:positionV relativeFrom="paragraph">
              <wp:posOffset>263525</wp:posOffset>
            </wp:positionV>
            <wp:extent cx="3060700" cy="2159000"/>
            <wp:effectExtent l="0" t="0" r="635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0700" cy="2159000"/>
                    </a:xfrm>
                    <a:prstGeom prst="rect">
                      <a:avLst/>
                    </a:prstGeom>
                    <a:noFill/>
                    <a:ln>
                      <a:noFill/>
                    </a:ln>
                  </pic:spPr>
                </pic:pic>
              </a:graphicData>
            </a:graphic>
          </wp:anchor>
        </w:drawing>
      </w:r>
      <w:r w:rsidR="00424745" w:rsidRPr="0015720E">
        <w:rPr>
          <w:lang w:val="fr-FR"/>
        </w:rPr>
        <w:t>Code utilisé :</w:t>
      </w:r>
    </w:p>
    <w:p w14:paraId="20DEE222" w14:textId="21B9EE25" w:rsidR="00D8047D" w:rsidRPr="0015720E" w:rsidRDefault="00D8047D" w:rsidP="00D8047D">
      <w:pPr>
        <w:pStyle w:val="Heading2"/>
        <w:rPr>
          <w:lang w:val="fr-FR"/>
        </w:rPr>
      </w:pPr>
      <w:r>
        <w:rPr>
          <w:lang w:val="fr-FR"/>
        </w:rPr>
        <w:t xml:space="preserve">                          </w:t>
      </w:r>
      <w:r w:rsidRPr="0015720E">
        <w:rPr>
          <w:lang w:val="fr-FR"/>
        </w:rPr>
        <w:t>Explication du graphique –Filtrage</w:t>
      </w:r>
    </w:p>
    <w:p w14:paraId="105B8AC4" w14:textId="0464BED4" w:rsidR="000E08F6" w:rsidRPr="0015720E" w:rsidRDefault="00D8047D" w:rsidP="00D8047D">
      <w:pPr>
        <w:rPr>
          <w:lang w:val="fr-FR"/>
        </w:rPr>
      </w:pPr>
      <w:r w:rsidRPr="0015720E">
        <w:rPr>
          <w:lang w:val="fr-FR"/>
        </w:rPr>
        <w:t>Après l’ajout du bruit à 5000 Hz, un nouveau pic apparaît dans le spectre. Après l’application du filtre fréquentiel, ce pic disparaît ou diminue considérablement. Le graphique permet donc de visualiser l’efficacité du filtrage dans la suppression du bruit.</w:t>
      </w:r>
      <w:r w:rsidRPr="0015720E">
        <w:rPr>
          <w:lang w:val="fr-FR"/>
        </w:rPr>
        <w:br/>
      </w:r>
    </w:p>
    <w:p w14:paraId="22E7326F" w14:textId="77777777" w:rsidR="000E08F6" w:rsidRPr="0015720E" w:rsidRDefault="00424745">
      <w:pPr>
        <w:pStyle w:val="Heading1"/>
        <w:rPr>
          <w:lang w:val="fr-FR"/>
        </w:rPr>
      </w:pPr>
      <w:r w:rsidRPr="0015720E">
        <w:rPr>
          <w:lang w:val="fr-FR"/>
        </w:rPr>
        <w:t>TP3 : Audio et Image</w:t>
      </w:r>
    </w:p>
    <w:p w14:paraId="1A868CC4" w14:textId="77777777" w:rsidR="000E08F6" w:rsidRPr="0015720E" w:rsidRDefault="00424745">
      <w:pPr>
        <w:pStyle w:val="Heading2"/>
        <w:rPr>
          <w:lang w:val="fr-FR"/>
        </w:rPr>
      </w:pPr>
      <w:r w:rsidRPr="0015720E">
        <w:rPr>
          <w:lang w:val="fr-FR"/>
        </w:rPr>
        <w:t>1</w:t>
      </w:r>
      <w:r w:rsidRPr="0015720E">
        <w:rPr>
          <w:lang w:val="fr-FR"/>
        </w:rPr>
        <w:t>. Aliasing audio</w:t>
      </w:r>
    </w:p>
    <w:p w14:paraId="36D2F6C6" w14:textId="0D24C361" w:rsidR="000E08F6" w:rsidRPr="0015720E" w:rsidRDefault="00424745">
      <w:pPr>
        <w:rPr>
          <w:lang w:val="fr-FR"/>
        </w:rPr>
      </w:pPr>
      <w:r w:rsidRPr="0015720E">
        <w:rPr>
          <w:lang w:val="fr-FR"/>
        </w:rPr>
        <w:t>Un fichier audio a été chargé puis sous-échantillonné en ne gardant qu’un échantillon sur 10. Cette opération provoqu</w:t>
      </w:r>
      <w:r w:rsidRPr="0015720E">
        <w:rPr>
          <w:lang w:val="fr-FR"/>
        </w:rPr>
        <w:t>e un phénomène appelé aliasing (repliement de spectre), qui entraîne une perte de qualité et une déformation des hautes fréquences.</w:t>
      </w:r>
    </w:p>
    <w:p w14:paraId="3425F201" w14:textId="5C0B31C7" w:rsidR="00D8047D" w:rsidRDefault="00D8047D">
      <w:pPr>
        <w:rPr>
          <w:lang w:val="fr-FR"/>
        </w:rPr>
      </w:pPr>
      <w:r>
        <w:rPr>
          <w:noProof/>
          <w:lang w:val="fr-FR"/>
        </w:rPr>
        <w:drawing>
          <wp:anchor distT="0" distB="0" distL="114300" distR="114300" simplePos="0" relativeHeight="251670016" behindDoc="0" locked="0" layoutInCell="1" allowOverlap="1" wp14:anchorId="5BAADB4C" wp14:editId="26574827">
            <wp:simplePos x="0" y="0"/>
            <wp:positionH relativeFrom="column">
              <wp:posOffset>-546100</wp:posOffset>
            </wp:positionH>
            <wp:positionV relativeFrom="paragraph">
              <wp:posOffset>2625090</wp:posOffset>
            </wp:positionV>
            <wp:extent cx="3232150" cy="977900"/>
            <wp:effectExtent l="0" t="0" r="635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2150"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126C">
        <w:rPr>
          <w:noProof/>
          <w:lang w:val="fr-FR"/>
        </w:rPr>
        <w:drawing>
          <wp:anchor distT="0" distB="0" distL="114300" distR="114300" simplePos="0" relativeHeight="251674112" behindDoc="0" locked="0" layoutInCell="1" allowOverlap="1" wp14:anchorId="7565D24C" wp14:editId="4AE9EC2A">
            <wp:simplePos x="0" y="0"/>
            <wp:positionH relativeFrom="column">
              <wp:posOffset>2838450</wp:posOffset>
            </wp:positionH>
            <wp:positionV relativeFrom="paragraph">
              <wp:posOffset>793115</wp:posOffset>
            </wp:positionV>
            <wp:extent cx="3606800" cy="2813050"/>
            <wp:effectExtent l="0" t="0" r="0" b="635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6800" cy="281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126C">
        <w:rPr>
          <w:noProof/>
          <w:lang w:val="fr-FR"/>
        </w:rPr>
        <w:drawing>
          <wp:anchor distT="0" distB="0" distL="114300" distR="114300" simplePos="0" relativeHeight="251663872" behindDoc="0" locked="0" layoutInCell="1" allowOverlap="1" wp14:anchorId="3581DA08" wp14:editId="345F4643">
            <wp:simplePos x="0" y="0"/>
            <wp:positionH relativeFrom="column">
              <wp:posOffset>-539750</wp:posOffset>
            </wp:positionH>
            <wp:positionV relativeFrom="paragraph">
              <wp:posOffset>329565</wp:posOffset>
            </wp:positionV>
            <wp:extent cx="3225800" cy="274955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5800"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4745" w:rsidRPr="0015720E">
        <w:rPr>
          <w:lang w:val="fr-FR"/>
        </w:rPr>
        <w:t>Code utilisé :</w:t>
      </w:r>
    </w:p>
    <w:p w14:paraId="2EC1E0C3" w14:textId="30DF059B" w:rsidR="00D8047D" w:rsidRPr="0015720E" w:rsidRDefault="00D8047D" w:rsidP="00D8047D">
      <w:pPr>
        <w:pStyle w:val="Heading2"/>
        <w:rPr>
          <w:lang w:val="fr-FR"/>
        </w:rPr>
      </w:pPr>
      <w:r>
        <w:rPr>
          <w:lang w:val="fr-FR"/>
        </w:rPr>
        <w:lastRenderedPageBreak/>
        <w:t xml:space="preserve">                      </w:t>
      </w:r>
      <w:r w:rsidRPr="0015720E">
        <w:rPr>
          <w:lang w:val="fr-FR"/>
        </w:rPr>
        <w:t>Explication du graphique –Aliasing</w:t>
      </w:r>
    </w:p>
    <w:p w14:paraId="5651CCEA" w14:textId="5ED86EDB" w:rsidR="000E08F6" w:rsidRPr="0015720E" w:rsidRDefault="00D8047D" w:rsidP="00D8047D">
      <w:pPr>
        <w:rPr>
          <w:lang w:val="fr-FR"/>
        </w:rPr>
      </w:pPr>
      <w:r w:rsidRPr="0015720E">
        <w:rPr>
          <w:lang w:val="fr-FR"/>
        </w:rPr>
        <w:t>Les spectrogrammes ou graphiques fréquentiels permettent de comparer le signal audio original et le signal sous‑échantillonné. On observe une perte des hautes fréquences et parfois des distorsions dues au phénomène d’aliasing. Cela montre l’importance du théorème d’échantillonnage de Nyquist dans le traitement du signal.</w:t>
      </w:r>
      <w:r w:rsidRPr="0015720E">
        <w:rPr>
          <w:lang w:val="fr-FR"/>
        </w:rPr>
        <w:br/>
      </w:r>
      <w:r w:rsidR="00424745" w:rsidRPr="0015720E">
        <w:rPr>
          <w:lang w:val="fr-FR"/>
        </w:rPr>
        <w:br/>
      </w:r>
      <w:r w:rsidR="00424745" w:rsidRPr="0015720E">
        <w:rPr>
          <w:lang w:val="fr-FR"/>
        </w:rPr>
        <w:br/>
      </w:r>
      <w:r w:rsidR="00424745" w:rsidRPr="0015720E">
        <w:rPr>
          <w:lang w:val="fr-FR"/>
        </w:rPr>
        <w:br/>
      </w:r>
    </w:p>
    <w:p w14:paraId="1B2F15AF" w14:textId="77777777" w:rsidR="000E08F6" w:rsidRPr="0015720E" w:rsidRDefault="00424745">
      <w:pPr>
        <w:pStyle w:val="Heading2"/>
        <w:rPr>
          <w:lang w:val="fr-FR"/>
        </w:rPr>
      </w:pPr>
      <w:r w:rsidRPr="0015720E">
        <w:rPr>
          <w:lang w:val="fr-FR"/>
        </w:rPr>
        <w:t>2. Quantification et pixelisation d’image</w:t>
      </w:r>
    </w:p>
    <w:p w14:paraId="785FAAE5" w14:textId="77777777" w:rsidR="000E08F6" w:rsidRPr="0015720E" w:rsidRDefault="00424745">
      <w:pPr>
        <w:rPr>
          <w:lang w:val="fr-FR"/>
        </w:rPr>
      </w:pPr>
      <w:r w:rsidRPr="0015720E">
        <w:rPr>
          <w:lang w:val="fr-FR"/>
        </w:rPr>
        <w:t xml:space="preserve">Une image en niveaux de </w:t>
      </w:r>
      <w:r w:rsidRPr="0015720E">
        <w:rPr>
          <w:lang w:val="fr-FR"/>
        </w:rPr>
        <w:t>gris (256 niveaux) a été quantifiée à 4 niveaux puis à 2 niveaux. Cette réduction provoque un effet visuel appelé banding. Ensuite, la résolution spatiale a été réduite afin d’observer un effet de pixelisation.</w:t>
      </w:r>
    </w:p>
    <w:p w14:paraId="2EEDE00C" w14:textId="0B559BAD" w:rsidR="00D8047D" w:rsidRDefault="00D8047D" w:rsidP="00D8047D">
      <w:pPr>
        <w:rPr>
          <w:lang w:val="fr-FR"/>
        </w:rPr>
      </w:pPr>
      <w:r>
        <w:rPr>
          <w:noProof/>
          <w:lang w:val="fr-FR"/>
        </w:rPr>
        <w:drawing>
          <wp:anchor distT="0" distB="0" distL="114300" distR="114300" simplePos="0" relativeHeight="251713024" behindDoc="0" locked="0" layoutInCell="1" allowOverlap="1" wp14:anchorId="435167EB" wp14:editId="3E20632E">
            <wp:simplePos x="0" y="0"/>
            <wp:positionH relativeFrom="column">
              <wp:posOffset>3333750</wp:posOffset>
            </wp:positionH>
            <wp:positionV relativeFrom="paragraph">
              <wp:posOffset>768350</wp:posOffset>
            </wp:positionV>
            <wp:extent cx="2781300" cy="28448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2844800"/>
                    </a:xfrm>
                    <a:prstGeom prst="rect">
                      <a:avLst/>
                    </a:prstGeom>
                    <a:noFill/>
                    <a:ln>
                      <a:noFill/>
                    </a:ln>
                  </pic:spPr>
                </pic:pic>
              </a:graphicData>
            </a:graphic>
            <wp14:sizeRelH relativeFrom="margin">
              <wp14:pctWidth>0</wp14:pctWidth>
            </wp14:sizeRelH>
          </wp:anchor>
        </w:drawing>
      </w:r>
      <w:r>
        <w:rPr>
          <w:noProof/>
          <w:lang w:val="fr-FR"/>
        </w:rPr>
        <w:drawing>
          <wp:anchor distT="0" distB="0" distL="114300" distR="114300" simplePos="0" relativeHeight="251729408" behindDoc="0" locked="0" layoutInCell="1" allowOverlap="1" wp14:anchorId="6873A441" wp14:editId="470E19DB">
            <wp:simplePos x="0" y="0"/>
            <wp:positionH relativeFrom="column">
              <wp:posOffset>-666750</wp:posOffset>
            </wp:positionH>
            <wp:positionV relativeFrom="paragraph">
              <wp:posOffset>3492500</wp:posOffset>
            </wp:positionV>
            <wp:extent cx="3822700" cy="590550"/>
            <wp:effectExtent l="0" t="0" r="635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2700" cy="590550"/>
                    </a:xfrm>
                    <a:prstGeom prst="rect">
                      <a:avLst/>
                    </a:prstGeom>
                    <a:noFill/>
                    <a:ln>
                      <a:noFill/>
                    </a:ln>
                  </pic:spPr>
                </pic:pic>
              </a:graphicData>
            </a:graphic>
            <wp14:sizeRelH relativeFrom="margin">
              <wp14:pctWidth>0</wp14:pctWidth>
            </wp14:sizeRelH>
          </wp:anchor>
        </w:drawing>
      </w:r>
      <w:r>
        <w:rPr>
          <w:noProof/>
          <w:lang w:val="fr-FR"/>
        </w:rPr>
        <w:drawing>
          <wp:anchor distT="0" distB="0" distL="114300" distR="114300" simplePos="0" relativeHeight="251692544" behindDoc="0" locked="0" layoutInCell="1" allowOverlap="1" wp14:anchorId="4165587A" wp14:editId="65F3232F">
            <wp:simplePos x="0" y="0"/>
            <wp:positionH relativeFrom="column">
              <wp:posOffset>-679450</wp:posOffset>
            </wp:positionH>
            <wp:positionV relativeFrom="paragraph">
              <wp:posOffset>374650</wp:posOffset>
            </wp:positionV>
            <wp:extent cx="3822700" cy="3162300"/>
            <wp:effectExtent l="0" t="0" r="635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27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4745" w:rsidRPr="0015720E">
        <w:rPr>
          <w:lang w:val="fr-FR"/>
        </w:rPr>
        <w:t>Code utilisé :</w:t>
      </w:r>
    </w:p>
    <w:p w14:paraId="335DA222" w14:textId="77777777" w:rsidR="00D8047D" w:rsidRDefault="00D8047D" w:rsidP="00D8047D">
      <w:pPr>
        <w:rPr>
          <w:lang w:val="fr-FR"/>
        </w:rPr>
      </w:pPr>
    </w:p>
    <w:p w14:paraId="2A21B052" w14:textId="7AEAD562" w:rsidR="00D8047D" w:rsidRPr="0015720E" w:rsidRDefault="00D8047D" w:rsidP="00D8047D">
      <w:pPr>
        <w:pStyle w:val="Heading2"/>
        <w:rPr>
          <w:lang w:val="fr-FR"/>
        </w:rPr>
      </w:pPr>
      <w:r>
        <w:rPr>
          <w:lang w:val="fr-FR"/>
        </w:rPr>
        <w:t xml:space="preserve">                              </w:t>
      </w:r>
      <w:r w:rsidRPr="0015720E">
        <w:rPr>
          <w:lang w:val="fr-FR"/>
        </w:rPr>
        <w:t>Explication du graphique –Image</w:t>
      </w:r>
    </w:p>
    <w:p w14:paraId="092C089C" w14:textId="6975F594" w:rsidR="000E08F6" w:rsidRPr="0015720E" w:rsidRDefault="00D8047D" w:rsidP="00D8047D">
      <w:pPr>
        <w:rPr>
          <w:lang w:val="fr-FR"/>
        </w:rPr>
      </w:pPr>
      <w:r w:rsidRPr="0015720E">
        <w:rPr>
          <w:lang w:val="fr-FR"/>
        </w:rPr>
        <w:t>Les images obtenues après réduction des niveaux de gris montrent un effet appelé banding ou contouring. Les transitions entre les différentes zones deviennent visibles sous forme de bandes. La réduction de la résolution spatiale provoque également un effet de pixelisation où les pixels deviennent visibles.</w:t>
      </w:r>
      <w:r w:rsidR="00424745" w:rsidRPr="0015720E">
        <w:rPr>
          <w:lang w:val="fr-FR"/>
        </w:rPr>
        <w:br/>
      </w:r>
      <w:r w:rsidR="00424745" w:rsidRPr="0015720E">
        <w:rPr>
          <w:lang w:val="fr-FR"/>
        </w:rPr>
        <w:lastRenderedPageBreak/>
        <w:br/>
      </w:r>
      <w:r w:rsidR="00424745" w:rsidRPr="0015720E">
        <w:rPr>
          <w:lang w:val="fr-FR"/>
        </w:rPr>
        <w:br/>
      </w:r>
    </w:p>
    <w:p w14:paraId="7952EE0F" w14:textId="77777777" w:rsidR="000E08F6" w:rsidRPr="0015720E" w:rsidRDefault="00424745">
      <w:pPr>
        <w:pStyle w:val="Heading1"/>
        <w:rPr>
          <w:lang w:val="fr-FR"/>
        </w:rPr>
      </w:pPr>
      <w:r w:rsidRPr="0015720E">
        <w:rPr>
          <w:lang w:val="fr-FR"/>
        </w:rPr>
        <w:t>Conclusion</w:t>
      </w:r>
    </w:p>
    <w:p w14:paraId="7D83A7C9" w14:textId="77777777" w:rsidR="000E08F6" w:rsidRPr="0015720E" w:rsidRDefault="00424745">
      <w:pPr>
        <w:rPr>
          <w:lang w:val="fr-FR"/>
        </w:rPr>
      </w:pPr>
      <w:r w:rsidRPr="0015720E">
        <w:rPr>
          <w:lang w:val="fr-FR"/>
        </w:rPr>
        <w:t>Ces travaux pratiques nous ont permis de comprendre plusieurs concepts fondamentaux du traitement du signal : génération de signaux, bruit, convolution, FFT, filtrage, aliasing et quantification d’images. L’utilisation de Python facilite</w:t>
      </w:r>
      <w:r w:rsidRPr="0015720E">
        <w:rPr>
          <w:lang w:val="fr-FR"/>
        </w:rPr>
        <w:t xml:space="preserve"> la simulation et l’analyse de ces phénomènes.</w:t>
      </w:r>
    </w:p>
    <w:p w14:paraId="3916B20A" w14:textId="2E27E59B" w:rsidR="00D8047D" w:rsidRPr="0015720E" w:rsidRDefault="00424745" w:rsidP="00D8047D">
      <w:pPr>
        <w:rPr>
          <w:lang w:val="fr-FR"/>
        </w:rPr>
      </w:pPr>
      <w:r w:rsidRPr="0015720E">
        <w:rPr>
          <w:lang w:val="fr-FR"/>
        </w:rPr>
        <w:br/>
      </w:r>
    </w:p>
    <w:p w14:paraId="3B829EE2" w14:textId="494C3B42" w:rsidR="000E08F6" w:rsidRPr="0015720E" w:rsidRDefault="000E08F6">
      <w:pPr>
        <w:rPr>
          <w:lang w:val="fr-FR"/>
        </w:rPr>
      </w:pPr>
    </w:p>
    <w:sectPr w:rsidR="000E08F6" w:rsidRPr="001572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EA81B" w14:textId="77777777" w:rsidR="00F8126C" w:rsidRDefault="00F8126C" w:rsidP="00F8126C">
      <w:pPr>
        <w:spacing w:after="0" w:line="240" w:lineRule="auto"/>
      </w:pPr>
      <w:r>
        <w:separator/>
      </w:r>
    </w:p>
  </w:endnote>
  <w:endnote w:type="continuationSeparator" w:id="0">
    <w:p w14:paraId="18290952" w14:textId="77777777" w:rsidR="00F8126C" w:rsidRDefault="00F8126C" w:rsidP="00F8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07F89" w14:textId="77777777" w:rsidR="00F8126C" w:rsidRDefault="00F8126C" w:rsidP="00F8126C">
      <w:pPr>
        <w:spacing w:after="0" w:line="240" w:lineRule="auto"/>
      </w:pPr>
      <w:r>
        <w:separator/>
      </w:r>
    </w:p>
  </w:footnote>
  <w:footnote w:type="continuationSeparator" w:id="0">
    <w:p w14:paraId="166361B1" w14:textId="77777777" w:rsidR="00F8126C" w:rsidRDefault="00F8126C" w:rsidP="00F81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F8"/>
    <w:rsid w:val="00034616"/>
    <w:rsid w:val="0006063C"/>
    <w:rsid w:val="000E08F6"/>
    <w:rsid w:val="0015074B"/>
    <w:rsid w:val="0015720E"/>
    <w:rsid w:val="0029639D"/>
    <w:rsid w:val="00326F90"/>
    <w:rsid w:val="0041674F"/>
    <w:rsid w:val="00424745"/>
    <w:rsid w:val="00AA1D8D"/>
    <w:rsid w:val="00B47730"/>
    <w:rsid w:val="00C443FF"/>
    <w:rsid w:val="00CB0664"/>
    <w:rsid w:val="00D8047D"/>
    <w:rsid w:val="00F81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799E0A-142F-47B1-B2B2-3562A630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47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904</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lalle ely</cp:lastModifiedBy>
  <cp:revision>5</cp:revision>
  <dcterms:created xsi:type="dcterms:W3CDTF">2013-12-23T23:15:00Z</dcterms:created>
  <dcterms:modified xsi:type="dcterms:W3CDTF">2026-03-14T18:45:00Z</dcterms:modified>
  <cp:category/>
</cp:coreProperties>
</file>