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FF657" w14:textId="01DDB92F" w:rsidR="00B70F29" w:rsidRDefault="00B70F29" w:rsidP="00D50D23">
      <w:pPr>
        <w:jc w:val="both"/>
        <w:rPr>
          <w:rFonts w:ascii="Arial" w:hAnsi="Arial" w:cs="Arial"/>
          <w:b/>
          <w:bCs/>
          <w:sz w:val="24"/>
          <w:szCs w:val="24"/>
        </w:rPr>
      </w:pPr>
      <w:r>
        <w:rPr>
          <w:rFonts w:ascii="Arial" w:hAnsi="Arial" w:cs="Arial"/>
          <w:b/>
          <w:bCs/>
          <w:sz w:val="24"/>
          <w:szCs w:val="24"/>
        </w:rPr>
        <w:t>Comparativa entre los diferentes algoritmos de ordenación</w:t>
      </w:r>
    </w:p>
    <w:p w14:paraId="3215E5D7" w14:textId="7322DB15" w:rsidR="00B70F29" w:rsidRDefault="00B70F29" w:rsidP="00D50D23">
      <w:pPr>
        <w:jc w:val="both"/>
        <w:rPr>
          <w:rFonts w:ascii="Arial" w:eastAsiaTheme="minorEastAsia" w:hAnsi="Arial" w:cs="Arial"/>
          <w:sz w:val="24"/>
          <w:szCs w:val="24"/>
        </w:rPr>
      </w:pPr>
      <w:r w:rsidRPr="00B70F29">
        <w:rPr>
          <w:rFonts w:ascii="Arial" w:hAnsi="Arial" w:cs="Arial"/>
          <w:i/>
          <w:iCs/>
          <w:sz w:val="24"/>
          <w:szCs w:val="24"/>
          <w:u w:val="single"/>
        </w:rPr>
        <w:t>Consideraciones:</w:t>
      </w:r>
      <w:r>
        <w:rPr>
          <w:rFonts w:ascii="Arial" w:hAnsi="Arial" w:cs="Arial"/>
          <w:sz w:val="24"/>
          <w:szCs w:val="24"/>
        </w:rPr>
        <w:t xml:space="preserve"> Para la comprensión de la tabla que se muestra a continuación</w:t>
      </w:r>
      <w:r w:rsidR="00720275">
        <w:rPr>
          <w:rFonts w:ascii="Arial" w:hAnsi="Arial" w:cs="Arial"/>
          <w:sz w:val="24"/>
          <w:szCs w:val="24"/>
        </w:rPr>
        <w:t xml:space="preserve"> se hace uso de la notación Big O, Big </w:t>
      </w:r>
      <w:r w:rsidR="00720275">
        <w:rPr>
          <w:rFonts w:ascii="Arial" w:hAnsi="Arial" w:cs="Arial"/>
          <w:sz w:val="24"/>
          <w:szCs w:val="24"/>
        </w:rPr>
        <w:t>Ω</w:t>
      </w:r>
      <w:r w:rsidR="00720275">
        <w:rPr>
          <w:rFonts w:ascii="Arial" w:hAnsi="Arial" w:cs="Arial"/>
          <w:sz w:val="24"/>
          <w:szCs w:val="24"/>
        </w:rPr>
        <w:t xml:space="preserve"> y Big </w:t>
      </w:r>
      <m:oMath>
        <m:r>
          <w:rPr>
            <w:rFonts w:ascii="Cambria Math" w:hAnsi="Cambria Math" w:cs="Arial"/>
            <w:sz w:val="24"/>
            <w:szCs w:val="24"/>
          </w:rPr>
          <m:t>Θ</m:t>
        </m:r>
      </m:oMath>
      <w:r w:rsidR="00720275">
        <w:rPr>
          <w:rFonts w:ascii="Arial" w:eastAsiaTheme="minorEastAsia" w:hAnsi="Arial" w:cs="Arial"/>
          <w:sz w:val="24"/>
          <w:szCs w:val="24"/>
        </w:rPr>
        <w:t xml:space="preserve">; </w:t>
      </w:r>
    </w:p>
    <w:p w14:paraId="1B3BA579" w14:textId="3067F053" w:rsidR="00D221C6" w:rsidRDefault="00D221C6" w:rsidP="00D50D23">
      <w:pPr>
        <w:jc w:val="both"/>
        <w:rPr>
          <w:rFonts w:ascii="Arial" w:eastAsiaTheme="minorEastAsia" w:hAnsi="Arial" w:cs="Arial"/>
          <w:sz w:val="24"/>
          <w:szCs w:val="24"/>
        </w:rPr>
      </w:pPr>
      <w:r>
        <w:rPr>
          <w:rFonts w:ascii="Arial" w:eastAsiaTheme="minorEastAsia" w:hAnsi="Arial" w:cs="Arial"/>
          <w:sz w:val="24"/>
          <w:szCs w:val="24"/>
        </w:rPr>
        <w:t>Es necesario, primeramente, definir estos conceptos:</w:t>
      </w:r>
    </w:p>
    <w:p w14:paraId="1E7B798B" w14:textId="144BC020" w:rsidR="00D221C6" w:rsidRDefault="00D221C6" w:rsidP="00D50D23">
      <w:pPr>
        <w:jc w:val="both"/>
        <w:rPr>
          <w:rFonts w:ascii="Arial" w:eastAsiaTheme="minorEastAsia" w:hAnsi="Arial" w:cs="Arial"/>
          <w:sz w:val="24"/>
          <w:szCs w:val="24"/>
        </w:rPr>
      </w:pPr>
      <w:r w:rsidRPr="00D221C6">
        <w:rPr>
          <w:rFonts w:ascii="Arial" w:eastAsiaTheme="minorEastAsia" w:hAnsi="Arial" w:cs="Arial"/>
          <w:i/>
          <w:iCs/>
          <w:sz w:val="24"/>
          <w:szCs w:val="24"/>
          <w:u w:val="single"/>
        </w:rPr>
        <w:t>La complejidad del tiempo</w:t>
      </w:r>
      <w:r>
        <w:rPr>
          <w:rFonts w:ascii="Arial" w:eastAsiaTheme="minorEastAsia" w:hAnsi="Arial" w:cs="Arial"/>
          <w:i/>
          <w:iCs/>
          <w:sz w:val="24"/>
          <w:szCs w:val="24"/>
          <w:u w:val="single"/>
        </w:rPr>
        <w:t>:</w:t>
      </w:r>
      <w:r w:rsidRPr="00D221C6">
        <w:rPr>
          <w:rFonts w:ascii="Arial" w:eastAsiaTheme="minorEastAsia" w:hAnsi="Arial" w:cs="Arial"/>
          <w:sz w:val="24"/>
          <w:szCs w:val="24"/>
        </w:rPr>
        <w:t xml:space="preserve"> </w:t>
      </w:r>
      <w:r>
        <w:rPr>
          <w:rFonts w:ascii="Arial" w:eastAsiaTheme="minorEastAsia" w:hAnsi="Arial" w:cs="Arial"/>
          <w:sz w:val="24"/>
          <w:szCs w:val="24"/>
        </w:rPr>
        <w:t>E</w:t>
      </w:r>
      <w:r w:rsidRPr="00D221C6">
        <w:rPr>
          <w:rFonts w:ascii="Arial" w:eastAsiaTheme="minorEastAsia" w:hAnsi="Arial" w:cs="Arial"/>
          <w:sz w:val="24"/>
          <w:szCs w:val="24"/>
        </w:rPr>
        <w:t>s una función que describe la cantidad de tiempo que toma un algoritmo en términos de la cantidad de entrada al algoritmo.</w:t>
      </w:r>
    </w:p>
    <w:p w14:paraId="1DEACD8F" w14:textId="277C633A" w:rsidR="00D221C6" w:rsidRDefault="00D221C6" w:rsidP="00D50D23">
      <w:pPr>
        <w:jc w:val="both"/>
        <w:rPr>
          <w:rFonts w:ascii="Arial" w:eastAsiaTheme="minorEastAsia" w:hAnsi="Arial" w:cs="Arial"/>
          <w:sz w:val="24"/>
          <w:szCs w:val="24"/>
        </w:rPr>
      </w:pPr>
      <w:r w:rsidRPr="00D221C6">
        <w:rPr>
          <w:rFonts w:ascii="Arial" w:eastAsiaTheme="minorEastAsia" w:hAnsi="Arial" w:cs="Arial"/>
          <w:i/>
          <w:iCs/>
          <w:sz w:val="24"/>
          <w:szCs w:val="24"/>
          <w:u w:val="single"/>
        </w:rPr>
        <w:t>La complejidad espacial</w:t>
      </w:r>
      <w:r>
        <w:rPr>
          <w:rFonts w:ascii="Arial" w:eastAsiaTheme="minorEastAsia" w:hAnsi="Arial" w:cs="Arial"/>
          <w:sz w:val="24"/>
          <w:szCs w:val="24"/>
        </w:rPr>
        <w:t>:</w:t>
      </w:r>
      <w:r w:rsidRPr="00D221C6">
        <w:rPr>
          <w:rFonts w:ascii="Arial" w:eastAsiaTheme="minorEastAsia" w:hAnsi="Arial" w:cs="Arial"/>
          <w:sz w:val="24"/>
          <w:szCs w:val="24"/>
        </w:rPr>
        <w:t xml:space="preserve"> </w:t>
      </w:r>
      <w:r>
        <w:rPr>
          <w:rFonts w:ascii="Arial" w:eastAsiaTheme="minorEastAsia" w:hAnsi="Arial" w:cs="Arial"/>
          <w:sz w:val="24"/>
          <w:szCs w:val="24"/>
        </w:rPr>
        <w:t>E</w:t>
      </w:r>
      <w:r w:rsidRPr="00D221C6">
        <w:rPr>
          <w:rFonts w:ascii="Arial" w:eastAsiaTheme="minorEastAsia" w:hAnsi="Arial" w:cs="Arial"/>
          <w:sz w:val="24"/>
          <w:szCs w:val="24"/>
        </w:rPr>
        <w:t>s una función que describe la cantidad de memoria (espacio) que toma un algoritmo en términos de la cantidad de entrada al algoritmo.</w:t>
      </w:r>
    </w:p>
    <w:p w14:paraId="0C6C0835" w14:textId="6DAFF05D" w:rsidR="00C01696" w:rsidRDefault="00C01696" w:rsidP="00D50D23">
      <w:pPr>
        <w:jc w:val="both"/>
        <w:rPr>
          <w:rFonts w:ascii="Arial" w:eastAsiaTheme="minorEastAsia" w:hAnsi="Arial" w:cs="Arial"/>
          <w:sz w:val="24"/>
          <w:szCs w:val="24"/>
        </w:rPr>
      </w:pPr>
      <w:r>
        <w:rPr>
          <w:rFonts w:ascii="Arial" w:eastAsiaTheme="minorEastAsia" w:hAnsi="Arial" w:cs="Arial"/>
          <w:sz w:val="24"/>
          <w:szCs w:val="24"/>
        </w:rPr>
        <w:t xml:space="preserve">Las operaciones de Big O reflejan el peor caso del algoritmo en cuestión, mientras que </w:t>
      </w:r>
      <w:r>
        <w:rPr>
          <w:rFonts w:ascii="Arial" w:hAnsi="Arial" w:cs="Arial"/>
          <w:sz w:val="24"/>
          <w:szCs w:val="24"/>
        </w:rPr>
        <w:t xml:space="preserve">Big Ω y Big </w:t>
      </w:r>
      <m:oMath>
        <m:r>
          <w:rPr>
            <w:rFonts w:ascii="Cambria Math" w:hAnsi="Cambria Math" w:cs="Arial"/>
            <w:sz w:val="24"/>
            <w:szCs w:val="24"/>
          </w:rPr>
          <m:t>Θ</m:t>
        </m:r>
      </m:oMath>
      <w:r>
        <w:rPr>
          <w:rFonts w:ascii="Arial" w:eastAsiaTheme="minorEastAsia" w:hAnsi="Arial" w:cs="Arial"/>
          <w:sz w:val="24"/>
          <w:szCs w:val="24"/>
        </w:rPr>
        <w:t xml:space="preserve"> reflejan el mejor caso y el caso promedio respectivamente.</w:t>
      </w:r>
    </w:p>
    <w:p w14:paraId="37913810" w14:textId="59209747" w:rsidR="00C01696" w:rsidRDefault="00C01696" w:rsidP="00D50D23">
      <w:pPr>
        <w:jc w:val="both"/>
        <w:rPr>
          <w:rFonts w:ascii="Arial" w:hAnsi="Arial" w:cs="Arial"/>
          <w:sz w:val="24"/>
          <w:szCs w:val="24"/>
        </w:rPr>
      </w:pPr>
      <w:r>
        <w:rPr>
          <w:rFonts w:ascii="Arial" w:hAnsi="Arial" w:cs="Arial"/>
          <w:sz w:val="24"/>
          <w:szCs w:val="24"/>
        </w:rPr>
        <w:t>La variable N es utilizada para simbolizar la cantidad de objetos a ordenar, por tanto, el tiempo de ejecución obviamente varia conforme varíe la cantidad.</w:t>
      </w:r>
    </w:p>
    <w:p w14:paraId="11A50996" w14:textId="0EF83904" w:rsidR="00C01696" w:rsidRDefault="00C01696" w:rsidP="00D50D23">
      <w:pPr>
        <w:jc w:val="both"/>
        <w:rPr>
          <w:rFonts w:ascii="Arial" w:hAnsi="Arial" w:cs="Arial"/>
          <w:sz w:val="24"/>
          <w:szCs w:val="24"/>
        </w:rPr>
      </w:pPr>
      <w:r>
        <w:rPr>
          <w:rFonts w:ascii="Arial" w:hAnsi="Arial" w:cs="Arial"/>
          <w:sz w:val="24"/>
          <w:szCs w:val="24"/>
        </w:rPr>
        <w:t xml:space="preserve"> Para obtener un</w:t>
      </w:r>
      <w:r w:rsidR="00265C25">
        <w:rPr>
          <w:rFonts w:ascii="Arial" w:hAnsi="Arial" w:cs="Arial"/>
          <w:sz w:val="24"/>
          <w:szCs w:val="24"/>
        </w:rPr>
        <w:t xml:space="preserve"> tiempo aproximado solo es necesario realizar las operaciones que se encuentran entre paréntesis sustituyendo la N por el valor adecuado. El caso de O (1) muestra que no importa la variación de N, el algoritmo siempre se ejecutará en una sola operación.</w:t>
      </w:r>
    </w:p>
    <w:tbl>
      <w:tblPr>
        <w:tblStyle w:val="Tablaconcuadrcula4-nfasis5"/>
        <w:tblW w:w="9330" w:type="dxa"/>
        <w:tblLook w:val="04A0" w:firstRow="1" w:lastRow="0" w:firstColumn="1" w:lastColumn="0" w:noHBand="0" w:noVBand="1"/>
      </w:tblPr>
      <w:tblGrid>
        <w:gridCol w:w="1865"/>
        <w:gridCol w:w="1865"/>
        <w:gridCol w:w="1866"/>
        <w:gridCol w:w="1868"/>
        <w:gridCol w:w="1866"/>
      </w:tblGrid>
      <w:tr w:rsidR="00B70F29" w14:paraId="2C220D62" w14:textId="77777777" w:rsidTr="00C01696">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865" w:type="dxa"/>
            <w:vMerge w:val="restart"/>
            <w:vAlign w:val="center"/>
          </w:tcPr>
          <w:p w14:paraId="4C52BC33" w14:textId="7B007ED5" w:rsidR="00B70F29" w:rsidRDefault="00B70F29" w:rsidP="00B70F29">
            <w:pPr>
              <w:jc w:val="center"/>
              <w:rPr>
                <w:rFonts w:ascii="Arial" w:hAnsi="Arial" w:cs="Arial"/>
                <w:sz w:val="24"/>
                <w:szCs w:val="24"/>
              </w:rPr>
            </w:pPr>
            <w:r>
              <w:rPr>
                <w:rFonts w:ascii="Arial" w:hAnsi="Arial" w:cs="Arial"/>
                <w:sz w:val="24"/>
                <w:szCs w:val="24"/>
              </w:rPr>
              <w:t>Algoritmo de ordenación</w:t>
            </w:r>
          </w:p>
        </w:tc>
        <w:tc>
          <w:tcPr>
            <w:tcW w:w="5599" w:type="dxa"/>
            <w:gridSpan w:val="3"/>
            <w:vAlign w:val="center"/>
          </w:tcPr>
          <w:p w14:paraId="53145E40" w14:textId="0643E3E5" w:rsidR="00B70F29" w:rsidRDefault="00D221C6" w:rsidP="00B70F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r w:rsidR="00B70F29">
              <w:rPr>
                <w:rFonts w:ascii="Arial" w:hAnsi="Arial" w:cs="Arial"/>
                <w:sz w:val="24"/>
                <w:szCs w:val="24"/>
              </w:rPr>
              <w:t>omplejidad</w:t>
            </w:r>
            <w:r>
              <w:rPr>
                <w:rFonts w:ascii="Arial" w:hAnsi="Arial" w:cs="Arial"/>
                <w:sz w:val="24"/>
                <w:szCs w:val="24"/>
              </w:rPr>
              <w:t xml:space="preserve"> de tiempo</w:t>
            </w:r>
          </w:p>
        </w:tc>
        <w:tc>
          <w:tcPr>
            <w:tcW w:w="1866" w:type="dxa"/>
            <w:vAlign w:val="center"/>
          </w:tcPr>
          <w:p w14:paraId="4F708EC5" w14:textId="31DC6A08" w:rsidR="00B70F29" w:rsidRDefault="00D221C6" w:rsidP="00B70F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C</w:t>
            </w:r>
            <w:r w:rsidRPr="00D221C6">
              <w:rPr>
                <w:rFonts w:ascii="Arial" w:eastAsiaTheme="minorEastAsia" w:hAnsi="Arial" w:cs="Arial"/>
                <w:sz w:val="24"/>
                <w:szCs w:val="24"/>
              </w:rPr>
              <w:t>omplejidad espacial</w:t>
            </w:r>
          </w:p>
        </w:tc>
      </w:tr>
      <w:tr w:rsidR="00B70F29" w14:paraId="4B8390B3" w14:textId="77777777" w:rsidTr="00C01696">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1865" w:type="dxa"/>
            <w:vMerge/>
            <w:vAlign w:val="center"/>
          </w:tcPr>
          <w:p w14:paraId="31683F12" w14:textId="77777777" w:rsidR="00B70F29" w:rsidRDefault="00B70F29" w:rsidP="00B70F29">
            <w:pPr>
              <w:jc w:val="center"/>
              <w:rPr>
                <w:rFonts w:ascii="Arial" w:hAnsi="Arial" w:cs="Arial"/>
                <w:sz w:val="24"/>
                <w:szCs w:val="24"/>
              </w:rPr>
            </w:pPr>
          </w:p>
        </w:tc>
        <w:tc>
          <w:tcPr>
            <w:tcW w:w="1865" w:type="dxa"/>
            <w:vAlign w:val="center"/>
          </w:tcPr>
          <w:p w14:paraId="0748608C" w14:textId="0EFC2EEA"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Mejor caso</w:t>
            </w:r>
          </w:p>
        </w:tc>
        <w:tc>
          <w:tcPr>
            <w:tcW w:w="1866" w:type="dxa"/>
            <w:vAlign w:val="center"/>
          </w:tcPr>
          <w:p w14:paraId="7EAC8783" w14:textId="3B621CE3"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Caso promedio</w:t>
            </w:r>
          </w:p>
        </w:tc>
        <w:tc>
          <w:tcPr>
            <w:tcW w:w="1868" w:type="dxa"/>
            <w:vAlign w:val="center"/>
          </w:tcPr>
          <w:p w14:paraId="3BD7B6AF" w14:textId="2114506B"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Peor caso</w:t>
            </w:r>
          </w:p>
        </w:tc>
        <w:tc>
          <w:tcPr>
            <w:tcW w:w="1866" w:type="dxa"/>
            <w:vAlign w:val="center"/>
          </w:tcPr>
          <w:p w14:paraId="5D88286C" w14:textId="3A601FF4"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Peor caso</w:t>
            </w:r>
          </w:p>
        </w:tc>
      </w:tr>
      <w:tr w:rsidR="00B70F29" w14:paraId="0D08A213"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152F839" w14:textId="146D6662" w:rsidR="00B70F29" w:rsidRDefault="00B70F29" w:rsidP="00B70F29">
            <w:pPr>
              <w:jc w:val="center"/>
              <w:rPr>
                <w:rFonts w:ascii="Arial" w:hAnsi="Arial" w:cs="Arial"/>
                <w:sz w:val="24"/>
                <w:szCs w:val="24"/>
              </w:rPr>
            </w:pPr>
            <w:r>
              <w:rPr>
                <w:rFonts w:ascii="Arial" w:hAnsi="Arial" w:cs="Arial"/>
                <w:sz w:val="24"/>
                <w:szCs w:val="24"/>
              </w:rPr>
              <w:t>Inserción</w:t>
            </w:r>
          </w:p>
        </w:tc>
        <w:tc>
          <w:tcPr>
            <w:tcW w:w="1865" w:type="dxa"/>
            <w:vAlign w:val="center"/>
          </w:tcPr>
          <w:p w14:paraId="37096A57" w14:textId="09DF9485"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Ω(N)</w:t>
            </w:r>
          </w:p>
        </w:tc>
        <w:tc>
          <w:tcPr>
            <w:tcW w:w="1866" w:type="dxa"/>
            <w:vAlign w:val="center"/>
          </w:tcPr>
          <w:p w14:paraId="7F4157F4" w14:textId="67772C9E"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Θ</m:t>
              </m:r>
              <m:r>
                <w:rPr>
                  <w:rFonts w:ascii="Cambria Math" w:hAnsi="Cambria Math" w:cs="Arial"/>
                  <w:sz w:val="24"/>
                  <w:szCs w:val="24"/>
                </w:rPr>
                <m:t xml:space="preserve">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08D82F5E" w14:textId="6CCAD88C"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689DE936" w14:textId="41B0212F"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5842219C" w14:textId="77777777" w:rsidTr="00C0169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F3E6422" w14:textId="43FD6D55" w:rsidR="00B70F29" w:rsidRDefault="00B70F29" w:rsidP="00B70F29">
            <w:pPr>
              <w:jc w:val="center"/>
              <w:rPr>
                <w:rFonts w:ascii="Arial" w:hAnsi="Arial" w:cs="Arial"/>
                <w:sz w:val="24"/>
                <w:szCs w:val="24"/>
              </w:rPr>
            </w:pPr>
            <w:r>
              <w:rPr>
                <w:rFonts w:ascii="Arial" w:hAnsi="Arial" w:cs="Arial"/>
                <w:sz w:val="24"/>
                <w:szCs w:val="24"/>
              </w:rPr>
              <w:t>Selección</w:t>
            </w:r>
          </w:p>
        </w:tc>
        <w:tc>
          <w:tcPr>
            <w:tcW w:w="1865" w:type="dxa"/>
            <w:vAlign w:val="center"/>
          </w:tcPr>
          <w:p w14:paraId="37942CCA" w14:textId="522282BB"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w:t>
            </w:r>
            <w:r>
              <w:rPr>
                <w:rFonts w:ascii="Arial" w:hAnsi="Arial" w:cs="Arial"/>
                <w:sz w:val="24"/>
                <w:szCs w:val="24"/>
              </w:rPr>
              <w:t>(N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A872350" w14:textId="6F2FEA95"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3D629D6A" w14:textId="50941512"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0B3DADD3" w14:textId="1CF5E4EA"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38C65B42"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7C105315" w14:textId="6C582467" w:rsidR="00B70F29" w:rsidRDefault="00B70F29" w:rsidP="00B70F29">
            <w:pPr>
              <w:jc w:val="center"/>
              <w:rPr>
                <w:rFonts w:ascii="Arial" w:hAnsi="Arial" w:cs="Arial"/>
                <w:sz w:val="24"/>
                <w:szCs w:val="24"/>
              </w:rPr>
            </w:pPr>
            <w:r>
              <w:rPr>
                <w:rFonts w:ascii="Arial" w:hAnsi="Arial" w:cs="Arial"/>
                <w:sz w:val="24"/>
                <w:szCs w:val="24"/>
              </w:rPr>
              <w:t>Burbuja</w:t>
            </w:r>
          </w:p>
        </w:tc>
        <w:tc>
          <w:tcPr>
            <w:tcW w:w="1865" w:type="dxa"/>
            <w:vAlign w:val="center"/>
          </w:tcPr>
          <w:p w14:paraId="19503EAC" w14:textId="3A1819AE"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w:t>
            </w:r>
            <w:r>
              <w:rPr>
                <w:rFonts w:ascii="Arial" w:hAnsi="Arial" w:cs="Arial"/>
                <w:sz w:val="24"/>
                <w:szCs w:val="24"/>
              </w:rPr>
              <w:t>(N)</w:t>
            </w:r>
          </w:p>
        </w:tc>
        <w:tc>
          <w:tcPr>
            <w:tcW w:w="1866" w:type="dxa"/>
            <w:vAlign w:val="center"/>
          </w:tcPr>
          <w:p w14:paraId="368111A5" w14:textId="1C475163"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108EB385" w14:textId="5BF920F0"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D89C138" w14:textId="205B9A82"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2FC7DFFE" w14:textId="77777777" w:rsidTr="00C0169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2CA7CB9E" w14:textId="0C796B0C" w:rsidR="00B70F29" w:rsidRDefault="00B70F29" w:rsidP="00B70F29">
            <w:pPr>
              <w:jc w:val="center"/>
              <w:rPr>
                <w:rFonts w:ascii="Arial" w:hAnsi="Arial" w:cs="Arial"/>
                <w:sz w:val="24"/>
                <w:szCs w:val="24"/>
              </w:rPr>
            </w:pPr>
            <w:r>
              <w:rPr>
                <w:rFonts w:ascii="Arial" w:hAnsi="Arial" w:cs="Arial"/>
                <w:sz w:val="24"/>
                <w:szCs w:val="24"/>
              </w:rPr>
              <w:t>Mergesort</w:t>
            </w:r>
          </w:p>
        </w:tc>
        <w:tc>
          <w:tcPr>
            <w:tcW w:w="1865" w:type="dxa"/>
            <w:vAlign w:val="center"/>
          </w:tcPr>
          <w:p w14:paraId="3C3B41AB" w14:textId="59343E46"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48530BB8" w14:textId="51272C13"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w:t>
            </w:r>
            <w:r>
              <w:rPr>
                <w:rFonts w:ascii="Arial" w:eastAsiaTheme="minorEastAsia" w:hAnsi="Arial" w:cs="Arial"/>
                <w:sz w:val="24"/>
                <w:szCs w:val="24"/>
              </w:rPr>
              <w:t>N log N</w:t>
            </w:r>
            <w:r>
              <w:rPr>
                <w:rFonts w:ascii="Arial" w:eastAsiaTheme="minorEastAsia" w:hAnsi="Arial" w:cs="Arial"/>
                <w:sz w:val="24"/>
                <w:szCs w:val="24"/>
              </w:rPr>
              <w:t>)</w:t>
            </w:r>
          </w:p>
        </w:tc>
        <w:tc>
          <w:tcPr>
            <w:tcW w:w="1868" w:type="dxa"/>
            <w:vAlign w:val="center"/>
          </w:tcPr>
          <w:p w14:paraId="34F58070" w14:textId="63FCECDC"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 (N log N)</w:t>
            </w:r>
          </w:p>
        </w:tc>
        <w:tc>
          <w:tcPr>
            <w:tcW w:w="1866" w:type="dxa"/>
            <w:vAlign w:val="center"/>
          </w:tcPr>
          <w:p w14:paraId="494D266C" w14:textId="26520E0B"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p>
        </w:tc>
      </w:tr>
      <w:tr w:rsidR="00B70F29" w14:paraId="3AE1355F" w14:textId="77777777" w:rsidTr="00C01696">
        <w:trPr>
          <w:trHeight w:val="395"/>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21E8D630" w14:textId="290C66EE" w:rsidR="00B70F29" w:rsidRDefault="00B70F29" w:rsidP="00B70F29">
            <w:pPr>
              <w:jc w:val="center"/>
              <w:rPr>
                <w:rFonts w:ascii="Arial" w:hAnsi="Arial" w:cs="Arial"/>
                <w:sz w:val="24"/>
                <w:szCs w:val="24"/>
              </w:rPr>
            </w:pPr>
            <w:r>
              <w:rPr>
                <w:rFonts w:ascii="Arial" w:hAnsi="Arial" w:cs="Arial"/>
                <w:sz w:val="24"/>
                <w:szCs w:val="24"/>
              </w:rPr>
              <w:t>Shellsort</w:t>
            </w:r>
          </w:p>
        </w:tc>
        <w:tc>
          <w:tcPr>
            <w:tcW w:w="1865" w:type="dxa"/>
            <w:vAlign w:val="center"/>
          </w:tcPr>
          <w:p w14:paraId="7C6DAAC7" w14:textId="59FCB129"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w:t>
            </w:r>
            <w:r>
              <w:rPr>
                <w:rFonts w:ascii="Arial" w:hAnsi="Arial" w:cs="Arial"/>
                <w:sz w:val="24"/>
                <w:szCs w:val="24"/>
              </w:rPr>
              <w:t xml:space="preserve"> </w:t>
            </w:r>
            <w:r w:rsidR="00720275">
              <w:rPr>
                <w:rFonts w:ascii="Arial" w:hAnsi="Arial" w:cs="Arial"/>
                <w:sz w:val="24"/>
                <w:szCs w:val="24"/>
              </w:rPr>
              <w:t>(N log</w:t>
            </w:r>
            <w:r>
              <w:rPr>
                <w:rFonts w:ascii="Arial" w:hAnsi="Arial" w:cs="Arial"/>
                <w:sz w:val="24"/>
                <w:szCs w:val="24"/>
              </w:rPr>
              <w:t xml:space="preserve"> </w:t>
            </w:r>
            <w:r w:rsidR="00720275">
              <w:rPr>
                <w:rFonts w:ascii="Arial" w:hAnsi="Arial" w:cs="Arial"/>
                <w:sz w:val="24"/>
                <w:szCs w:val="24"/>
              </w:rPr>
              <w:t>N)</w:t>
            </w:r>
          </w:p>
        </w:tc>
        <w:tc>
          <w:tcPr>
            <w:tcW w:w="1866" w:type="dxa"/>
            <w:vAlign w:val="center"/>
          </w:tcPr>
          <w:p w14:paraId="163D8F1A" w14:textId="66D2BE06"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w:t>
            </w:r>
            <w:r>
              <w:rPr>
                <w:rFonts w:ascii="Arial" w:eastAsiaTheme="minorEastAsia" w:hAnsi="Arial" w:cs="Arial"/>
                <w:sz w:val="24"/>
                <w:szCs w:val="24"/>
              </w:rPr>
              <w:t xml:space="preserve"> </w:t>
            </w:r>
            <w:r>
              <w:rPr>
                <w:rFonts w:ascii="Arial" w:eastAsiaTheme="minorEastAsia" w:hAnsi="Arial" w:cs="Arial"/>
                <w:sz w:val="24"/>
                <w:szCs w:val="24"/>
              </w:rPr>
              <w:t>N)</w:t>
            </w:r>
          </w:p>
        </w:tc>
        <w:tc>
          <w:tcPr>
            <w:tcW w:w="1868" w:type="dxa"/>
            <w:vAlign w:val="center"/>
          </w:tcPr>
          <w:p w14:paraId="52A7A732" w14:textId="4370861F"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p>
        </w:tc>
        <w:tc>
          <w:tcPr>
            <w:tcW w:w="1866" w:type="dxa"/>
            <w:vAlign w:val="center"/>
          </w:tcPr>
          <w:p w14:paraId="04C5FF56" w14:textId="75433B39"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27E7F276" w14:textId="77777777" w:rsidTr="00C0169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C96104" w14:textId="5BD57B72" w:rsidR="00B70F29" w:rsidRDefault="00B70F29" w:rsidP="00B70F29">
            <w:pPr>
              <w:jc w:val="center"/>
              <w:rPr>
                <w:rFonts w:ascii="Arial" w:hAnsi="Arial" w:cs="Arial"/>
                <w:sz w:val="24"/>
                <w:szCs w:val="24"/>
              </w:rPr>
            </w:pPr>
            <w:r>
              <w:rPr>
                <w:rFonts w:ascii="Arial" w:hAnsi="Arial" w:cs="Arial"/>
                <w:sz w:val="24"/>
                <w:szCs w:val="24"/>
              </w:rPr>
              <w:t>Quicksort</w:t>
            </w:r>
          </w:p>
        </w:tc>
        <w:tc>
          <w:tcPr>
            <w:tcW w:w="1865" w:type="dxa"/>
            <w:vAlign w:val="center"/>
          </w:tcPr>
          <w:p w14:paraId="049BB8B0" w14:textId="4A293080"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6508F082" w14:textId="3DD0E650"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w:t>
            </w:r>
            <w:r>
              <w:rPr>
                <w:rFonts w:ascii="Arial" w:eastAsiaTheme="minorEastAsia" w:hAnsi="Arial" w:cs="Arial"/>
                <w:sz w:val="24"/>
                <w:szCs w:val="24"/>
              </w:rPr>
              <w:t xml:space="preserve"> </w:t>
            </w:r>
            <w:r>
              <w:rPr>
                <w:rFonts w:ascii="Arial" w:eastAsiaTheme="minorEastAsia" w:hAnsi="Arial" w:cs="Arial"/>
                <w:sz w:val="24"/>
                <w:szCs w:val="24"/>
              </w:rPr>
              <w:t>N)</w:t>
            </w:r>
          </w:p>
        </w:tc>
        <w:tc>
          <w:tcPr>
            <w:tcW w:w="1868" w:type="dxa"/>
            <w:vAlign w:val="center"/>
          </w:tcPr>
          <w:p w14:paraId="22FF8A63" w14:textId="0DF2969B"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06CC5AA" w14:textId="05EC66E6"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r>
      <w:tr w:rsidR="00B70F29" w14:paraId="002CAC2A"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CB087C4" w14:textId="27EDAD17" w:rsidR="00B70F29" w:rsidRDefault="00B70F29" w:rsidP="00B70F29">
            <w:pPr>
              <w:jc w:val="center"/>
              <w:rPr>
                <w:rFonts w:ascii="Arial" w:hAnsi="Arial" w:cs="Arial"/>
                <w:sz w:val="24"/>
                <w:szCs w:val="24"/>
              </w:rPr>
            </w:pPr>
            <w:r>
              <w:rPr>
                <w:rFonts w:ascii="Arial" w:hAnsi="Arial" w:cs="Arial"/>
                <w:sz w:val="24"/>
                <w:szCs w:val="24"/>
              </w:rPr>
              <w:t>Heapsort</w:t>
            </w:r>
          </w:p>
        </w:tc>
        <w:tc>
          <w:tcPr>
            <w:tcW w:w="1865" w:type="dxa"/>
            <w:vAlign w:val="center"/>
          </w:tcPr>
          <w:p w14:paraId="3B551BBB" w14:textId="293686F4"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w:t>
            </w:r>
            <w:r>
              <w:rPr>
                <w:rFonts w:ascii="Arial" w:hAnsi="Arial" w:cs="Arial"/>
                <w:sz w:val="24"/>
                <w:szCs w:val="24"/>
              </w:rPr>
              <w:t xml:space="preserve"> </w:t>
            </w:r>
            <w:r>
              <w:rPr>
                <w:rFonts w:ascii="Arial" w:hAnsi="Arial" w:cs="Arial"/>
                <w:sz w:val="24"/>
                <w:szCs w:val="24"/>
              </w:rPr>
              <w:t>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4B15B13F" w14:textId="122067C0"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w:t>
            </w:r>
            <w:r>
              <w:rPr>
                <w:rFonts w:ascii="Arial" w:eastAsiaTheme="minorEastAsia" w:hAnsi="Arial" w:cs="Arial"/>
                <w:sz w:val="24"/>
                <w:szCs w:val="24"/>
              </w:rPr>
              <w:t xml:space="preserve"> </w:t>
            </w:r>
            <w:r>
              <w:rPr>
                <w:rFonts w:ascii="Arial" w:eastAsiaTheme="minorEastAsia" w:hAnsi="Arial" w:cs="Arial"/>
                <w:sz w:val="24"/>
                <w:szCs w:val="24"/>
              </w:rPr>
              <w:t>N)</w:t>
            </w:r>
          </w:p>
        </w:tc>
        <w:tc>
          <w:tcPr>
            <w:tcW w:w="1868" w:type="dxa"/>
            <w:vAlign w:val="center"/>
          </w:tcPr>
          <w:p w14:paraId="1A3D8F56" w14:textId="7917A4D6"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 (N log N)</w:t>
            </w:r>
          </w:p>
        </w:tc>
        <w:tc>
          <w:tcPr>
            <w:tcW w:w="1866" w:type="dxa"/>
            <w:vAlign w:val="center"/>
          </w:tcPr>
          <w:p w14:paraId="46B09ABA" w14:textId="5E588B7F"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bl>
    <w:p w14:paraId="474EF2D1" w14:textId="77777777" w:rsidR="00B70F29" w:rsidRPr="00B70F29" w:rsidRDefault="00B70F29" w:rsidP="00D50D23">
      <w:pPr>
        <w:jc w:val="both"/>
        <w:rPr>
          <w:rFonts w:ascii="Arial" w:hAnsi="Arial" w:cs="Arial"/>
          <w:sz w:val="24"/>
          <w:szCs w:val="24"/>
        </w:rPr>
      </w:pPr>
    </w:p>
    <w:p w14:paraId="2F1B63C9" w14:textId="02BCC9A2" w:rsidR="00406921" w:rsidRPr="00406921" w:rsidRDefault="00406921" w:rsidP="00D50D23">
      <w:pPr>
        <w:jc w:val="both"/>
        <w:rPr>
          <w:rFonts w:ascii="Arial" w:hAnsi="Arial" w:cs="Arial"/>
          <w:b/>
          <w:bCs/>
          <w:sz w:val="24"/>
          <w:szCs w:val="24"/>
        </w:rPr>
      </w:pPr>
      <w:r w:rsidRPr="00406921">
        <w:rPr>
          <w:rFonts w:ascii="Arial" w:hAnsi="Arial" w:cs="Arial"/>
          <w:b/>
          <w:bCs/>
          <w:sz w:val="24"/>
          <w:szCs w:val="24"/>
        </w:rPr>
        <w:t>¿Como se mide el tiempo de ejecución de un algoritmo?</w:t>
      </w:r>
    </w:p>
    <w:p w14:paraId="38F88BC6" w14:textId="24203A55" w:rsidR="00406921" w:rsidRPr="00406921" w:rsidRDefault="00406921" w:rsidP="00D50D23">
      <w:pPr>
        <w:jc w:val="both"/>
        <w:rPr>
          <w:rFonts w:ascii="Arial" w:hAnsi="Arial" w:cs="Arial"/>
          <w:sz w:val="24"/>
          <w:szCs w:val="24"/>
        </w:rPr>
      </w:pPr>
      <w:r w:rsidRPr="00406921">
        <w:rPr>
          <w:rFonts w:ascii="Arial" w:hAnsi="Arial" w:cs="Arial"/>
          <w:sz w:val="24"/>
          <w:szCs w:val="24"/>
        </w:rPr>
        <w:t xml:space="preserve">Tradicionalmente, </w:t>
      </w:r>
      <w:r w:rsidR="00D50D23">
        <w:rPr>
          <w:rFonts w:ascii="Arial" w:hAnsi="Arial" w:cs="Arial"/>
          <w:sz w:val="24"/>
          <w:szCs w:val="24"/>
        </w:rPr>
        <w:t>la medición del</w:t>
      </w:r>
      <w:r w:rsidRPr="00406921">
        <w:rPr>
          <w:rFonts w:ascii="Arial" w:hAnsi="Arial" w:cs="Arial"/>
          <w:sz w:val="24"/>
          <w:szCs w:val="24"/>
        </w:rPr>
        <w:t xml:space="preserve"> tiempo de ejecución de un algoritmo como</w:t>
      </w:r>
      <w:r w:rsidR="00D50D23">
        <w:rPr>
          <w:rFonts w:ascii="Arial" w:hAnsi="Arial" w:cs="Arial"/>
          <w:sz w:val="24"/>
          <w:szCs w:val="24"/>
        </w:rPr>
        <w:t xml:space="preserve"> se toma como el </w:t>
      </w:r>
      <w:r w:rsidR="00D50D23" w:rsidRPr="00406921">
        <w:rPr>
          <w:rFonts w:ascii="Arial" w:hAnsi="Arial" w:cs="Arial"/>
          <w:sz w:val="24"/>
          <w:szCs w:val="24"/>
        </w:rPr>
        <w:t>tiempo</w:t>
      </w:r>
      <w:r w:rsidRPr="00406921">
        <w:rPr>
          <w:rFonts w:ascii="Arial" w:hAnsi="Arial" w:cs="Arial"/>
          <w:sz w:val="24"/>
          <w:szCs w:val="24"/>
        </w:rPr>
        <w:t xml:space="preserve"> de CPU. </w:t>
      </w:r>
      <w:r w:rsidR="00D50D23">
        <w:rPr>
          <w:rFonts w:ascii="Arial" w:hAnsi="Arial" w:cs="Arial"/>
          <w:sz w:val="24"/>
          <w:szCs w:val="24"/>
        </w:rPr>
        <w:t>Para ello se</w:t>
      </w:r>
      <w:r w:rsidRPr="00406921">
        <w:rPr>
          <w:rFonts w:ascii="Arial" w:hAnsi="Arial" w:cs="Arial"/>
          <w:sz w:val="24"/>
          <w:szCs w:val="24"/>
        </w:rPr>
        <w:t xml:space="preserve"> almacena el tiempo actual del sistema de un ordenador en una variable v, </w:t>
      </w:r>
      <w:r w:rsidR="00D50D23">
        <w:rPr>
          <w:rFonts w:ascii="Arial" w:hAnsi="Arial" w:cs="Arial"/>
          <w:sz w:val="24"/>
          <w:szCs w:val="24"/>
        </w:rPr>
        <w:t xml:space="preserve">se </w:t>
      </w:r>
      <w:r w:rsidRPr="00406921">
        <w:rPr>
          <w:rFonts w:ascii="Arial" w:hAnsi="Arial" w:cs="Arial"/>
          <w:sz w:val="24"/>
          <w:szCs w:val="24"/>
        </w:rPr>
        <w:t xml:space="preserve">ejecuta </w:t>
      </w:r>
      <w:r w:rsidR="00D50D23">
        <w:rPr>
          <w:rFonts w:ascii="Arial" w:hAnsi="Arial" w:cs="Arial"/>
          <w:sz w:val="24"/>
          <w:szCs w:val="24"/>
        </w:rPr>
        <w:t>el</w:t>
      </w:r>
      <w:r w:rsidRPr="00406921">
        <w:rPr>
          <w:rFonts w:ascii="Arial" w:hAnsi="Arial" w:cs="Arial"/>
          <w:sz w:val="24"/>
          <w:szCs w:val="24"/>
        </w:rPr>
        <w:t xml:space="preserve"> algoritmo A</w:t>
      </w:r>
      <w:r w:rsidR="00D50D23">
        <w:rPr>
          <w:rFonts w:ascii="Arial" w:hAnsi="Arial" w:cs="Arial"/>
          <w:sz w:val="24"/>
          <w:szCs w:val="24"/>
        </w:rPr>
        <w:t xml:space="preserve"> a evaluar</w:t>
      </w:r>
      <w:r w:rsidRPr="00406921">
        <w:rPr>
          <w:rFonts w:ascii="Arial" w:hAnsi="Arial" w:cs="Arial"/>
          <w:sz w:val="24"/>
          <w:szCs w:val="24"/>
        </w:rPr>
        <w:t xml:space="preserve"> y después de que el algoritmo termine, </w:t>
      </w:r>
      <w:r w:rsidR="00D50D23">
        <w:rPr>
          <w:rFonts w:ascii="Arial" w:hAnsi="Arial" w:cs="Arial"/>
          <w:sz w:val="24"/>
          <w:szCs w:val="24"/>
        </w:rPr>
        <w:t>se almacena</w:t>
      </w:r>
      <w:r w:rsidRPr="00406921">
        <w:rPr>
          <w:rFonts w:ascii="Arial" w:hAnsi="Arial" w:cs="Arial"/>
          <w:sz w:val="24"/>
          <w:szCs w:val="24"/>
        </w:rPr>
        <w:t xml:space="preserve"> el tiempo actual del sistema en otra variable w. C(A)=w-v es entonces el tiempo consumido por una ejecución de A.</w:t>
      </w:r>
    </w:p>
    <w:p w14:paraId="3216FBB4" w14:textId="77777777" w:rsidR="00406921" w:rsidRPr="00406921" w:rsidRDefault="00406921" w:rsidP="00D50D23">
      <w:pPr>
        <w:jc w:val="both"/>
        <w:rPr>
          <w:rFonts w:ascii="Arial" w:hAnsi="Arial" w:cs="Arial"/>
          <w:sz w:val="24"/>
          <w:szCs w:val="24"/>
        </w:rPr>
      </w:pPr>
      <w:r w:rsidRPr="00406921">
        <w:rPr>
          <w:rFonts w:ascii="Arial" w:hAnsi="Arial" w:cs="Arial"/>
          <w:sz w:val="24"/>
          <w:szCs w:val="24"/>
        </w:rPr>
        <w:t>La mayoría de los lenguajes de programación ofrecen funciones para acceder a la hora actual del sistema que pueden utilizarse para realizar tales mediciones.</w:t>
      </w:r>
    </w:p>
    <w:p w14:paraId="48CFE72B" w14:textId="4A6CE9E1" w:rsidR="00406921" w:rsidRDefault="00406921" w:rsidP="00D50D23">
      <w:pPr>
        <w:jc w:val="both"/>
        <w:rPr>
          <w:rFonts w:ascii="Arial" w:hAnsi="Arial" w:cs="Arial"/>
          <w:b/>
          <w:bCs/>
          <w:sz w:val="24"/>
          <w:szCs w:val="24"/>
        </w:rPr>
      </w:pPr>
      <w:r w:rsidRPr="00406921">
        <w:rPr>
          <w:rFonts w:ascii="Arial" w:hAnsi="Arial" w:cs="Arial"/>
          <w:b/>
          <w:bCs/>
          <w:sz w:val="24"/>
          <w:szCs w:val="24"/>
        </w:rPr>
        <w:lastRenderedPageBreak/>
        <w:t>¿De qué factores depende el tiempo de ejecución de un algoritmo? Describe cada factor.</w:t>
      </w:r>
    </w:p>
    <w:p w14:paraId="77244031" w14:textId="13BC73B0" w:rsidR="006E5C59" w:rsidRPr="006E5C59" w:rsidRDefault="006E5C59" w:rsidP="006E5C59">
      <w:pPr>
        <w:jc w:val="both"/>
        <w:rPr>
          <w:rFonts w:ascii="Arial" w:hAnsi="Arial" w:cs="Arial"/>
          <w:sz w:val="24"/>
          <w:szCs w:val="24"/>
        </w:rPr>
      </w:pPr>
      <w:r w:rsidRPr="006E5C59">
        <w:rPr>
          <w:rFonts w:ascii="Arial" w:hAnsi="Arial" w:cs="Arial"/>
          <w:sz w:val="24"/>
          <w:szCs w:val="24"/>
        </w:rPr>
        <w:t>Dos áreas son importantes para el desempeño:</w:t>
      </w:r>
    </w:p>
    <w:p w14:paraId="44BF899E" w14:textId="73F8F178" w:rsidR="006E5C59" w:rsidRPr="006E5C59" w:rsidRDefault="006E5C59" w:rsidP="006E5C59">
      <w:pPr>
        <w:pStyle w:val="Prrafodelista"/>
        <w:numPr>
          <w:ilvl w:val="0"/>
          <w:numId w:val="2"/>
        </w:numPr>
        <w:jc w:val="both"/>
        <w:rPr>
          <w:rFonts w:ascii="Arial" w:hAnsi="Arial" w:cs="Arial"/>
          <w:sz w:val="24"/>
          <w:szCs w:val="24"/>
        </w:rPr>
      </w:pPr>
      <w:r w:rsidRPr="00656E45">
        <w:rPr>
          <w:rFonts w:ascii="Arial" w:hAnsi="Arial" w:cs="Arial"/>
          <w:i/>
          <w:iCs/>
          <w:sz w:val="24"/>
          <w:szCs w:val="24"/>
          <w:u w:val="single"/>
        </w:rPr>
        <w:t>La eficiencia espacial</w:t>
      </w:r>
      <w:r w:rsidRPr="006E5C59">
        <w:rPr>
          <w:rFonts w:ascii="Arial" w:hAnsi="Arial" w:cs="Arial"/>
          <w:b/>
          <w:bCs/>
          <w:sz w:val="24"/>
          <w:szCs w:val="24"/>
        </w:rPr>
        <w:t>:</w:t>
      </w:r>
      <w:r>
        <w:rPr>
          <w:rFonts w:ascii="Arial" w:hAnsi="Arial" w:cs="Arial"/>
          <w:sz w:val="24"/>
          <w:szCs w:val="24"/>
        </w:rPr>
        <w:t xml:space="preserve"> L</w:t>
      </w:r>
      <w:r w:rsidRPr="006E5C59">
        <w:rPr>
          <w:rFonts w:ascii="Arial" w:hAnsi="Arial" w:cs="Arial"/>
          <w:sz w:val="24"/>
          <w:szCs w:val="24"/>
        </w:rPr>
        <w:t>a memoria requerida, también llamada, complejidad espacial</w:t>
      </w:r>
    </w:p>
    <w:p w14:paraId="4F5528A9" w14:textId="3FA085A4" w:rsidR="00406921" w:rsidRDefault="006E5C59" w:rsidP="006E5C59">
      <w:pPr>
        <w:pStyle w:val="Prrafodelista"/>
        <w:numPr>
          <w:ilvl w:val="0"/>
          <w:numId w:val="2"/>
        </w:numPr>
        <w:jc w:val="both"/>
        <w:rPr>
          <w:rFonts w:ascii="Arial" w:hAnsi="Arial" w:cs="Arial"/>
          <w:sz w:val="24"/>
          <w:szCs w:val="24"/>
        </w:rPr>
      </w:pPr>
      <w:r w:rsidRPr="00656E45">
        <w:rPr>
          <w:rFonts w:ascii="Arial" w:hAnsi="Arial" w:cs="Arial"/>
          <w:i/>
          <w:iCs/>
          <w:sz w:val="24"/>
          <w:szCs w:val="24"/>
          <w:u w:val="single"/>
        </w:rPr>
        <w:t>Eficiencia en el tiempo:</w:t>
      </w:r>
      <w:r w:rsidRPr="00656E45">
        <w:rPr>
          <w:rFonts w:ascii="Arial" w:hAnsi="Arial" w:cs="Arial"/>
          <w:sz w:val="24"/>
          <w:szCs w:val="24"/>
        </w:rPr>
        <w:t xml:space="preserve">  </w:t>
      </w:r>
      <w:r>
        <w:rPr>
          <w:rFonts w:ascii="Arial" w:hAnsi="Arial" w:cs="Arial"/>
          <w:sz w:val="24"/>
          <w:szCs w:val="24"/>
        </w:rPr>
        <w:t>E</w:t>
      </w:r>
      <w:r w:rsidRPr="006E5C59">
        <w:rPr>
          <w:rFonts w:ascii="Arial" w:hAnsi="Arial" w:cs="Arial"/>
          <w:sz w:val="24"/>
          <w:szCs w:val="24"/>
        </w:rPr>
        <w:t>l tiempo requerido, también llamado complejidad del tiempo</w:t>
      </w:r>
    </w:p>
    <w:p w14:paraId="430A9A5E" w14:textId="254460FD" w:rsidR="006E5C59" w:rsidRPr="006E5C59" w:rsidRDefault="006E5C59" w:rsidP="006E5C59">
      <w:pPr>
        <w:jc w:val="both"/>
        <w:rPr>
          <w:rFonts w:ascii="Arial" w:hAnsi="Arial" w:cs="Arial"/>
          <w:sz w:val="24"/>
          <w:szCs w:val="24"/>
        </w:rPr>
      </w:pPr>
      <w:r w:rsidRPr="006E5C59">
        <w:rPr>
          <w:rFonts w:ascii="Arial" w:hAnsi="Arial" w:cs="Arial"/>
          <w:sz w:val="24"/>
          <w:szCs w:val="24"/>
        </w:rPr>
        <w:t>Hay algunas circunstancias en las que el espacio/memoria utilizado debe ser analizado. Por ejemplo, para grandes cantidades de datos o para la programación de sistemas empotrados.</w:t>
      </w:r>
    </w:p>
    <w:p w14:paraId="513DEFCA" w14:textId="7C79B901" w:rsidR="006E5C59" w:rsidRPr="006E5C59" w:rsidRDefault="006E5C59" w:rsidP="006E5C59">
      <w:pPr>
        <w:jc w:val="both"/>
        <w:rPr>
          <w:rFonts w:ascii="Arial" w:hAnsi="Arial" w:cs="Arial"/>
          <w:sz w:val="24"/>
          <w:szCs w:val="24"/>
        </w:rPr>
      </w:pPr>
      <w:r w:rsidRPr="006E5C59">
        <w:rPr>
          <w:rFonts w:ascii="Arial" w:hAnsi="Arial" w:cs="Arial"/>
          <w:sz w:val="24"/>
          <w:szCs w:val="24"/>
        </w:rPr>
        <w:t>Componentes del uso del espacio/memoria:</w:t>
      </w:r>
    </w:p>
    <w:p w14:paraId="5024E615" w14:textId="48C45F77"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instrucción.</w:t>
      </w:r>
      <w:r w:rsidRPr="006E5C59">
        <w:rPr>
          <w:rFonts w:ascii="Arial" w:hAnsi="Arial" w:cs="Arial"/>
          <w:sz w:val="24"/>
          <w:szCs w:val="24"/>
        </w:rPr>
        <w:t xml:space="preserve"> Afectado por: el compilador, las opciones del compilador, la computadora de destino (CPU).</w:t>
      </w:r>
    </w:p>
    <w:p w14:paraId="329B9B55" w14:textId="7724AECB"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datos.</w:t>
      </w:r>
      <w:r w:rsidRPr="006E5C59">
        <w:rPr>
          <w:rFonts w:ascii="Arial" w:hAnsi="Arial" w:cs="Arial"/>
          <w:sz w:val="24"/>
          <w:szCs w:val="24"/>
        </w:rPr>
        <w:t xml:space="preserve"> Afectado por: el tamaño de los datos/memoria asignada dinámicamente, variables estáticas del programa.</w:t>
      </w:r>
    </w:p>
    <w:p w14:paraId="0C33BD72" w14:textId="5552A4CC"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pila en tiempo de ejecución.</w:t>
      </w:r>
      <w:r w:rsidRPr="006E5C59">
        <w:rPr>
          <w:rFonts w:ascii="Arial" w:hAnsi="Arial" w:cs="Arial"/>
          <w:sz w:val="24"/>
          <w:szCs w:val="24"/>
        </w:rPr>
        <w:t xml:space="preserve"> Afectado por: el compilador, llamadas a funciones en tiempo de ejecución y recursividad, variables locales, parámetros.</w:t>
      </w:r>
    </w:p>
    <w:p w14:paraId="6AE42B98" w14:textId="1105AD72" w:rsidR="00406921" w:rsidRDefault="00406921" w:rsidP="00D50D23">
      <w:pPr>
        <w:jc w:val="both"/>
        <w:rPr>
          <w:rFonts w:ascii="Arial" w:hAnsi="Arial" w:cs="Arial"/>
          <w:b/>
          <w:bCs/>
          <w:sz w:val="24"/>
          <w:szCs w:val="24"/>
        </w:rPr>
      </w:pPr>
      <w:r w:rsidRPr="00406921">
        <w:rPr>
          <w:rFonts w:ascii="Arial" w:hAnsi="Arial" w:cs="Arial"/>
          <w:b/>
          <w:bCs/>
          <w:sz w:val="24"/>
          <w:szCs w:val="24"/>
        </w:rPr>
        <w:t>¿Qué es una medida asintótica?</w:t>
      </w:r>
    </w:p>
    <w:p w14:paraId="372CD05C" w14:textId="59FA5284" w:rsidR="00406921" w:rsidRPr="00406921" w:rsidRDefault="00406921" w:rsidP="00D50D23">
      <w:pPr>
        <w:jc w:val="both"/>
        <w:rPr>
          <w:rFonts w:ascii="Arial" w:hAnsi="Arial" w:cs="Arial"/>
          <w:sz w:val="24"/>
          <w:szCs w:val="24"/>
        </w:rPr>
      </w:pPr>
      <w:r w:rsidRPr="00406921">
        <w:rPr>
          <w:rFonts w:ascii="Arial" w:hAnsi="Arial" w:cs="Arial"/>
          <w:sz w:val="24"/>
          <w:szCs w:val="24"/>
        </w:rPr>
        <w:t>El análisis asintótico de un algoritmo se refiere a la definición de la base/encuadre matemático de su rendimiento en tiempo de ejecución. Utilizando el análisis asintótico, podemos muy bien concluir el mejor caso, el caso medio y el peor caso de un algoritmo.</w:t>
      </w:r>
    </w:p>
    <w:p w14:paraId="7FCDB70D" w14:textId="513C10CB" w:rsidR="00656E45" w:rsidRPr="00711996" w:rsidRDefault="00406921" w:rsidP="00D50D23">
      <w:pPr>
        <w:jc w:val="both"/>
        <w:rPr>
          <w:rFonts w:ascii="Arial" w:hAnsi="Arial" w:cs="Arial"/>
          <w:sz w:val="24"/>
          <w:szCs w:val="24"/>
        </w:rPr>
      </w:pPr>
      <w:r w:rsidRPr="00406921">
        <w:rPr>
          <w:rFonts w:ascii="Arial" w:hAnsi="Arial" w:cs="Arial"/>
          <w:sz w:val="24"/>
          <w:szCs w:val="24"/>
        </w:rPr>
        <w:t>El análisis asintótico está limitado por la entrada, es decir, si no hay entrada en el algoritmo, se concluye que funciona en un tiempo constante. Aparte de la "entrada", todos los demás factores se consideran constantes.</w:t>
      </w:r>
    </w:p>
    <w:p w14:paraId="4E69514A" w14:textId="391899B6" w:rsidR="00406921" w:rsidRDefault="00406921" w:rsidP="00D50D23">
      <w:pPr>
        <w:jc w:val="both"/>
        <w:rPr>
          <w:rFonts w:ascii="Arial" w:hAnsi="Arial" w:cs="Arial"/>
          <w:b/>
          <w:bCs/>
          <w:sz w:val="24"/>
          <w:szCs w:val="24"/>
        </w:rPr>
      </w:pPr>
      <w:r w:rsidRPr="00406921">
        <w:rPr>
          <w:rFonts w:ascii="Arial" w:hAnsi="Arial" w:cs="Arial"/>
          <w:b/>
          <w:bCs/>
          <w:sz w:val="24"/>
          <w:szCs w:val="24"/>
        </w:rPr>
        <w:t>¿Qué es la cota superior de un algoritmo y con qué símbolo se representa?</w:t>
      </w:r>
    </w:p>
    <w:p w14:paraId="7A5410AE" w14:textId="4A6FD339" w:rsidR="00406921" w:rsidRPr="00406921" w:rsidRDefault="00656E45" w:rsidP="00D50D23">
      <w:pPr>
        <w:jc w:val="both"/>
        <w:rPr>
          <w:rFonts w:ascii="Arial" w:hAnsi="Arial" w:cs="Arial"/>
          <w:sz w:val="24"/>
          <w:szCs w:val="24"/>
        </w:rPr>
      </w:pPr>
      <w:r w:rsidRPr="00656E45">
        <w:rPr>
          <w:rFonts w:ascii="Arial" w:hAnsi="Arial" w:cs="Arial"/>
          <w:sz w:val="24"/>
          <w:szCs w:val="24"/>
        </w:rPr>
        <w:t>La notación Big</w:t>
      </w:r>
      <w:r>
        <w:rPr>
          <w:rFonts w:ascii="Arial" w:hAnsi="Arial" w:cs="Arial"/>
          <w:sz w:val="24"/>
          <w:szCs w:val="24"/>
        </w:rPr>
        <w:t xml:space="preserve"> </w:t>
      </w:r>
      <w:r w:rsidRPr="00656E45">
        <w:rPr>
          <w:rFonts w:ascii="Arial" w:hAnsi="Arial" w:cs="Arial"/>
          <w:sz w:val="24"/>
          <w:szCs w:val="24"/>
        </w:rPr>
        <w:t>O describe</w:t>
      </w:r>
      <w:r w:rsidR="00711996">
        <w:rPr>
          <w:rFonts w:ascii="Arial" w:hAnsi="Arial" w:cs="Arial"/>
          <w:sz w:val="24"/>
          <w:szCs w:val="24"/>
        </w:rPr>
        <w:t xml:space="preserve"> la cota superior (</w:t>
      </w:r>
      <w:r w:rsidR="00711996" w:rsidRPr="00656E45">
        <w:rPr>
          <w:rFonts w:ascii="Arial" w:hAnsi="Arial" w:cs="Arial"/>
          <w:sz w:val="24"/>
          <w:szCs w:val="24"/>
        </w:rPr>
        <w:t>un límite superior</w:t>
      </w:r>
      <w:r w:rsidR="00711996">
        <w:rPr>
          <w:rFonts w:ascii="Arial" w:hAnsi="Arial" w:cs="Arial"/>
          <w:sz w:val="24"/>
          <w:szCs w:val="24"/>
        </w:rPr>
        <w:t>)</w:t>
      </w:r>
      <w:r w:rsidRPr="00656E45">
        <w:rPr>
          <w:rFonts w:ascii="Arial" w:hAnsi="Arial" w:cs="Arial"/>
          <w:sz w:val="24"/>
          <w:szCs w:val="24"/>
        </w:rPr>
        <w:t xml:space="preserve">. En otras palabras, la notación </w:t>
      </w:r>
      <w:r w:rsidR="00711996">
        <w:rPr>
          <w:rFonts w:ascii="Arial" w:hAnsi="Arial" w:cs="Arial"/>
          <w:sz w:val="24"/>
          <w:szCs w:val="24"/>
        </w:rPr>
        <w:t>B</w:t>
      </w:r>
      <w:r w:rsidRPr="00656E45">
        <w:rPr>
          <w:rFonts w:ascii="Arial" w:hAnsi="Arial" w:cs="Arial"/>
          <w:sz w:val="24"/>
          <w:szCs w:val="24"/>
        </w:rPr>
        <w:t>ig</w:t>
      </w:r>
      <w:r>
        <w:rPr>
          <w:rFonts w:ascii="Arial" w:hAnsi="Arial" w:cs="Arial"/>
          <w:sz w:val="24"/>
          <w:szCs w:val="24"/>
        </w:rPr>
        <w:t xml:space="preserve"> </w:t>
      </w:r>
      <w:r w:rsidRPr="00656E45">
        <w:rPr>
          <w:rFonts w:ascii="Arial" w:hAnsi="Arial" w:cs="Arial"/>
          <w:sz w:val="24"/>
          <w:szCs w:val="24"/>
        </w:rPr>
        <w:t>O establece una afirmación acerca de la mayor cantidad de algún recurso (normalmente tiempo) que requiere un algoritmo para alguna clase de entradas de tamaño n (típicamente la peor de esas entradas, el promedio de todas las entradas posibles, o la mejor de esas entradas).</w:t>
      </w:r>
    </w:p>
    <w:p w14:paraId="39607374" w14:textId="0610EA50" w:rsidR="00406921" w:rsidRDefault="00406921" w:rsidP="00D50D23">
      <w:pPr>
        <w:jc w:val="both"/>
        <w:rPr>
          <w:rFonts w:ascii="Arial" w:hAnsi="Arial" w:cs="Arial"/>
          <w:b/>
          <w:bCs/>
          <w:sz w:val="24"/>
          <w:szCs w:val="24"/>
        </w:rPr>
      </w:pPr>
      <w:r w:rsidRPr="00406921">
        <w:rPr>
          <w:rFonts w:ascii="Arial" w:hAnsi="Arial" w:cs="Arial"/>
          <w:b/>
          <w:bCs/>
          <w:sz w:val="24"/>
          <w:szCs w:val="24"/>
        </w:rPr>
        <w:t>¿Qué es la cota inferior de un algoritmo y con qué símbolo se representa?</w:t>
      </w:r>
    </w:p>
    <w:p w14:paraId="51F9AAE5" w14:textId="32801A80" w:rsidR="00406921" w:rsidRDefault="00711996" w:rsidP="00D50D23">
      <w:pPr>
        <w:jc w:val="both"/>
        <w:rPr>
          <w:rFonts w:ascii="Arial" w:hAnsi="Arial" w:cs="Arial"/>
          <w:sz w:val="24"/>
          <w:szCs w:val="24"/>
        </w:rPr>
      </w:pPr>
      <w:r w:rsidRPr="00711996">
        <w:rPr>
          <w:rFonts w:ascii="Arial" w:hAnsi="Arial" w:cs="Arial"/>
          <w:sz w:val="24"/>
          <w:szCs w:val="24"/>
        </w:rPr>
        <w:t>La función</w:t>
      </w:r>
      <w:r>
        <w:rPr>
          <w:rFonts w:ascii="Arial" w:hAnsi="Arial" w:cs="Arial"/>
          <w:sz w:val="24"/>
          <w:szCs w:val="24"/>
        </w:rPr>
        <w:t xml:space="preserve"> Big</w:t>
      </w:r>
      <w:r w:rsidRPr="00711996">
        <w:rPr>
          <w:rFonts w:ascii="Arial" w:hAnsi="Arial" w:cs="Arial"/>
          <w:sz w:val="24"/>
          <w:szCs w:val="24"/>
        </w:rPr>
        <w:t xml:space="preserve"> Omega(Ω) se utiliza en la informática para describir el rendimiento o la complejidad de un algoritmo.</w:t>
      </w:r>
    </w:p>
    <w:p w14:paraId="21EA3F03" w14:textId="5CD137EC" w:rsidR="00711996" w:rsidRPr="00406921" w:rsidRDefault="00711996" w:rsidP="00D50D23">
      <w:pPr>
        <w:jc w:val="both"/>
        <w:rPr>
          <w:rFonts w:ascii="Arial" w:hAnsi="Arial" w:cs="Arial"/>
          <w:sz w:val="24"/>
          <w:szCs w:val="24"/>
        </w:rPr>
      </w:pPr>
      <w:r>
        <w:rPr>
          <w:rFonts w:ascii="Arial" w:hAnsi="Arial" w:cs="Arial"/>
          <w:sz w:val="24"/>
          <w:szCs w:val="24"/>
        </w:rPr>
        <w:t>Se dice</w:t>
      </w:r>
      <w:r w:rsidRPr="00711996">
        <w:rPr>
          <w:rFonts w:ascii="Arial" w:hAnsi="Arial" w:cs="Arial"/>
          <w:sz w:val="24"/>
          <w:szCs w:val="24"/>
        </w:rPr>
        <w:t xml:space="preserve"> que el tiempo de ejecución es "</w:t>
      </w:r>
      <w:r>
        <w:rPr>
          <w:rFonts w:ascii="Arial" w:hAnsi="Arial" w:cs="Arial"/>
          <w:sz w:val="24"/>
          <w:szCs w:val="24"/>
        </w:rPr>
        <w:t>B</w:t>
      </w:r>
      <w:r w:rsidRPr="00711996">
        <w:rPr>
          <w:rFonts w:ascii="Arial" w:hAnsi="Arial" w:cs="Arial"/>
          <w:sz w:val="24"/>
          <w:szCs w:val="24"/>
        </w:rPr>
        <w:t xml:space="preserve">ig-Ω de f(n)". </w:t>
      </w:r>
      <w:r>
        <w:rPr>
          <w:rFonts w:ascii="Arial" w:hAnsi="Arial" w:cs="Arial"/>
          <w:sz w:val="24"/>
          <w:szCs w:val="24"/>
        </w:rPr>
        <w:t>se usa</w:t>
      </w:r>
      <w:r w:rsidRPr="00711996">
        <w:rPr>
          <w:rFonts w:ascii="Arial" w:hAnsi="Arial" w:cs="Arial"/>
          <w:sz w:val="24"/>
          <w:szCs w:val="24"/>
        </w:rPr>
        <w:t xml:space="preserve"> la notación </w:t>
      </w:r>
      <w:r>
        <w:rPr>
          <w:rFonts w:ascii="Arial" w:hAnsi="Arial" w:cs="Arial"/>
          <w:sz w:val="24"/>
          <w:szCs w:val="24"/>
        </w:rPr>
        <w:t>B</w:t>
      </w:r>
      <w:r w:rsidRPr="00711996">
        <w:rPr>
          <w:rFonts w:ascii="Arial" w:hAnsi="Arial" w:cs="Arial"/>
          <w:sz w:val="24"/>
          <w:szCs w:val="24"/>
        </w:rPr>
        <w:t xml:space="preserve">ig-Ω para </w:t>
      </w:r>
      <w:r>
        <w:rPr>
          <w:rFonts w:ascii="Arial" w:hAnsi="Arial" w:cs="Arial"/>
          <w:sz w:val="24"/>
          <w:szCs w:val="24"/>
        </w:rPr>
        <w:t>la cota inferior (</w:t>
      </w:r>
      <w:r w:rsidRPr="00711996">
        <w:rPr>
          <w:rFonts w:ascii="Arial" w:hAnsi="Arial" w:cs="Arial"/>
          <w:sz w:val="24"/>
          <w:szCs w:val="24"/>
        </w:rPr>
        <w:t>los límites inferiores asintóticos</w:t>
      </w:r>
      <w:r>
        <w:rPr>
          <w:rFonts w:ascii="Arial" w:hAnsi="Arial" w:cs="Arial"/>
          <w:sz w:val="24"/>
          <w:szCs w:val="24"/>
        </w:rPr>
        <w:t>)</w:t>
      </w:r>
      <w:r w:rsidRPr="00711996">
        <w:rPr>
          <w:rFonts w:ascii="Arial" w:hAnsi="Arial" w:cs="Arial"/>
          <w:sz w:val="24"/>
          <w:szCs w:val="24"/>
        </w:rPr>
        <w:t>, ya que limita el crecimiento del tiempo de funcionamiento desde abajo para tamaños de entrada lo suficientemente grandes.</w:t>
      </w:r>
    </w:p>
    <w:p w14:paraId="060C20F5" w14:textId="19C7E877" w:rsidR="00406921" w:rsidRDefault="00406921" w:rsidP="00D50D23">
      <w:pPr>
        <w:jc w:val="both"/>
        <w:rPr>
          <w:rFonts w:ascii="Arial" w:hAnsi="Arial" w:cs="Arial"/>
          <w:b/>
          <w:bCs/>
          <w:sz w:val="24"/>
          <w:szCs w:val="24"/>
        </w:rPr>
      </w:pPr>
      <w:r w:rsidRPr="00406921">
        <w:rPr>
          <w:rFonts w:ascii="Arial" w:hAnsi="Arial" w:cs="Arial"/>
          <w:b/>
          <w:bCs/>
          <w:sz w:val="24"/>
          <w:szCs w:val="24"/>
        </w:rPr>
        <w:lastRenderedPageBreak/>
        <w:t>¿Qué es la notación O grande?</w:t>
      </w:r>
    </w:p>
    <w:p w14:paraId="252DD906" w14:textId="4A657DA4" w:rsidR="004679F8" w:rsidRPr="004679F8" w:rsidRDefault="004679F8" w:rsidP="00D50D23">
      <w:pPr>
        <w:jc w:val="both"/>
        <w:rPr>
          <w:rFonts w:ascii="Arial" w:hAnsi="Arial" w:cs="Arial"/>
          <w:sz w:val="24"/>
          <w:szCs w:val="24"/>
        </w:rPr>
      </w:pPr>
      <w:r w:rsidRPr="004679F8">
        <w:rPr>
          <w:rFonts w:ascii="Arial" w:hAnsi="Arial" w:cs="Arial"/>
          <w:sz w:val="24"/>
          <w:szCs w:val="24"/>
        </w:rPr>
        <w:t>La notación Big O es una de las herramientas fundamentales para que los informáticos analicen el coste de un algoritmo.</w:t>
      </w:r>
    </w:p>
    <w:p w14:paraId="02996C62" w14:textId="3291E76D" w:rsidR="00406921" w:rsidRDefault="006E5C59" w:rsidP="00D50D23">
      <w:pPr>
        <w:jc w:val="both"/>
        <w:rPr>
          <w:rFonts w:ascii="Arial" w:hAnsi="Arial" w:cs="Arial"/>
          <w:sz w:val="24"/>
          <w:szCs w:val="24"/>
        </w:rPr>
      </w:pPr>
      <w:r w:rsidRPr="006E5C59">
        <w:rPr>
          <w:rFonts w:ascii="Arial" w:hAnsi="Arial" w:cs="Arial"/>
          <w:sz w:val="24"/>
          <w:szCs w:val="24"/>
        </w:rPr>
        <w:t>La notación Big O es una notación matemática que describe el comportamiento limitante de una función cuando el argumento tiende hacia un valor particular o infinito. Es un miembro de una familia de notaciones inventadas por Paul Bachmann, Edmund Landau y otros, llamadas colectivamente notación Bachmann-Landau o notación asintótica.</w:t>
      </w:r>
    </w:p>
    <w:p w14:paraId="22681B30" w14:textId="52598F4F" w:rsidR="004679F8" w:rsidRDefault="004679F8" w:rsidP="00D50D23">
      <w:pPr>
        <w:jc w:val="both"/>
        <w:rPr>
          <w:rFonts w:ascii="Arial" w:hAnsi="Arial" w:cs="Arial"/>
          <w:sz w:val="24"/>
          <w:szCs w:val="24"/>
        </w:rPr>
      </w:pPr>
      <w:r w:rsidRPr="004679F8">
        <w:rPr>
          <w:rFonts w:ascii="Arial" w:hAnsi="Arial" w:cs="Arial"/>
          <w:sz w:val="24"/>
          <w:szCs w:val="24"/>
        </w:rPr>
        <w:t xml:space="preserve">En palabras simples, la notación Big O describe la complejidad de </w:t>
      </w:r>
      <w:r>
        <w:rPr>
          <w:rFonts w:ascii="Arial" w:hAnsi="Arial" w:cs="Arial"/>
          <w:sz w:val="24"/>
          <w:szCs w:val="24"/>
        </w:rPr>
        <w:t>un</w:t>
      </w:r>
      <w:r w:rsidRPr="004679F8">
        <w:rPr>
          <w:rFonts w:ascii="Arial" w:hAnsi="Arial" w:cs="Arial"/>
          <w:sz w:val="24"/>
          <w:szCs w:val="24"/>
        </w:rPr>
        <w:t xml:space="preserve"> código usando términos algebraicos.</w:t>
      </w:r>
    </w:p>
    <w:p w14:paraId="50DBBBE4" w14:textId="7B80BFE4" w:rsidR="004679F8" w:rsidRPr="00406921" w:rsidRDefault="004679F8" w:rsidP="00D50D23">
      <w:pPr>
        <w:jc w:val="both"/>
        <w:rPr>
          <w:rFonts w:ascii="Arial" w:hAnsi="Arial" w:cs="Arial"/>
          <w:sz w:val="24"/>
          <w:szCs w:val="24"/>
        </w:rPr>
      </w:pPr>
      <w:r>
        <w:rPr>
          <w:noProof/>
        </w:rPr>
        <w:drawing>
          <wp:inline distT="0" distB="0" distL="0" distR="0" wp14:anchorId="1912CA83" wp14:editId="79EAFC9C">
            <wp:extent cx="5612130" cy="38989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898900"/>
                    </a:xfrm>
                    <a:prstGeom prst="rect">
                      <a:avLst/>
                    </a:prstGeom>
                    <a:noFill/>
                    <a:ln>
                      <a:noFill/>
                    </a:ln>
                  </pic:spPr>
                </pic:pic>
              </a:graphicData>
            </a:graphic>
          </wp:inline>
        </w:drawing>
      </w:r>
    </w:p>
    <w:p w14:paraId="6786F0D1" w14:textId="77777777" w:rsidR="00711996" w:rsidRDefault="00406921" w:rsidP="00D50D23">
      <w:pPr>
        <w:jc w:val="both"/>
        <w:rPr>
          <w:rFonts w:ascii="Arial" w:hAnsi="Arial" w:cs="Arial"/>
          <w:b/>
          <w:bCs/>
          <w:sz w:val="24"/>
          <w:szCs w:val="24"/>
        </w:rPr>
      </w:pPr>
      <w:r w:rsidRPr="00406921">
        <w:rPr>
          <w:rFonts w:ascii="Arial" w:hAnsi="Arial" w:cs="Arial"/>
          <w:b/>
          <w:bCs/>
          <w:sz w:val="24"/>
          <w:szCs w:val="24"/>
        </w:rPr>
        <w:t xml:space="preserve"> </w:t>
      </w:r>
    </w:p>
    <w:p w14:paraId="4E663502" w14:textId="140D912C" w:rsidR="00BD260E" w:rsidRDefault="00406921" w:rsidP="00D50D23">
      <w:pPr>
        <w:jc w:val="both"/>
        <w:rPr>
          <w:rFonts w:ascii="Arial" w:hAnsi="Arial" w:cs="Arial"/>
          <w:b/>
          <w:bCs/>
          <w:sz w:val="24"/>
          <w:szCs w:val="24"/>
        </w:rPr>
      </w:pPr>
      <w:r w:rsidRPr="00406921">
        <w:rPr>
          <w:rFonts w:ascii="Arial" w:hAnsi="Arial" w:cs="Arial"/>
          <w:b/>
          <w:bCs/>
          <w:sz w:val="24"/>
          <w:szCs w:val="24"/>
        </w:rPr>
        <w:t>A qué se refiere analizar un algoritmo en el mejor, peor y caso promedio.</w:t>
      </w:r>
    </w:p>
    <w:p w14:paraId="547F74CF" w14:textId="3E35BB28" w:rsidR="00D50D23" w:rsidRPr="00D50D23" w:rsidRDefault="00D50D23" w:rsidP="00D50D23">
      <w:pPr>
        <w:jc w:val="both"/>
        <w:rPr>
          <w:rFonts w:ascii="Arial" w:hAnsi="Arial" w:cs="Arial"/>
          <w:sz w:val="24"/>
          <w:szCs w:val="24"/>
        </w:rPr>
      </w:pPr>
      <w:r w:rsidRPr="00D50D23">
        <w:rPr>
          <w:rFonts w:ascii="Arial" w:hAnsi="Arial" w:cs="Arial"/>
          <w:sz w:val="24"/>
          <w:szCs w:val="24"/>
        </w:rPr>
        <w:t>Por lo general, el tiempo requerido por un algoritmo se divide en tres tipos -</w:t>
      </w:r>
    </w:p>
    <w:p w14:paraId="7921F010" w14:textId="70CB0F50" w:rsidR="00D50D23" w:rsidRPr="00D50D23"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En el mejor de los casos</w:t>
      </w:r>
      <w:r>
        <w:rPr>
          <w:rFonts w:ascii="Arial" w:hAnsi="Arial" w:cs="Arial"/>
          <w:sz w:val="24"/>
          <w:szCs w:val="24"/>
        </w:rPr>
        <w:t>:</w:t>
      </w:r>
      <w:r w:rsidRPr="00D50D23">
        <w:rPr>
          <w:rFonts w:ascii="Arial" w:hAnsi="Arial" w:cs="Arial"/>
          <w:sz w:val="24"/>
          <w:szCs w:val="24"/>
        </w:rPr>
        <w:t xml:space="preserve"> el tiempo mínimo requerido para la ejecución del programa.</w:t>
      </w:r>
    </w:p>
    <w:p w14:paraId="6F5D4EB4" w14:textId="4D7F95B5" w:rsidR="00D50D23" w:rsidRPr="00D50D23"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Caso promedio</w:t>
      </w:r>
      <w:r>
        <w:rPr>
          <w:rFonts w:ascii="Arial" w:hAnsi="Arial" w:cs="Arial"/>
          <w:i/>
          <w:iCs/>
          <w:sz w:val="24"/>
          <w:szCs w:val="24"/>
          <w:u w:val="single"/>
        </w:rPr>
        <w:t>:</w:t>
      </w:r>
      <w:r w:rsidRPr="00D50D23">
        <w:rPr>
          <w:rFonts w:ascii="Arial" w:hAnsi="Arial" w:cs="Arial"/>
          <w:sz w:val="24"/>
          <w:szCs w:val="24"/>
        </w:rPr>
        <w:t xml:space="preserve"> Tiempo promedio requerido para la ejecución del programa.</w:t>
      </w:r>
    </w:p>
    <w:p w14:paraId="630BD971" w14:textId="7B0AC27D" w:rsidR="00D50D23" w:rsidRPr="00711996"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Peor caso</w:t>
      </w:r>
      <w:r>
        <w:rPr>
          <w:rFonts w:ascii="Arial" w:hAnsi="Arial" w:cs="Arial"/>
          <w:i/>
          <w:iCs/>
          <w:sz w:val="24"/>
          <w:szCs w:val="24"/>
          <w:u w:val="single"/>
        </w:rPr>
        <w:t>:</w:t>
      </w:r>
      <w:r w:rsidRPr="00D50D23">
        <w:rPr>
          <w:rFonts w:ascii="Arial" w:hAnsi="Arial" w:cs="Arial"/>
          <w:sz w:val="24"/>
          <w:szCs w:val="24"/>
        </w:rPr>
        <w:t xml:space="preserve"> Tiempo máximo requerido para la ejecución del programa.</w:t>
      </w:r>
    </w:p>
    <w:p w14:paraId="3E2BFCEC" w14:textId="0859407E" w:rsidR="00D50D23" w:rsidRPr="00711996" w:rsidRDefault="00D50D23" w:rsidP="00D50D23">
      <w:pPr>
        <w:jc w:val="both"/>
        <w:rPr>
          <w:rFonts w:ascii="Arial" w:hAnsi="Arial" w:cs="Arial"/>
          <w:b/>
          <w:bCs/>
          <w:sz w:val="24"/>
          <w:szCs w:val="24"/>
        </w:rPr>
      </w:pPr>
      <w:r w:rsidRPr="00711996">
        <w:rPr>
          <w:rFonts w:ascii="Arial" w:hAnsi="Arial" w:cs="Arial"/>
          <w:b/>
          <w:bCs/>
          <w:sz w:val="24"/>
          <w:szCs w:val="24"/>
        </w:rPr>
        <w:t>Referencias bibliográficas</w:t>
      </w:r>
    </w:p>
    <w:p w14:paraId="20E0D403" w14:textId="65AAAFE4" w:rsidR="00A31854" w:rsidRDefault="00A31854" w:rsidP="00D50D23">
      <w:pPr>
        <w:jc w:val="both"/>
        <w:rPr>
          <w:rFonts w:ascii="Arial" w:hAnsi="Arial" w:cs="Arial"/>
          <w:sz w:val="24"/>
          <w:szCs w:val="24"/>
        </w:rPr>
      </w:pPr>
      <w:r>
        <w:rPr>
          <w:rFonts w:ascii="Arial" w:hAnsi="Arial" w:cs="Arial"/>
          <w:sz w:val="24"/>
          <w:szCs w:val="24"/>
        </w:rPr>
        <w:t xml:space="preserve">Anónimo. (30 de abril de 2019). Análisis de las diferentes técnicas de ordenamiento. </w:t>
      </w:r>
      <w:hyperlink r:id="rId6" w:history="1">
        <w:r w:rsidRPr="000767DF">
          <w:rPr>
            <w:rStyle w:val="Hipervnculo"/>
            <w:rFonts w:ascii="Arial" w:hAnsi="Arial" w:cs="Arial"/>
            <w:sz w:val="24"/>
            <w:szCs w:val="24"/>
          </w:rPr>
          <w:t>https://www.geeksforgeeks.org/analysis-of-different-sorting-</w:t>
        </w:r>
        <w:r w:rsidRPr="000767DF">
          <w:rPr>
            <w:rStyle w:val="Hipervnculo"/>
            <w:rFonts w:ascii="Arial" w:hAnsi="Arial" w:cs="Arial"/>
            <w:sz w:val="24"/>
            <w:szCs w:val="24"/>
          </w:rPr>
          <w:lastRenderedPageBreak/>
          <w:t>techniques/#:~:text=A%20sorting%20technique%20is%20stable,merge%20sort%20are%20stable%20techniques.&amp;text=Similarly%2C%20quick%20sort%20and%20heap%20sort%20are%20also%20unstable</w:t>
        </w:r>
      </w:hyperlink>
      <w:r w:rsidRPr="00A31854">
        <w:rPr>
          <w:rFonts w:ascii="Arial" w:hAnsi="Arial" w:cs="Arial"/>
          <w:sz w:val="24"/>
          <w:szCs w:val="24"/>
        </w:rPr>
        <w:t>.</w:t>
      </w:r>
    </w:p>
    <w:p w14:paraId="0F210B3A" w14:textId="6E69CCFB" w:rsidR="00A31854" w:rsidRDefault="00A31854" w:rsidP="00D50D23">
      <w:pPr>
        <w:jc w:val="both"/>
        <w:rPr>
          <w:rFonts w:ascii="Arial" w:hAnsi="Arial" w:cs="Arial"/>
          <w:sz w:val="24"/>
          <w:szCs w:val="24"/>
        </w:rPr>
      </w:pPr>
      <w:r>
        <w:rPr>
          <w:rFonts w:ascii="Arial" w:hAnsi="Arial" w:cs="Arial"/>
          <w:sz w:val="24"/>
          <w:szCs w:val="24"/>
        </w:rPr>
        <w:t xml:space="preserve">Anónimo. (07 de septiembre de 2020). Diferencia entre Big O, Big Omega y Big Theta. </w:t>
      </w:r>
      <w:hyperlink r:id="rId7" w:history="1">
        <w:r w:rsidRPr="000767DF">
          <w:rPr>
            <w:rStyle w:val="Hipervnculo"/>
            <w:rFonts w:ascii="Arial" w:hAnsi="Arial" w:cs="Arial"/>
            <w:sz w:val="24"/>
            <w:szCs w:val="24"/>
          </w:rPr>
          <w:t>https://www.geeksforgeeks.org/difference-between-big-oh-big-omega-and-big-theta/</w:t>
        </w:r>
      </w:hyperlink>
    </w:p>
    <w:p w14:paraId="77BD660A" w14:textId="77CAAD64" w:rsidR="00D50D23" w:rsidRDefault="00D50D23" w:rsidP="00D50D23">
      <w:pPr>
        <w:jc w:val="both"/>
        <w:rPr>
          <w:rFonts w:ascii="Arial" w:hAnsi="Arial" w:cs="Arial"/>
          <w:sz w:val="24"/>
          <w:szCs w:val="24"/>
        </w:rPr>
      </w:pPr>
      <w:r>
        <w:rPr>
          <w:rFonts w:ascii="Arial" w:hAnsi="Arial" w:cs="Arial"/>
          <w:sz w:val="24"/>
          <w:szCs w:val="24"/>
        </w:rPr>
        <w:t xml:space="preserve">Anónimo. (2020). Estructuras de datos. Análisis Asintótico. </w:t>
      </w:r>
      <w:hyperlink r:id="rId8" w:anchor=":~:text=It%20measures%20the%20worst%20case,f(n)%20%E2%89%A4%20c" w:history="1">
        <w:r w:rsidRPr="00724647">
          <w:rPr>
            <w:rStyle w:val="Hipervnculo"/>
            <w:rFonts w:ascii="Arial" w:hAnsi="Arial" w:cs="Arial"/>
            <w:sz w:val="24"/>
            <w:szCs w:val="24"/>
          </w:rPr>
          <w:t>https://www.tutorialspoint.com/data_structures_algorithms/asymptotic_analysis.htm#:~:text=It%20measures%20the%20worst%20case,f(n)%20%E2%89%A4%20c</w:t>
        </w:r>
      </w:hyperlink>
      <w:r w:rsidRPr="00D50D23">
        <w:rPr>
          <w:rFonts w:ascii="Arial" w:hAnsi="Arial" w:cs="Arial"/>
          <w:sz w:val="24"/>
          <w:szCs w:val="24"/>
        </w:rPr>
        <w:t>.</w:t>
      </w:r>
    </w:p>
    <w:p w14:paraId="552F0226" w14:textId="06B8515A" w:rsidR="00D50D23" w:rsidRPr="00B70F29" w:rsidRDefault="00737AF8" w:rsidP="00D50D23">
      <w:pPr>
        <w:jc w:val="both"/>
        <w:rPr>
          <w:rFonts w:ascii="Arial" w:hAnsi="Arial" w:cs="Arial"/>
          <w:sz w:val="24"/>
          <w:szCs w:val="24"/>
        </w:rPr>
      </w:pPr>
      <w:r w:rsidRPr="00B70F29">
        <w:rPr>
          <w:rFonts w:ascii="Arial" w:hAnsi="Arial" w:cs="Arial"/>
          <w:sz w:val="24"/>
          <w:szCs w:val="24"/>
        </w:rPr>
        <w:t xml:space="preserve">Institute of Applied Optimization. (2020). </w:t>
      </w:r>
      <w:r w:rsidRPr="00737AF8">
        <w:rPr>
          <w:rFonts w:ascii="Arial" w:hAnsi="Arial" w:cs="Arial"/>
          <w:sz w:val="24"/>
          <w:szCs w:val="24"/>
        </w:rPr>
        <w:t>Medición del tiempo de ejecución de los algoritmos (de optimización)</w:t>
      </w:r>
      <w:r>
        <w:rPr>
          <w:rFonts w:ascii="Arial" w:hAnsi="Arial" w:cs="Arial"/>
          <w:sz w:val="24"/>
          <w:szCs w:val="24"/>
        </w:rPr>
        <w:t>.</w:t>
      </w:r>
      <w:r w:rsidRPr="00737AF8">
        <w:rPr>
          <w:rFonts w:ascii="Arial" w:hAnsi="Arial" w:cs="Arial"/>
          <w:sz w:val="24"/>
          <w:szCs w:val="24"/>
        </w:rPr>
        <w:t xml:space="preserve"> </w:t>
      </w:r>
      <w:hyperlink r:id="rId9" w:history="1">
        <w:r w:rsidRPr="00737AF8">
          <w:rPr>
            <w:rStyle w:val="Hipervnculo"/>
            <w:rFonts w:ascii="Arial" w:hAnsi="Arial" w:cs="Arial"/>
            <w:sz w:val="24"/>
            <w:szCs w:val="24"/>
          </w:rPr>
          <w:t>http://iao.hfuu.edu.cn/blogs/science-blog/29-measuring-the-runtime-of-optimization-algorithms</w:t>
        </w:r>
      </w:hyperlink>
    </w:p>
    <w:p w14:paraId="68158D5C" w14:textId="75817D44" w:rsidR="006E5C59" w:rsidRDefault="006E5C59" w:rsidP="00D50D23">
      <w:pPr>
        <w:jc w:val="both"/>
        <w:rPr>
          <w:rFonts w:ascii="Arial" w:hAnsi="Arial" w:cs="Arial"/>
          <w:sz w:val="24"/>
          <w:szCs w:val="24"/>
        </w:rPr>
      </w:pPr>
      <w:r w:rsidRPr="006E5C59">
        <w:rPr>
          <w:rFonts w:ascii="Arial" w:hAnsi="Arial" w:cs="Arial"/>
          <w:sz w:val="24"/>
          <w:szCs w:val="24"/>
        </w:rPr>
        <w:t>Anónimo. (2018). Eficiencia de los A</w:t>
      </w:r>
      <w:r>
        <w:rPr>
          <w:rFonts w:ascii="Arial" w:hAnsi="Arial" w:cs="Arial"/>
          <w:sz w:val="24"/>
          <w:szCs w:val="24"/>
        </w:rPr>
        <w:t xml:space="preserve">lgoritmos. </w:t>
      </w:r>
      <w:hyperlink r:id="rId10" w:history="1">
        <w:r w:rsidRPr="00724647">
          <w:rPr>
            <w:rStyle w:val="Hipervnculo"/>
            <w:rFonts w:ascii="Arial" w:hAnsi="Arial" w:cs="Arial"/>
            <w:sz w:val="24"/>
            <w:szCs w:val="24"/>
          </w:rPr>
          <w:t>http://www.cs.kent.edu/~durand/CS2/Notes/03_Algs/ds_alg_efficiency.html</w:t>
        </w:r>
      </w:hyperlink>
    </w:p>
    <w:p w14:paraId="02FC96E5" w14:textId="7F663C4E" w:rsidR="004679F8" w:rsidRDefault="004679F8" w:rsidP="00D50D23">
      <w:pPr>
        <w:jc w:val="both"/>
        <w:rPr>
          <w:rFonts w:ascii="Arial" w:hAnsi="Arial" w:cs="Arial"/>
          <w:sz w:val="24"/>
          <w:szCs w:val="24"/>
        </w:rPr>
      </w:pPr>
      <w:r>
        <w:rPr>
          <w:rFonts w:ascii="Arial" w:hAnsi="Arial" w:cs="Arial"/>
          <w:sz w:val="24"/>
          <w:szCs w:val="24"/>
        </w:rPr>
        <w:t xml:space="preserve">Huang, S. (16 de enero de 2020). </w:t>
      </w:r>
      <w:r w:rsidRPr="004679F8">
        <w:rPr>
          <w:rFonts w:ascii="Arial" w:hAnsi="Arial" w:cs="Arial"/>
          <w:sz w:val="24"/>
          <w:szCs w:val="24"/>
        </w:rPr>
        <w:t>¿Qué es la explicación de la notación de "Big O"? Complejidad de espacio y tiempo</w:t>
      </w:r>
      <w:r>
        <w:rPr>
          <w:rFonts w:ascii="Arial" w:hAnsi="Arial" w:cs="Arial"/>
          <w:sz w:val="24"/>
          <w:szCs w:val="24"/>
        </w:rPr>
        <w:t xml:space="preserve">. </w:t>
      </w:r>
      <w:hyperlink r:id="rId11" w:history="1">
        <w:r w:rsidRPr="00724647">
          <w:rPr>
            <w:rStyle w:val="Hipervnculo"/>
            <w:rFonts w:ascii="Arial" w:hAnsi="Arial" w:cs="Arial"/>
            <w:sz w:val="24"/>
            <w:szCs w:val="24"/>
          </w:rPr>
          <w:t>https://www.freecodecamp.org/news/big-o-notation-why-it-matters-and-why-it-doesnt-1674cfa8a23c/</w:t>
        </w:r>
      </w:hyperlink>
    </w:p>
    <w:p w14:paraId="03AF8B39" w14:textId="0F99BCF9" w:rsidR="004679F8" w:rsidRDefault="004679F8" w:rsidP="00D50D23">
      <w:pPr>
        <w:jc w:val="both"/>
        <w:rPr>
          <w:rFonts w:ascii="Arial" w:eastAsiaTheme="minorEastAsia" w:hAnsi="Arial" w:cs="Arial"/>
          <w:sz w:val="24"/>
          <w:szCs w:val="24"/>
        </w:rPr>
      </w:pPr>
      <w:r>
        <w:rPr>
          <w:rFonts w:ascii="Arial" w:hAnsi="Arial" w:cs="Arial"/>
          <w:sz w:val="24"/>
          <w:szCs w:val="24"/>
        </w:rPr>
        <w:t xml:space="preserve"> </w:t>
      </w:r>
      <w:r w:rsidR="00711996">
        <w:rPr>
          <w:rFonts w:ascii="Arial" w:hAnsi="Arial" w:cs="Arial"/>
          <w:sz w:val="24"/>
          <w:szCs w:val="24"/>
        </w:rPr>
        <w:t xml:space="preserve">Anónimo. (06 de julio de 2020). Cotas inferiores y la notación </w:t>
      </w:r>
      <m:oMath>
        <m:r>
          <w:rPr>
            <w:rFonts w:ascii="Cambria Math" w:hAnsi="Cambria Math" w:cs="Arial"/>
            <w:sz w:val="24"/>
            <w:szCs w:val="24"/>
          </w:rPr>
          <m:t>Θ</m:t>
        </m:r>
      </m:oMath>
      <w:r w:rsidR="00711996">
        <w:rPr>
          <w:rFonts w:ascii="Arial" w:eastAsiaTheme="minorEastAsia" w:hAnsi="Arial" w:cs="Arial"/>
          <w:sz w:val="24"/>
          <w:szCs w:val="24"/>
        </w:rPr>
        <w:t xml:space="preserve">. </w:t>
      </w:r>
      <w:hyperlink r:id="rId12" w:history="1">
        <w:r w:rsidR="00711996" w:rsidRPr="00724647">
          <w:rPr>
            <w:rStyle w:val="Hipervnculo"/>
            <w:rFonts w:ascii="Arial" w:eastAsiaTheme="minorEastAsia" w:hAnsi="Arial" w:cs="Arial"/>
            <w:sz w:val="24"/>
            <w:szCs w:val="24"/>
          </w:rPr>
          <w:t>https://opendsa-server.cs.vt.edu/ODSA/Books/CS3/html/AnalLower.html</w:t>
        </w:r>
      </w:hyperlink>
    </w:p>
    <w:p w14:paraId="3F627964" w14:textId="77777777" w:rsidR="00711996" w:rsidRDefault="00711996" w:rsidP="00D50D23">
      <w:pPr>
        <w:jc w:val="both"/>
        <w:rPr>
          <w:rFonts w:ascii="Arial" w:hAnsi="Arial" w:cs="Arial"/>
          <w:sz w:val="24"/>
          <w:szCs w:val="24"/>
        </w:rPr>
      </w:pPr>
    </w:p>
    <w:p w14:paraId="67DCF862" w14:textId="77777777" w:rsidR="006E5C59" w:rsidRPr="006E5C59" w:rsidRDefault="006E5C59" w:rsidP="00D50D23">
      <w:pPr>
        <w:jc w:val="both"/>
        <w:rPr>
          <w:rFonts w:ascii="Arial" w:hAnsi="Arial" w:cs="Arial"/>
          <w:sz w:val="24"/>
          <w:szCs w:val="24"/>
        </w:rPr>
      </w:pPr>
    </w:p>
    <w:p w14:paraId="2D6CD5D6" w14:textId="77777777" w:rsidR="00737AF8" w:rsidRPr="00737AF8" w:rsidRDefault="00737AF8" w:rsidP="00D50D23">
      <w:pPr>
        <w:jc w:val="both"/>
        <w:rPr>
          <w:rFonts w:ascii="Arial" w:hAnsi="Arial" w:cs="Arial"/>
          <w:sz w:val="24"/>
          <w:szCs w:val="24"/>
        </w:rPr>
      </w:pPr>
    </w:p>
    <w:sectPr w:rsidR="00737AF8" w:rsidRPr="00737AF8" w:rsidSect="00711996">
      <w:pgSz w:w="12240" w:h="15840"/>
      <w:pgMar w:top="1417" w:right="1701" w:bottom="5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7813"/>
    <w:multiLevelType w:val="hybridMultilevel"/>
    <w:tmpl w:val="7982E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D80C53"/>
    <w:multiLevelType w:val="hybridMultilevel"/>
    <w:tmpl w:val="07E65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AE3387"/>
    <w:multiLevelType w:val="hybridMultilevel"/>
    <w:tmpl w:val="F044E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21"/>
    <w:rsid w:val="00265C25"/>
    <w:rsid w:val="00406921"/>
    <w:rsid w:val="004679F8"/>
    <w:rsid w:val="00656E45"/>
    <w:rsid w:val="006E5C59"/>
    <w:rsid w:val="00711996"/>
    <w:rsid w:val="00720275"/>
    <w:rsid w:val="00737AF8"/>
    <w:rsid w:val="00A31854"/>
    <w:rsid w:val="00B70F29"/>
    <w:rsid w:val="00BD260E"/>
    <w:rsid w:val="00C01696"/>
    <w:rsid w:val="00D221C6"/>
    <w:rsid w:val="00D50D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ACBD"/>
  <w15:chartTrackingRefBased/>
  <w15:docId w15:val="{C6618048-E45D-42E8-A9BF-DEE4FDB2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23"/>
    <w:pPr>
      <w:ind w:left="720"/>
      <w:contextualSpacing/>
    </w:pPr>
  </w:style>
  <w:style w:type="character" w:styleId="Hipervnculo">
    <w:name w:val="Hyperlink"/>
    <w:basedOn w:val="Fuentedeprrafopredeter"/>
    <w:uiPriority w:val="99"/>
    <w:unhideWhenUsed/>
    <w:rsid w:val="00D50D23"/>
    <w:rPr>
      <w:color w:val="0563C1" w:themeColor="hyperlink"/>
      <w:u w:val="single"/>
    </w:rPr>
  </w:style>
  <w:style w:type="character" w:styleId="Mencinsinresolver">
    <w:name w:val="Unresolved Mention"/>
    <w:basedOn w:val="Fuentedeprrafopredeter"/>
    <w:uiPriority w:val="99"/>
    <w:semiHidden/>
    <w:unhideWhenUsed/>
    <w:rsid w:val="00D50D23"/>
    <w:rPr>
      <w:color w:val="605E5C"/>
      <w:shd w:val="clear" w:color="auto" w:fill="E1DFDD"/>
    </w:rPr>
  </w:style>
  <w:style w:type="character" w:styleId="Textodelmarcadordeposicin">
    <w:name w:val="Placeholder Text"/>
    <w:basedOn w:val="Fuentedeprrafopredeter"/>
    <w:uiPriority w:val="99"/>
    <w:semiHidden/>
    <w:rsid w:val="00711996"/>
    <w:rPr>
      <w:color w:val="808080"/>
    </w:rPr>
  </w:style>
  <w:style w:type="table" w:styleId="Tablaconcuadrcula">
    <w:name w:val="Table Grid"/>
    <w:basedOn w:val="Tablanormal"/>
    <w:uiPriority w:val="39"/>
    <w:rsid w:val="00B7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B70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B70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B70F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asymptotic_analysi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big-oh-big-omega-and-big-theta/" TargetMode="External"/><Relationship Id="rId12" Type="http://schemas.openxmlformats.org/officeDocument/2006/relationships/hyperlink" Target="https://opendsa-server.cs.vt.edu/ODSA/Books/CS3/html/AnalLow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alysis-of-different-sorting-techniques/#:~:text=A%20sorting%20technique%20is%20stable,merge%20sort%20are%20stable%20techniques.&amp;text=Similarly%2C%20quick%20sort%20and%20heap%20sort%20are%20also%20unstable" TargetMode="External"/><Relationship Id="rId11" Type="http://schemas.openxmlformats.org/officeDocument/2006/relationships/hyperlink" Target="https://www.freecodecamp.org/news/big-o-notation-why-it-matters-and-why-it-doesnt-1674cfa8a23c/" TargetMode="External"/><Relationship Id="rId5" Type="http://schemas.openxmlformats.org/officeDocument/2006/relationships/image" Target="media/image1.jpeg"/><Relationship Id="rId10" Type="http://schemas.openxmlformats.org/officeDocument/2006/relationships/hyperlink" Target="http://www.cs.kent.edu/~durand/CS2/Notes/03_Algs/ds_alg_efficiency.html" TargetMode="External"/><Relationship Id="rId4" Type="http://schemas.openxmlformats.org/officeDocument/2006/relationships/webSettings" Target="webSettings.xml"/><Relationship Id="rId9" Type="http://schemas.openxmlformats.org/officeDocument/2006/relationships/hyperlink" Target="http://iao.hfuu.edu.cn/blogs/science-blog/29-measuring-the-runtime-of-optimization-algorithm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1198</Words>
  <Characters>6592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Gaytán Sánchez</dc:creator>
  <cp:keywords/>
  <dc:description/>
  <cp:lastModifiedBy>Brayan Gaytán Sánchez</cp:lastModifiedBy>
  <cp:revision>5</cp:revision>
  <dcterms:created xsi:type="dcterms:W3CDTF">2020-11-26T22:53:00Z</dcterms:created>
  <dcterms:modified xsi:type="dcterms:W3CDTF">2020-11-27T01:36:00Z</dcterms:modified>
</cp:coreProperties>
</file>