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70F" w:rsidRPr="00716F5D" w:rsidRDefault="00640273" w:rsidP="0095770F">
      <w:pPr>
        <w:jc w:val="center"/>
        <w:rPr>
          <w:rFonts w:ascii="Arial" w:hAnsi="Arial" w:cs="Arial"/>
          <w:b/>
          <w:color w:val="000000" w:themeColor="text1"/>
          <w:sz w:val="22"/>
          <w:szCs w:val="22"/>
          <w:u w:val="single"/>
          <w:lang w:eastAsia="es-ES"/>
        </w:rPr>
      </w:pPr>
      <w:r>
        <w:rPr>
          <w:rFonts w:ascii="Arial" w:hAnsi="Arial" w:cs="Arial"/>
          <w:b/>
          <w:color w:val="000000" w:themeColor="text1"/>
          <w:sz w:val="22"/>
          <w:szCs w:val="22"/>
          <w:u w:val="single"/>
          <w:lang w:eastAsia="es-ES"/>
        </w:rPr>
        <w:t>NUC: CUA/CUA/CUA/031/040342/16/08.</w:t>
      </w:r>
    </w:p>
    <w:p w:rsidR="00640273" w:rsidRDefault="00640273" w:rsidP="00640273">
      <w:pPr>
        <w:jc w:val="center"/>
        <w:rPr>
          <w:rFonts w:ascii="Arial" w:hAnsi="Arial" w:cs="Arial"/>
          <w:b/>
          <w:color w:val="000000" w:themeColor="text1"/>
          <w:sz w:val="22"/>
          <w:szCs w:val="22"/>
          <w:u w:val="single"/>
          <w:lang w:eastAsia="es-ES"/>
        </w:rPr>
      </w:pPr>
    </w:p>
    <w:p w:rsidR="00640273" w:rsidRPr="00716F5D" w:rsidRDefault="00640273" w:rsidP="00640273">
      <w:pPr>
        <w:jc w:val="center"/>
        <w:rPr>
          <w:rFonts w:ascii="Arial" w:hAnsi="Arial" w:cs="Arial"/>
          <w:b/>
          <w:color w:val="000000" w:themeColor="text1"/>
          <w:sz w:val="22"/>
          <w:szCs w:val="22"/>
          <w:u w:val="single"/>
          <w:lang w:eastAsia="es-ES"/>
        </w:rPr>
      </w:pPr>
      <w:r>
        <w:rPr>
          <w:rFonts w:ascii="Arial" w:hAnsi="Arial" w:cs="Arial"/>
          <w:b/>
          <w:color w:val="000000" w:themeColor="text1"/>
          <w:sz w:val="22"/>
          <w:szCs w:val="22"/>
          <w:u w:val="single"/>
          <w:lang w:eastAsia="es-ES"/>
        </w:rPr>
        <w:t>NIC: CUA/CUA/00/MPL/173/00540/16/08.</w:t>
      </w:r>
    </w:p>
    <w:p w:rsidR="0095770F" w:rsidRPr="00716F5D" w:rsidRDefault="0095770F" w:rsidP="0095770F">
      <w:pPr>
        <w:jc w:val="center"/>
        <w:rPr>
          <w:rFonts w:ascii="Arial" w:hAnsi="Arial" w:cs="Arial"/>
          <w:b/>
          <w:color w:val="000000" w:themeColor="text1"/>
          <w:sz w:val="22"/>
          <w:szCs w:val="22"/>
          <w:u w:val="single"/>
          <w:lang w:eastAsia="es-ES"/>
        </w:rPr>
      </w:pPr>
    </w:p>
    <w:p w:rsidR="00640273" w:rsidRDefault="00640273" w:rsidP="0095770F">
      <w:pPr>
        <w:jc w:val="center"/>
        <w:rPr>
          <w:rFonts w:ascii="Arial" w:hAnsi="Arial" w:cs="Arial"/>
          <w:b/>
          <w:color w:val="000000" w:themeColor="text1"/>
          <w:sz w:val="22"/>
          <w:szCs w:val="22"/>
          <w:u w:val="single"/>
          <w:lang w:eastAsia="es-ES"/>
        </w:rPr>
      </w:pPr>
    </w:p>
    <w:p w:rsidR="0095770F" w:rsidRPr="00716F5D" w:rsidRDefault="0095770F" w:rsidP="0095770F">
      <w:pPr>
        <w:jc w:val="center"/>
        <w:rPr>
          <w:rFonts w:ascii="Arial" w:hAnsi="Arial" w:cs="Arial"/>
          <w:b/>
          <w:color w:val="000000" w:themeColor="text1"/>
          <w:sz w:val="22"/>
          <w:szCs w:val="22"/>
          <w:u w:val="single"/>
          <w:lang w:eastAsia="es-ES"/>
        </w:rPr>
      </w:pPr>
      <w:r w:rsidRPr="00716F5D">
        <w:rPr>
          <w:rFonts w:ascii="Arial" w:hAnsi="Arial" w:cs="Arial"/>
          <w:b/>
          <w:color w:val="000000" w:themeColor="text1"/>
          <w:sz w:val="22"/>
          <w:szCs w:val="22"/>
          <w:u w:val="single"/>
          <w:lang w:eastAsia="es-ES"/>
        </w:rPr>
        <w:t>SOLICITUD ORDEN DE CATEO</w:t>
      </w:r>
    </w:p>
    <w:p w:rsidR="0095770F" w:rsidRPr="00716F5D" w:rsidRDefault="0095770F" w:rsidP="0095770F">
      <w:pPr>
        <w:jc w:val="center"/>
        <w:rPr>
          <w:rFonts w:ascii="Arial" w:hAnsi="Arial" w:cs="Arial"/>
          <w:color w:val="000000" w:themeColor="text1"/>
          <w:sz w:val="22"/>
          <w:szCs w:val="22"/>
          <w:lang w:eastAsia="es-ES"/>
        </w:rPr>
      </w:pPr>
    </w:p>
    <w:p w:rsidR="0095770F" w:rsidRPr="00716F5D" w:rsidRDefault="0095770F" w:rsidP="0095770F">
      <w:pPr>
        <w:jc w:val="center"/>
        <w:rPr>
          <w:rFonts w:ascii="Arial" w:hAnsi="Arial" w:cs="Arial"/>
          <w:color w:val="000000" w:themeColor="text1"/>
          <w:sz w:val="22"/>
          <w:szCs w:val="22"/>
          <w:lang w:eastAsia="es-ES"/>
        </w:rPr>
      </w:pPr>
    </w:p>
    <w:p w:rsidR="00207E51" w:rsidRPr="00207E51" w:rsidRDefault="00207E51" w:rsidP="0095770F">
      <w:pPr>
        <w:jc w:val="both"/>
        <w:rPr>
          <w:rFonts w:ascii="Arial" w:hAnsi="Arial" w:cs="Arial"/>
          <w:b/>
          <w:color w:val="000000" w:themeColor="text1"/>
          <w:spacing w:val="-3"/>
          <w:sz w:val="22"/>
          <w:szCs w:val="22"/>
          <w:lang w:val="es-ES_tradnl"/>
        </w:rPr>
      </w:pPr>
      <w:r w:rsidRPr="00207E51">
        <w:rPr>
          <w:rFonts w:ascii="Arial" w:hAnsi="Arial" w:cs="Arial"/>
          <w:b/>
          <w:color w:val="000000" w:themeColor="text1"/>
          <w:spacing w:val="-3"/>
          <w:sz w:val="22"/>
          <w:szCs w:val="22"/>
          <w:lang w:val="es-ES_tradnl"/>
        </w:rPr>
        <w:t>C. JUEZ DE CONTROL ESPECIALIZADO EN ORDENES DE</w:t>
      </w:r>
    </w:p>
    <w:p w:rsidR="00207E51" w:rsidRPr="00207E51" w:rsidRDefault="00207E51" w:rsidP="0095770F">
      <w:pPr>
        <w:jc w:val="both"/>
        <w:rPr>
          <w:rFonts w:ascii="Arial" w:hAnsi="Arial" w:cs="Arial"/>
          <w:b/>
          <w:color w:val="000000" w:themeColor="text1"/>
          <w:spacing w:val="-3"/>
          <w:sz w:val="22"/>
          <w:szCs w:val="22"/>
          <w:lang w:val="es-ES_tradnl"/>
        </w:rPr>
      </w:pPr>
      <w:r w:rsidRPr="00207E51">
        <w:rPr>
          <w:rFonts w:ascii="Arial" w:hAnsi="Arial" w:cs="Arial"/>
          <w:b/>
          <w:color w:val="000000" w:themeColor="text1"/>
          <w:spacing w:val="-3"/>
          <w:sz w:val="22"/>
          <w:szCs w:val="22"/>
          <w:lang w:val="es-ES_tradnl"/>
        </w:rPr>
        <w:t xml:space="preserve">APREHENSIÓN Y CATEOS EN LÍNEA DEL DISTRITO JUDICIAL </w:t>
      </w:r>
    </w:p>
    <w:p w:rsidR="00207E51" w:rsidRPr="00207E51" w:rsidRDefault="00207E51" w:rsidP="0095770F">
      <w:pPr>
        <w:jc w:val="both"/>
        <w:rPr>
          <w:rFonts w:ascii="Arial" w:hAnsi="Arial" w:cs="Arial"/>
          <w:b/>
          <w:color w:val="000000" w:themeColor="text1"/>
          <w:spacing w:val="-3"/>
          <w:sz w:val="22"/>
          <w:szCs w:val="22"/>
          <w:lang w:val="es-ES_tradnl"/>
        </w:rPr>
      </w:pPr>
      <w:r w:rsidRPr="00207E51">
        <w:rPr>
          <w:rFonts w:ascii="Arial" w:hAnsi="Arial" w:cs="Arial"/>
          <w:b/>
          <w:color w:val="000000" w:themeColor="text1"/>
          <w:spacing w:val="-3"/>
          <w:sz w:val="22"/>
          <w:szCs w:val="22"/>
          <w:lang w:val="es-ES_tradnl"/>
        </w:rPr>
        <w:t>DE CUAUTITLÁN, MÉXICO</w:t>
      </w:r>
    </w:p>
    <w:p w:rsidR="00207E51" w:rsidRDefault="00207E51" w:rsidP="0095770F">
      <w:pPr>
        <w:jc w:val="both"/>
        <w:rPr>
          <w:rFonts w:ascii="Arial" w:hAnsi="Arial" w:cs="Arial"/>
          <w:color w:val="000000" w:themeColor="text1"/>
          <w:spacing w:val="-3"/>
          <w:sz w:val="22"/>
          <w:szCs w:val="22"/>
          <w:lang w:val="es-ES_tradnl"/>
        </w:rPr>
      </w:pPr>
    </w:p>
    <w:p w:rsidR="0095770F" w:rsidRPr="00716F5D" w:rsidRDefault="0095770F" w:rsidP="0095770F">
      <w:pPr>
        <w:jc w:val="both"/>
        <w:rPr>
          <w:rFonts w:ascii="Arial" w:hAnsi="Arial" w:cs="Arial"/>
          <w:color w:val="000000" w:themeColor="text1"/>
          <w:sz w:val="22"/>
          <w:szCs w:val="22"/>
          <w:lang w:eastAsia="es-ES"/>
        </w:rPr>
      </w:pPr>
      <w:r w:rsidRPr="00716F5D">
        <w:rPr>
          <w:rFonts w:ascii="Arial" w:hAnsi="Arial" w:cs="Arial"/>
          <w:color w:val="000000" w:themeColor="text1"/>
          <w:spacing w:val="-3"/>
          <w:sz w:val="22"/>
          <w:szCs w:val="22"/>
          <w:lang w:val="es-ES_tradnl"/>
        </w:rPr>
        <w:t xml:space="preserve">CON FUNDAMENTO EN LO DISPUESTO EN LOS ARTÍCULOS </w:t>
      </w:r>
      <w:r w:rsidRPr="00716F5D">
        <w:rPr>
          <w:rFonts w:ascii="Arial" w:hAnsi="Arial" w:cs="Arial"/>
          <w:b/>
          <w:color w:val="000000" w:themeColor="text1"/>
          <w:spacing w:val="-3"/>
          <w:sz w:val="22"/>
          <w:szCs w:val="22"/>
          <w:lang w:val="es-ES_tradnl"/>
        </w:rPr>
        <w:t>14 PÁRRAFO SEGUNDO, 16 PÁRRAFOS PRIMERO Y DÉCIMO PRIMERO</w:t>
      </w:r>
      <w:r w:rsidRPr="00716F5D">
        <w:rPr>
          <w:rFonts w:ascii="Arial" w:hAnsi="Arial" w:cs="Arial"/>
          <w:color w:val="000000" w:themeColor="text1"/>
          <w:spacing w:val="-3"/>
          <w:sz w:val="22"/>
          <w:szCs w:val="22"/>
          <w:lang w:val="es-ES_tradnl"/>
        </w:rPr>
        <w:t xml:space="preserve"> Y </w:t>
      </w:r>
      <w:r w:rsidRPr="00716F5D">
        <w:rPr>
          <w:rFonts w:ascii="Arial" w:hAnsi="Arial" w:cs="Arial"/>
          <w:b/>
          <w:color w:val="000000" w:themeColor="text1"/>
          <w:spacing w:val="-3"/>
          <w:sz w:val="22"/>
          <w:szCs w:val="22"/>
          <w:lang w:val="es-ES_tradnl"/>
        </w:rPr>
        <w:t>21</w:t>
      </w:r>
      <w:r w:rsidRPr="00716F5D">
        <w:rPr>
          <w:rFonts w:ascii="Arial" w:hAnsi="Arial" w:cs="Arial"/>
          <w:color w:val="000000" w:themeColor="text1"/>
          <w:spacing w:val="-3"/>
          <w:sz w:val="22"/>
          <w:szCs w:val="22"/>
          <w:lang w:val="es-ES_tradnl"/>
        </w:rPr>
        <w:t xml:space="preserve"> DE LA CONSTITUCIÓN POLÍTICA DE LOS ESTADOS UNIDOS MEXICANOS; </w:t>
      </w:r>
      <w:r w:rsidR="00640273" w:rsidRPr="00640273">
        <w:rPr>
          <w:rFonts w:ascii="Arial" w:hAnsi="Arial" w:cs="Arial"/>
          <w:b/>
          <w:color w:val="000000" w:themeColor="text1"/>
          <w:spacing w:val="-3"/>
          <w:sz w:val="22"/>
          <w:szCs w:val="22"/>
          <w:lang w:val="es-ES_tradnl"/>
        </w:rPr>
        <w:t>282 Y 288</w:t>
      </w:r>
      <w:r w:rsidRPr="00716F5D">
        <w:rPr>
          <w:rFonts w:ascii="Arial" w:hAnsi="Arial" w:cs="Arial"/>
          <w:b/>
          <w:color w:val="000000" w:themeColor="text1"/>
          <w:spacing w:val="-3"/>
          <w:sz w:val="22"/>
          <w:szCs w:val="22"/>
          <w:lang w:val="es-ES_tradnl"/>
        </w:rPr>
        <w:t xml:space="preserve"> </w:t>
      </w:r>
      <w:r w:rsidRPr="00716F5D">
        <w:rPr>
          <w:rFonts w:ascii="Arial" w:hAnsi="Arial" w:cs="Arial"/>
          <w:color w:val="000000" w:themeColor="text1"/>
          <w:spacing w:val="-3"/>
          <w:sz w:val="22"/>
          <w:szCs w:val="22"/>
          <w:lang w:val="es-ES_tradnl"/>
        </w:rPr>
        <w:t>DEL</w:t>
      </w:r>
      <w:r w:rsidR="00640273">
        <w:rPr>
          <w:rFonts w:ascii="Arial" w:hAnsi="Arial" w:cs="Arial"/>
          <w:color w:val="000000" w:themeColor="text1"/>
          <w:spacing w:val="-3"/>
          <w:sz w:val="22"/>
          <w:szCs w:val="22"/>
          <w:lang w:val="es-ES_tradnl"/>
        </w:rPr>
        <w:t xml:space="preserve"> </w:t>
      </w:r>
      <w:r w:rsidRPr="00716F5D">
        <w:rPr>
          <w:rFonts w:ascii="Arial" w:hAnsi="Arial" w:cs="Arial"/>
          <w:color w:val="000000" w:themeColor="text1"/>
          <w:spacing w:val="-3"/>
          <w:sz w:val="22"/>
          <w:szCs w:val="22"/>
          <w:lang w:val="es-ES_tradnl"/>
        </w:rPr>
        <w:t xml:space="preserve">CÓDIGO </w:t>
      </w:r>
      <w:r w:rsidR="00640273">
        <w:rPr>
          <w:rFonts w:ascii="Arial" w:hAnsi="Arial" w:cs="Arial"/>
          <w:color w:val="000000" w:themeColor="text1"/>
          <w:spacing w:val="-3"/>
          <w:sz w:val="22"/>
          <w:szCs w:val="22"/>
          <w:lang w:val="es-ES_tradnl"/>
        </w:rPr>
        <w:t xml:space="preserve">NACIONAL </w:t>
      </w:r>
      <w:r w:rsidRPr="00716F5D">
        <w:rPr>
          <w:rFonts w:ascii="Arial" w:hAnsi="Arial" w:cs="Arial"/>
          <w:color w:val="000000" w:themeColor="text1"/>
          <w:spacing w:val="-3"/>
          <w:sz w:val="22"/>
          <w:szCs w:val="22"/>
          <w:lang w:val="es-ES_tradnl"/>
        </w:rPr>
        <w:t xml:space="preserve">DE PROCEDIMIENTOS PENALES, </w:t>
      </w:r>
      <w:r w:rsidRPr="00716F5D">
        <w:rPr>
          <w:rFonts w:ascii="Arial" w:hAnsi="Arial" w:cs="Arial"/>
          <w:color w:val="000000" w:themeColor="text1"/>
          <w:sz w:val="22"/>
          <w:szCs w:val="22"/>
        </w:rPr>
        <w:t xml:space="preserve">Y EL ARTÍCULO </w:t>
      </w:r>
      <w:r w:rsidRPr="00716F5D">
        <w:rPr>
          <w:rFonts w:ascii="Arial" w:hAnsi="Arial" w:cs="Arial"/>
          <w:b/>
          <w:color w:val="000000" w:themeColor="text1"/>
          <w:sz w:val="22"/>
          <w:szCs w:val="22"/>
        </w:rPr>
        <w:t>10 APARTADO B, FRACCIÓN VII</w:t>
      </w:r>
      <w:r w:rsidRPr="00716F5D">
        <w:rPr>
          <w:rFonts w:ascii="Arial" w:hAnsi="Arial" w:cs="Arial"/>
          <w:color w:val="000000" w:themeColor="text1"/>
          <w:sz w:val="22"/>
          <w:szCs w:val="22"/>
        </w:rPr>
        <w:t xml:space="preserve"> DE LA LEY ORGÁNICA DE LA PROCURADURÍA GENERAL DE JUSTICIA DEL ESTADO DE MÉXICO; ÉSTA REPRESENTACIÓN SOCIAL SOLICITA </w:t>
      </w:r>
      <w:r w:rsidRPr="00716F5D">
        <w:rPr>
          <w:rFonts w:ascii="Arial" w:hAnsi="Arial" w:cs="Arial"/>
          <w:color w:val="000000" w:themeColor="text1"/>
          <w:spacing w:val="-3"/>
          <w:sz w:val="22"/>
          <w:szCs w:val="22"/>
          <w:lang w:val="es-ES_tradnl"/>
        </w:rPr>
        <w:t xml:space="preserve">A SU SEÑORIA, TENGA A BIEN LIBRAR </w:t>
      </w:r>
      <w:r w:rsidRPr="00716F5D">
        <w:rPr>
          <w:rFonts w:ascii="Arial" w:hAnsi="Arial" w:cs="Arial"/>
          <w:b/>
          <w:bCs/>
          <w:color w:val="000000" w:themeColor="text1"/>
          <w:spacing w:val="-3"/>
          <w:sz w:val="22"/>
          <w:szCs w:val="22"/>
          <w:lang w:val="es-ES_tradnl"/>
        </w:rPr>
        <w:t>ORDEN DE CATEO</w:t>
      </w:r>
      <w:r w:rsidRPr="00716F5D">
        <w:rPr>
          <w:rFonts w:ascii="Arial" w:hAnsi="Arial" w:cs="Arial"/>
          <w:color w:val="000000" w:themeColor="text1"/>
          <w:spacing w:val="-3"/>
          <w:sz w:val="22"/>
          <w:szCs w:val="22"/>
          <w:lang w:val="es-ES_tradnl"/>
        </w:rPr>
        <w:t xml:space="preserve"> EN </w:t>
      </w:r>
      <w:r w:rsidRPr="00716F5D">
        <w:rPr>
          <w:rFonts w:ascii="Arial" w:hAnsi="Arial" w:cs="Arial"/>
          <w:color w:val="000000" w:themeColor="text1"/>
          <w:sz w:val="22"/>
          <w:szCs w:val="22"/>
          <w:lang w:eastAsia="es-ES"/>
        </w:rPr>
        <w:t xml:space="preserve">EL INMUEBLE </w:t>
      </w:r>
      <w:r w:rsidR="00E873E8">
        <w:rPr>
          <w:rFonts w:ascii="Arial" w:hAnsi="Arial" w:cs="Arial"/>
          <w:color w:val="000000" w:themeColor="text1"/>
          <w:sz w:val="22"/>
          <w:szCs w:val="22"/>
          <w:lang w:eastAsia="es-ES"/>
        </w:rPr>
        <w:t>UBICADO EN CALLE HACIENDA FLOR DE CANELA NUMERO 182, COLONIA HACIENDA REAL DE TULTEPEC, MUNICIPIO DE TULTEPEC, ESTADO DE MEXICO</w:t>
      </w:r>
      <w:r w:rsidRPr="00716F5D">
        <w:rPr>
          <w:rFonts w:ascii="Arial" w:hAnsi="Arial" w:cs="Arial"/>
          <w:color w:val="000000" w:themeColor="text1"/>
          <w:sz w:val="22"/>
          <w:szCs w:val="22"/>
          <w:lang w:eastAsia="es-ES"/>
        </w:rPr>
        <w:t>.</w:t>
      </w:r>
    </w:p>
    <w:p w:rsidR="0095770F" w:rsidRPr="00716F5D" w:rsidRDefault="0095770F" w:rsidP="0095770F">
      <w:pPr>
        <w:jc w:val="both"/>
        <w:rPr>
          <w:rFonts w:ascii="Arial" w:hAnsi="Arial" w:cs="Arial"/>
          <w:b/>
          <w:color w:val="000000" w:themeColor="text1"/>
          <w:sz w:val="22"/>
          <w:szCs w:val="22"/>
          <w:lang w:eastAsia="es-ES"/>
        </w:rPr>
      </w:pPr>
    </w:p>
    <w:p w:rsidR="0095770F" w:rsidRPr="00716F5D" w:rsidRDefault="0095770F" w:rsidP="0095770F">
      <w:pPr>
        <w:jc w:val="both"/>
        <w:rPr>
          <w:rFonts w:ascii="Arial" w:hAnsi="Arial" w:cs="Arial"/>
          <w:color w:val="000000" w:themeColor="text1"/>
          <w:sz w:val="22"/>
          <w:szCs w:val="22"/>
        </w:rPr>
      </w:pPr>
      <w:r w:rsidRPr="00716F5D">
        <w:rPr>
          <w:rFonts w:ascii="Arial" w:hAnsi="Arial" w:cs="Arial"/>
          <w:color w:val="000000" w:themeColor="text1"/>
          <w:sz w:val="22"/>
          <w:szCs w:val="22"/>
        </w:rPr>
        <w:t>Diligencia relacionada íntimamente con el hecho delictuoso de</w:t>
      </w:r>
      <w:r>
        <w:rPr>
          <w:rFonts w:ascii="Arial" w:hAnsi="Arial" w:cs="Arial"/>
          <w:color w:val="000000" w:themeColor="text1"/>
          <w:sz w:val="22"/>
          <w:szCs w:val="22"/>
        </w:rPr>
        <w:t xml:space="preserve"> </w:t>
      </w:r>
      <w:r w:rsidR="00E873E8">
        <w:rPr>
          <w:rFonts w:ascii="Arial" w:hAnsi="Arial" w:cs="Arial"/>
          <w:b/>
          <w:color w:val="000000" w:themeColor="text1"/>
          <w:sz w:val="22"/>
          <w:szCs w:val="22"/>
        </w:rPr>
        <w:t xml:space="preserve">MALTRATO ANIMAL </w:t>
      </w:r>
      <w:r w:rsidRPr="00716F5D">
        <w:rPr>
          <w:rFonts w:ascii="Arial" w:hAnsi="Arial" w:cs="Arial"/>
          <w:b/>
          <w:color w:val="000000" w:themeColor="text1"/>
          <w:sz w:val="22"/>
          <w:szCs w:val="22"/>
        </w:rPr>
        <w:t xml:space="preserve">COMETIDO EN AGRAVIO DEL </w:t>
      </w:r>
      <w:r w:rsidR="00E873E8">
        <w:rPr>
          <w:rFonts w:ascii="Arial" w:hAnsi="Arial" w:cs="Arial"/>
          <w:b/>
          <w:color w:val="000000" w:themeColor="text1"/>
          <w:sz w:val="22"/>
          <w:szCs w:val="22"/>
        </w:rPr>
        <w:t>MEDIO AMBIENTE</w:t>
      </w:r>
      <w:r w:rsidRPr="00716F5D">
        <w:rPr>
          <w:rFonts w:ascii="Arial" w:hAnsi="Arial" w:cs="Arial"/>
          <w:bCs/>
          <w:color w:val="000000" w:themeColor="text1"/>
          <w:sz w:val="22"/>
          <w:szCs w:val="22"/>
        </w:rPr>
        <w:t xml:space="preserve">, ilícito previsto </w:t>
      </w:r>
      <w:r w:rsidRPr="00716F5D">
        <w:rPr>
          <w:rFonts w:ascii="Arial" w:hAnsi="Arial" w:cs="Arial"/>
          <w:color w:val="000000" w:themeColor="text1"/>
          <w:sz w:val="22"/>
          <w:szCs w:val="22"/>
        </w:rPr>
        <w:t>y sancionado</w:t>
      </w:r>
      <w:r>
        <w:rPr>
          <w:rFonts w:ascii="Arial" w:hAnsi="Arial" w:cs="Arial"/>
          <w:color w:val="000000" w:themeColor="text1"/>
          <w:sz w:val="22"/>
          <w:szCs w:val="22"/>
        </w:rPr>
        <w:t xml:space="preserve"> </w:t>
      </w:r>
      <w:r w:rsidRPr="00716F5D">
        <w:rPr>
          <w:rFonts w:ascii="Arial" w:hAnsi="Arial" w:cs="Arial"/>
          <w:color w:val="000000" w:themeColor="text1"/>
          <w:spacing w:val="-3"/>
          <w:sz w:val="22"/>
          <w:szCs w:val="22"/>
        </w:rPr>
        <w:t xml:space="preserve">por </w:t>
      </w:r>
      <w:r w:rsidR="00E873E8">
        <w:rPr>
          <w:rFonts w:ascii="Arial" w:hAnsi="Arial" w:cs="Arial"/>
          <w:color w:val="000000" w:themeColor="text1"/>
          <w:spacing w:val="-3"/>
          <w:sz w:val="22"/>
          <w:szCs w:val="22"/>
        </w:rPr>
        <w:t>e</w:t>
      </w:r>
      <w:r w:rsidRPr="00716F5D">
        <w:rPr>
          <w:rFonts w:ascii="Arial" w:hAnsi="Arial" w:cs="Arial"/>
          <w:color w:val="000000" w:themeColor="text1"/>
          <w:spacing w:val="-3"/>
          <w:sz w:val="22"/>
          <w:szCs w:val="22"/>
        </w:rPr>
        <w:t xml:space="preserve">l artículo </w:t>
      </w:r>
      <w:r w:rsidR="00E873E8">
        <w:rPr>
          <w:rFonts w:ascii="Arial" w:hAnsi="Arial" w:cs="Arial"/>
          <w:color w:val="000000" w:themeColor="text1"/>
          <w:spacing w:val="-3"/>
          <w:sz w:val="22"/>
          <w:szCs w:val="22"/>
        </w:rPr>
        <w:t>235 bis párrafos primero y segundo</w:t>
      </w:r>
      <w:r w:rsidRPr="00716F5D">
        <w:rPr>
          <w:rFonts w:ascii="Arial" w:hAnsi="Arial" w:cs="Arial"/>
          <w:color w:val="000000" w:themeColor="text1"/>
          <w:spacing w:val="-3"/>
          <w:sz w:val="22"/>
          <w:szCs w:val="22"/>
        </w:rPr>
        <w:t xml:space="preserve">, </w:t>
      </w:r>
      <w:r w:rsidRPr="00716F5D">
        <w:rPr>
          <w:rFonts w:ascii="Arial" w:hAnsi="Arial" w:cs="Arial"/>
          <w:color w:val="000000" w:themeColor="text1"/>
          <w:sz w:val="22"/>
          <w:szCs w:val="22"/>
        </w:rPr>
        <w:t xml:space="preserve">en relación al 6, 7, 8 fracciones I y </w:t>
      </w:r>
      <w:proofErr w:type="spellStart"/>
      <w:r w:rsidRPr="00716F5D">
        <w:rPr>
          <w:rFonts w:ascii="Arial" w:hAnsi="Arial" w:cs="Arial"/>
          <w:color w:val="000000" w:themeColor="text1"/>
          <w:sz w:val="22"/>
          <w:szCs w:val="22"/>
        </w:rPr>
        <w:t>I</w:t>
      </w:r>
      <w:r w:rsidR="00E873E8">
        <w:rPr>
          <w:rFonts w:ascii="Arial" w:hAnsi="Arial" w:cs="Arial"/>
          <w:color w:val="000000" w:themeColor="text1"/>
          <w:sz w:val="22"/>
          <w:szCs w:val="22"/>
        </w:rPr>
        <w:t>v</w:t>
      </w:r>
      <w:proofErr w:type="spellEnd"/>
      <w:r w:rsidRPr="00716F5D">
        <w:rPr>
          <w:rFonts w:ascii="Arial" w:hAnsi="Arial" w:cs="Arial"/>
          <w:color w:val="000000" w:themeColor="text1"/>
          <w:sz w:val="22"/>
          <w:szCs w:val="22"/>
        </w:rPr>
        <w:t xml:space="preserve">, y 11 fracción I, inciso </w:t>
      </w:r>
      <w:r w:rsidR="00E873E8">
        <w:rPr>
          <w:rFonts w:ascii="Arial" w:hAnsi="Arial" w:cs="Arial"/>
          <w:color w:val="000000" w:themeColor="text1"/>
          <w:sz w:val="22"/>
          <w:szCs w:val="22"/>
        </w:rPr>
        <w:t>c</w:t>
      </w:r>
      <w:r w:rsidRPr="00716F5D">
        <w:rPr>
          <w:rFonts w:ascii="Arial" w:hAnsi="Arial" w:cs="Arial"/>
          <w:color w:val="000000" w:themeColor="text1"/>
          <w:sz w:val="22"/>
          <w:szCs w:val="22"/>
        </w:rPr>
        <w:t>) del Código Penal vigente en el Estado de México.</w:t>
      </w:r>
    </w:p>
    <w:p w:rsidR="0095770F" w:rsidRPr="00716F5D" w:rsidRDefault="0095770F" w:rsidP="0095770F">
      <w:pPr>
        <w:jc w:val="both"/>
        <w:rPr>
          <w:rFonts w:ascii="Arial" w:hAnsi="Arial" w:cs="Arial"/>
          <w:b/>
          <w:color w:val="000000" w:themeColor="text1"/>
          <w:sz w:val="22"/>
          <w:szCs w:val="22"/>
          <w:lang w:eastAsia="es-ES"/>
        </w:rPr>
      </w:pPr>
    </w:p>
    <w:p w:rsidR="0095770F" w:rsidRPr="00716F5D" w:rsidRDefault="0095770F" w:rsidP="0095770F">
      <w:pPr>
        <w:suppressAutoHyphens/>
        <w:jc w:val="center"/>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Lo anterior en razón de lo siguiente:</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suppressAutoHyphens/>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 xml:space="preserve">El artículo </w:t>
      </w:r>
      <w:r w:rsidRPr="00716F5D">
        <w:rPr>
          <w:rFonts w:ascii="Arial" w:hAnsi="Arial" w:cs="Arial"/>
          <w:b/>
          <w:color w:val="000000" w:themeColor="text1"/>
          <w:spacing w:val="-3"/>
          <w:sz w:val="22"/>
          <w:szCs w:val="22"/>
          <w:lang w:val="es-ES_tradnl"/>
        </w:rPr>
        <w:t>16 de la Constitución Política de los Estados Unidos mexicanos</w:t>
      </w:r>
      <w:r w:rsidRPr="00716F5D">
        <w:rPr>
          <w:rFonts w:ascii="Arial" w:hAnsi="Arial" w:cs="Arial"/>
          <w:color w:val="000000" w:themeColor="text1"/>
          <w:spacing w:val="-3"/>
          <w:sz w:val="22"/>
          <w:szCs w:val="22"/>
          <w:lang w:val="es-ES_tradnl"/>
        </w:rPr>
        <w:t xml:space="preserve">, establece en su párrafo primero: </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suppressAutoHyphens/>
        <w:ind w:left="851"/>
        <w:jc w:val="both"/>
        <w:rPr>
          <w:rFonts w:ascii="Arial" w:hAnsi="Arial" w:cs="Arial"/>
          <w:b/>
          <w:color w:val="000000" w:themeColor="text1"/>
          <w:spacing w:val="-3"/>
          <w:sz w:val="22"/>
          <w:szCs w:val="22"/>
          <w:lang w:val="es-ES_tradnl"/>
        </w:rPr>
      </w:pPr>
      <w:r w:rsidRPr="00716F5D">
        <w:rPr>
          <w:rFonts w:ascii="Arial" w:hAnsi="Arial" w:cs="Arial"/>
          <w:b/>
          <w:color w:val="000000" w:themeColor="text1"/>
          <w:spacing w:val="-3"/>
          <w:sz w:val="22"/>
          <w:szCs w:val="22"/>
          <w:lang w:val="es-ES_tradnl"/>
        </w:rPr>
        <w:t>"</w:t>
      </w:r>
      <w:r w:rsidRPr="00716F5D">
        <w:rPr>
          <w:rFonts w:ascii="Arial" w:hAnsi="Arial" w:cs="Arial"/>
          <w:b/>
          <w:iCs/>
          <w:color w:val="000000" w:themeColor="text1"/>
          <w:spacing w:val="-3"/>
          <w:sz w:val="22"/>
          <w:szCs w:val="22"/>
          <w:lang w:val="es-ES_tradnl"/>
        </w:rPr>
        <w:t>Nadie puede ser molestado en su persona, familia, domicilio, papeles o posesiones, sino en virtud de mandamiento escrito de la autoridad competente, que funde y motive la causa legal del procedimiento.</w:t>
      </w:r>
      <w:r w:rsidRPr="00716F5D">
        <w:rPr>
          <w:rFonts w:ascii="Arial" w:hAnsi="Arial" w:cs="Arial"/>
          <w:b/>
          <w:color w:val="000000" w:themeColor="text1"/>
          <w:spacing w:val="-3"/>
          <w:sz w:val="22"/>
          <w:szCs w:val="22"/>
          <w:lang w:val="es-ES_tradnl"/>
        </w:rPr>
        <w:t>"</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suppressAutoHyphens/>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 xml:space="preserve">En tanto, en su </w:t>
      </w:r>
      <w:r w:rsidRPr="00716F5D">
        <w:rPr>
          <w:rFonts w:ascii="Arial" w:hAnsi="Arial" w:cs="Arial"/>
          <w:b/>
          <w:color w:val="000000" w:themeColor="text1"/>
          <w:spacing w:val="-3"/>
          <w:sz w:val="22"/>
          <w:szCs w:val="22"/>
          <w:lang w:val="es-ES_tradnl"/>
        </w:rPr>
        <w:t>párrafo décimo primero</w:t>
      </w:r>
      <w:r w:rsidRPr="00716F5D">
        <w:rPr>
          <w:rFonts w:ascii="Arial" w:hAnsi="Arial" w:cs="Arial"/>
          <w:color w:val="000000" w:themeColor="text1"/>
          <w:spacing w:val="-3"/>
          <w:sz w:val="22"/>
          <w:szCs w:val="22"/>
          <w:lang w:val="es-ES_tradnl"/>
        </w:rPr>
        <w:t xml:space="preserve">, estipula: </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suppressAutoHyphens/>
        <w:ind w:left="851"/>
        <w:jc w:val="both"/>
        <w:rPr>
          <w:rFonts w:ascii="Arial" w:hAnsi="Arial" w:cs="Arial"/>
          <w:b/>
          <w:color w:val="000000" w:themeColor="text1"/>
          <w:spacing w:val="-3"/>
          <w:sz w:val="22"/>
          <w:szCs w:val="22"/>
          <w:lang w:val="es-ES_tradnl"/>
        </w:rPr>
      </w:pPr>
      <w:r w:rsidRPr="00716F5D">
        <w:rPr>
          <w:rFonts w:ascii="Arial" w:hAnsi="Arial" w:cs="Arial"/>
          <w:b/>
          <w:color w:val="000000" w:themeColor="text1"/>
          <w:spacing w:val="-3"/>
          <w:sz w:val="22"/>
          <w:szCs w:val="22"/>
          <w:lang w:val="es-ES_tradnl"/>
        </w:rPr>
        <w:t>"</w:t>
      </w:r>
      <w:r w:rsidRPr="00716F5D">
        <w:rPr>
          <w:rFonts w:ascii="Arial" w:hAnsi="Arial" w:cs="Arial"/>
          <w:b/>
          <w:iCs/>
          <w:color w:val="000000" w:themeColor="text1"/>
          <w:spacing w:val="-3"/>
          <w:sz w:val="22"/>
          <w:szCs w:val="22"/>
          <w:lang w:val="es-ES_tradnl"/>
        </w:rPr>
        <w:t>En toda orden de cateo, que sólo la autoridad judicial podrá expedir, a solicitud del Ministerio Público, se expresará el lugar que ha de inspeccionarse, la persona o personas que hayan de aprehenderse y los objetos que se buscan, a lo que únicamente debe limitarse la diligencia, levantándose al concluirla, una acta circunstanciada, en presencia de dos testigos propuestos por el ocupante del lugar cateado o en su ausencia o negativa, por la autoridad que practique la diligencia.</w:t>
      </w:r>
      <w:r w:rsidRPr="00716F5D">
        <w:rPr>
          <w:rFonts w:ascii="Arial" w:hAnsi="Arial" w:cs="Arial"/>
          <w:b/>
          <w:color w:val="000000" w:themeColor="text1"/>
          <w:spacing w:val="-3"/>
          <w:sz w:val="22"/>
          <w:szCs w:val="22"/>
          <w:lang w:val="es-ES_tradnl"/>
        </w:rPr>
        <w:t>"</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suppressAutoHyphens/>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 xml:space="preserve">Por su parte </w:t>
      </w:r>
      <w:r w:rsidR="003F30C0">
        <w:rPr>
          <w:rFonts w:ascii="Arial" w:hAnsi="Arial" w:cs="Arial"/>
          <w:color w:val="000000" w:themeColor="text1"/>
          <w:spacing w:val="-3"/>
          <w:sz w:val="22"/>
          <w:szCs w:val="22"/>
          <w:lang w:val="es-ES_tradnl"/>
        </w:rPr>
        <w:t>el primer párrafo d</w:t>
      </w:r>
      <w:r w:rsidRPr="00716F5D">
        <w:rPr>
          <w:rFonts w:ascii="Arial" w:hAnsi="Arial" w:cs="Arial"/>
          <w:color w:val="000000" w:themeColor="text1"/>
          <w:spacing w:val="-3"/>
          <w:sz w:val="22"/>
          <w:szCs w:val="22"/>
          <w:lang w:val="es-ES_tradnl"/>
        </w:rPr>
        <w:t xml:space="preserve">el artículo </w:t>
      </w:r>
      <w:r w:rsidR="00F96C5B">
        <w:rPr>
          <w:rFonts w:ascii="Arial" w:hAnsi="Arial" w:cs="Arial"/>
          <w:b/>
          <w:color w:val="000000" w:themeColor="text1"/>
          <w:spacing w:val="-3"/>
          <w:sz w:val="22"/>
          <w:szCs w:val="22"/>
          <w:lang w:val="es-ES_tradnl"/>
        </w:rPr>
        <w:t>2</w:t>
      </w:r>
      <w:r w:rsidRPr="00716F5D">
        <w:rPr>
          <w:rFonts w:ascii="Arial" w:hAnsi="Arial" w:cs="Arial"/>
          <w:b/>
          <w:color w:val="000000" w:themeColor="text1"/>
          <w:spacing w:val="-3"/>
          <w:sz w:val="22"/>
          <w:szCs w:val="22"/>
          <w:lang w:val="es-ES_tradnl"/>
        </w:rPr>
        <w:t>8</w:t>
      </w:r>
      <w:r w:rsidR="00F96C5B">
        <w:rPr>
          <w:rFonts w:ascii="Arial" w:hAnsi="Arial" w:cs="Arial"/>
          <w:b/>
          <w:color w:val="000000" w:themeColor="text1"/>
          <w:spacing w:val="-3"/>
          <w:sz w:val="22"/>
          <w:szCs w:val="22"/>
          <w:lang w:val="es-ES_tradnl"/>
        </w:rPr>
        <w:t>2</w:t>
      </w:r>
      <w:r w:rsidRPr="00716F5D">
        <w:rPr>
          <w:rFonts w:ascii="Arial" w:hAnsi="Arial" w:cs="Arial"/>
          <w:b/>
          <w:color w:val="000000" w:themeColor="text1"/>
          <w:spacing w:val="-3"/>
          <w:sz w:val="22"/>
          <w:szCs w:val="22"/>
          <w:lang w:val="es-ES_tradnl"/>
        </w:rPr>
        <w:t xml:space="preserve"> del Código </w:t>
      </w:r>
      <w:r w:rsidR="00F96C5B">
        <w:rPr>
          <w:rFonts w:ascii="Arial" w:hAnsi="Arial" w:cs="Arial"/>
          <w:b/>
          <w:color w:val="000000" w:themeColor="text1"/>
          <w:spacing w:val="-3"/>
          <w:sz w:val="22"/>
          <w:szCs w:val="22"/>
          <w:lang w:val="es-ES_tradnl"/>
        </w:rPr>
        <w:t xml:space="preserve">Nacional </w:t>
      </w:r>
      <w:r w:rsidRPr="00716F5D">
        <w:rPr>
          <w:rFonts w:ascii="Arial" w:hAnsi="Arial" w:cs="Arial"/>
          <w:b/>
          <w:color w:val="000000" w:themeColor="text1"/>
          <w:spacing w:val="-3"/>
          <w:sz w:val="22"/>
          <w:szCs w:val="22"/>
          <w:lang w:val="es-ES_tradnl"/>
        </w:rPr>
        <w:t>de Procedimientos Penales</w:t>
      </w:r>
      <w:r w:rsidRPr="00716F5D">
        <w:rPr>
          <w:rFonts w:ascii="Arial" w:hAnsi="Arial" w:cs="Arial"/>
          <w:color w:val="000000" w:themeColor="text1"/>
          <w:spacing w:val="-3"/>
          <w:sz w:val="22"/>
          <w:szCs w:val="22"/>
          <w:lang w:val="es-ES_tradnl"/>
        </w:rPr>
        <w:t>, para el sistema  de corte acusatorio, adversarial y oral, establece:</w:t>
      </w:r>
    </w:p>
    <w:p w:rsidR="0095770F" w:rsidRPr="00716F5D" w:rsidRDefault="0095770F" w:rsidP="0095770F">
      <w:pPr>
        <w:suppressAutoHyphens/>
        <w:jc w:val="both"/>
        <w:rPr>
          <w:rFonts w:ascii="Arial" w:hAnsi="Arial" w:cs="Arial"/>
          <w:b/>
          <w:color w:val="000000" w:themeColor="text1"/>
          <w:spacing w:val="-3"/>
          <w:sz w:val="22"/>
          <w:szCs w:val="22"/>
          <w:lang w:val="es-ES_tradnl"/>
        </w:rPr>
      </w:pPr>
    </w:p>
    <w:p w:rsidR="0095770F" w:rsidRPr="003F30C0" w:rsidRDefault="0095770F" w:rsidP="003F30C0">
      <w:pPr>
        <w:pStyle w:val="Texto"/>
        <w:spacing w:after="70"/>
        <w:rPr>
          <w:b/>
          <w:color w:val="000000" w:themeColor="text1"/>
          <w:spacing w:val="-3"/>
          <w:sz w:val="22"/>
          <w:szCs w:val="22"/>
          <w:lang w:val="es-ES_tradnl"/>
        </w:rPr>
      </w:pPr>
      <w:r w:rsidRPr="003F30C0">
        <w:rPr>
          <w:b/>
          <w:color w:val="000000" w:themeColor="text1"/>
          <w:spacing w:val="-3"/>
          <w:sz w:val="22"/>
          <w:szCs w:val="22"/>
          <w:lang w:val="es-ES_tradnl"/>
        </w:rPr>
        <w:t xml:space="preserve"> "</w:t>
      </w:r>
      <w:r w:rsidR="003F30C0" w:rsidRPr="003F30C0">
        <w:rPr>
          <w:b/>
          <w:sz w:val="22"/>
          <w:szCs w:val="22"/>
        </w:rPr>
        <w:t>Cuando en la investigación el Ministerio Público estime necesaria la práctica de un cateo, en razón de que el lugar a inspeccionar es un domicilio o una propiedad privada, solicitará por cualquier medio la autorización judicial para practicar el acto de investigación correspondiente. En la solicitud, que contará con un registro, se expresará el lugar que ha de inspeccionarse, la persona o personas que han de aprehenderse y los objetos que se buscan, señalando los motivos e indicios que sustentan la necesidad de la orden, así como los servidores públicos que podrán practicar o intervenir en dicho acto de investigación.</w:t>
      </w:r>
      <w:r w:rsidRPr="003F30C0">
        <w:rPr>
          <w:b/>
          <w:color w:val="000000" w:themeColor="text1"/>
          <w:spacing w:val="-3"/>
          <w:sz w:val="22"/>
          <w:szCs w:val="22"/>
          <w:lang w:val="es-ES_tradnl"/>
        </w:rPr>
        <w:t>”</w:t>
      </w:r>
    </w:p>
    <w:p w:rsidR="0095770F" w:rsidRPr="00716F5D" w:rsidRDefault="0095770F" w:rsidP="0095770F">
      <w:pPr>
        <w:suppressAutoHyphens/>
        <w:ind w:left="851"/>
        <w:jc w:val="both"/>
        <w:rPr>
          <w:rFonts w:ascii="Arial" w:hAnsi="Arial" w:cs="Arial"/>
          <w:b/>
          <w:color w:val="000000" w:themeColor="text1"/>
          <w:spacing w:val="-3"/>
          <w:sz w:val="22"/>
          <w:szCs w:val="22"/>
          <w:lang w:val="es-ES_tradnl"/>
        </w:rPr>
      </w:pPr>
    </w:p>
    <w:p w:rsidR="0095770F" w:rsidRPr="00716F5D" w:rsidRDefault="0095770F" w:rsidP="0095770F">
      <w:pPr>
        <w:suppressAutoHyphens/>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Por lo que ambos preceptos legales prevén los requisitos, y bases legales que deben reunirse para el libramiento de la orden de cateo.</w:t>
      </w:r>
    </w:p>
    <w:p w:rsidR="0095770F" w:rsidRPr="00716F5D" w:rsidRDefault="0095770F" w:rsidP="0095770F">
      <w:pPr>
        <w:suppressAutoHyphens/>
        <w:jc w:val="both"/>
        <w:rPr>
          <w:rFonts w:ascii="Arial" w:hAnsi="Arial" w:cs="Arial"/>
          <w:color w:val="000000" w:themeColor="text1"/>
          <w:spacing w:val="-3"/>
          <w:sz w:val="22"/>
          <w:szCs w:val="22"/>
          <w:lang w:val="es-ES_tradnl"/>
        </w:rPr>
      </w:pPr>
    </w:p>
    <w:p w:rsidR="0095770F" w:rsidRPr="00716F5D" w:rsidRDefault="0095770F" w:rsidP="0095770F">
      <w:pPr>
        <w:jc w:val="both"/>
        <w:rPr>
          <w:rFonts w:ascii="Arial" w:hAnsi="Arial" w:cs="Arial"/>
          <w:color w:val="000000" w:themeColor="text1"/>
          <w:sz w:val="22"/>
          <w:szCs w:val="22"/>
        </w:rPr>
      </w:pPr>
      <w:r w:rsidRPr="00716F5D">
        <w:rPr>
          <w:rFonts w:ascii="Arial" w:hAnsi="Arial" w:cs="Arial"/>
          <w:color w:val="000000" w:themeColor="text1"/>
          <w:sz w:val="22"/>
          <w:szCs w:val="22"/>
        </w:rPr>
        <w:t xml:space="preserve">Ahora bien, también los instrumentos internacionales recogen aspectos de esta materia, que constituyen norma vigente en nuestro país y que deben ser tomados en cuenta para la interpretación a las normas relativas a los derechos humanos, favoreciendo en todo tiempo a las personas la protección más amplia, de acuerdo con lo dispuesto en los artículos </w:t>
      </w:r>
      <w:r w:rsidRPr="00716F5D">
        <w:rPr>
          <w:rFonts w:ascii="Arial" w:hAnsi="Arial" w:cs="Arial"/>
          <w:b/>
          <w:color w:val="000000" w:themeColor="text1"/>
          <w:sz w:val="22"/>
          <w:szCs w:val="22"/>
        </w:rPr>
        <w:t>1, párrafos primero y segundo, y 133 de la Constitución Política de los Estados Unidos Mexicanos</w:t>
      </w:r>
      <w:r w:rsidRPr="00716F5D">
        <w:rPr>
          <w:rFonts w:ascii="Arial" w:hAnsi="Arial" w:cs="Arial"/>
          <w:color w:val="000000" w:themeColor="text1"/>
          <w:sz w:val="22"/>
          <w:szCs w:val="22"/>
        </w:rPr>
        <w:t>.</w:t>
      </w:r>
    </w:p>
    <w:p w:rsidR="0095770F" w:rsidRPr="00716F5D" w:rsidRDefault="0095770F" w:rsidP="0095770F">
      <w:pPr>
        <w:jc w:val="both"/>
        <w:rPr>
          <w:rFonts w:ascii="Arial" w:hAnsi="Arial" w:cs="Arial"/>
          <w:color w:val="000000" w:themeColor="text1"/>
          <w:sz w:val="22"/>
          <w:szCs w:val="22"/>
        </w:rPr>
      </w:pPr>
    </w:p>
    <w:p w:rsidR="0095770F" w:rsidRPr="00716F5D" w:rsidRDefault="0095770F" w:rsidP="0095770F">
      <w:pPr>
        <w:jc w:val="both"/>
        <w:rPr>
          <w:rFonts w:ascii="Arial" w:hAnsi="Arial" w:cs="Arial"/>
          <w:color w:val="000000" w:themeColor="text1"/>
          <w:sz w:val="22"/>
          <w:szCs w:val="22"/>
        </w:rPr>
      </w:pPr>
      <w:r w:rsidRPr="00716F5D">
        <w:rPr>
          <w:rFonts w:ascii="Arial" w:hAnsi="Arial" w:cs="Arial"/>
          <w:color w:val="000000" w:themeColor="text1"/>
          <w:sz w:val="22"/>
          <w:szCs w:val="22"/>
        </w:rPr>
        <w:t xml:space="preserve">Así, en los artículos </w:t>
      </w:r>
      <w:r w:rsidRPr="00716F5D">
        <w:rPr>
          <w:rFonts w:ascii="Arial" w:hAnsi="Arial" w:cs="Arial"/>
          <w:b/>
          <w:color w:val="000000" w:themeColor="text1"/>
          <w:sz w:val="22"/>
          <w:szCs w:val="22"/>
        </w:rPr>
        <w:t>12 de la Declaración Universal de Derechos Humanos; 17.1 y 17.2 del Pacto Internacional de Derechos Civiles y Políticos; 11.2 y 11.3 de la Convención Americana sobre Derechos Humanos</w:t>
      </w:r>
      <w:r w:rsidRPr="00716F5D">
        <w:rPr>
          <w:rFonts w:ascii="Arial" w:hAnsi="Arial" w:cs="Arial"/>
          <w:color w:val="000000" w:themeColor="text1"/>
          <w:sz w:val="22"/>
          <w:szCs w:val="22"/>
        </w:rPr>
        <w:t xml:space="preserve">, se establece que nadie podrá ser objeto de injerencias arbitrarias o ilegales en </w:t>
      </w:r>
      <w:r w:rsidRPr="00716F5D">
        <w:rPr>
          <w:rFonts w:ascii="Arial" w:hAnsi="Arial" w:cs="Arial"/>
          <w:color w:val="000000" w:themeColor="text1"/>
          <w:sz w:val="22"/>
          <w:szCs w:val="22"/>
        </w:rPr>
        <w:lastRenderedPageBreak/>
        <w:t xml:space="preserve">su vida privada, su familia, su domicilio o su correspondencia, ni de ataques a su honra y reputación y que toda persona tiene derecho a esa protección; asimismo, el artículo </w:t>
      </w:r>
      <w:r w:rsidRPr="00716F5D">
        <w:rPr>
          <w:rFonts w:ascii="Arial" w:hAnsi="Arial" w:cs="Arial"/>
          <w:b/>
          <w:color w:val="000000" w:themeColor="text1"/>
          <w:sz w:val="22"/>
          <w:szCs w:val="22"/>
        </w:rPr>
        <w:t>IX de la Declaración Americana de los Derechos y Deberes del Hombre</w:t>
      </w:r>
      <w:r w:rsidRPr="00716F5D">
        <w:rPr>
          <w:rFonts w:ascii="Arial" w:hAnsi="Arial" w:cs="Arial"/>
          <w:color w:val="000000" w:themeColor="text1"/>
          <w:sz w:val="22"/>
          <w:szCs w:val="22"/>
        </w:rPr>
        <w:t xml:space="preserve"> dispone que toda persona tiene el derecho a la inviolabilidad de su domicilio, numerales que, en lo sustancial, se vinculan con el artículo </w:t>
      </w:r>
      <w:r w:rsidRPr="00716F5D">
        <w:rPr>
          <w:rFonts w:ascii="Arial" w:hAnsi="Arial" w:cs="Arial"/>
          <w:b/>
          <w:color w:val="000000" w:themeColor="text1"/>
          <w:sz w:val="22"/>
          <w:szCs w:val="22"/>
        </w:rPr>
        <w:t>16, párrafo primero, de la Constitución Política de los Estados Unidos Mexicanos</w:t>
      </w:r>
      <w:r w:rsidRPr="00716F5D">
        <w:rPr>
          <w:rFonts w:ascii="Arial" w:hAnsi="Arial" w:cs="Arial"/>
          <w:color w:val="000000" w:themeColor="text1"/>
          <w:sz w:val="22"/>
          <w:szCs w:val="22"/>
        </w:rPr>
        <w:t>.</w:t>
      </w:r>
    </w:p>
    <w:p w:rsidR="0095770F" w:rsidRPr="00716F5D" w:rsidRDefault="0095770F" w:rsidP="0095770F">
      <w:pPr>
        <w:jc w:val="both"/>
        <w:rPr>
          <w:rFonts w:ascii="Arial" w:hAnsi="Arial" w:cs="Arial"/>
          <w:color w:val="000000" w:themeColor="text1"/>
          <w:sz w:val="22"/>
          <w:szCs w:val="22"/>
        </w:rPr>
      </w:pPr>
    </w:p>
    <w:p w:rsidR="0095770F" w:rsidRPr="00716F5D" w:rsidRDefault="0095770F" w:rsidP="0095770F">
      <w:pPr>
        <w:jc w:val="both"/>
        <w:rPr>
          <w:rFonts w:ascii="Arial" w:hAnsi="Arial" w:cs="Arial"/>
          <w:color w:val="000000" w:themeColor="text1"/>
          <w:sz w:val="22"/>
          <w:szCs w:val="22"/>
        </w:rPr>
      </w:pPr>
      <w:r w:rsidRPr="00716F5D">
        <w:rPr>
          <w:rFonts w:ascii="Arial" w:hAnsi="Arial" w:cs="Arial"/>
          <w:b/>
          <w:color w:val="000000" w:themeColor="text1"/>
          <w:sz w:val="22"/>
          <w:szCs w:val="22"/>
          <w:lang w:eastAsia="es-ES"/>
        </w:rPr>
        <w:t xml:space="preserve">DESDE LUEGO SE TOMA COMO BASE LO DISPUESTO POR EL ARTÍCULO </w:t>
      </w:r>
      <w:r w:rsidR="003F30C0">
        <w:rPr>
          <w:rFonts w:ascii="Arial" w:hAnsi="Arial" w:cs="Arial"/>
          <w:b/>
          <w:color w:val="000000" w:themeColor="text1"/>
          <w:sz w:val="22"/>
          <w:szCs w:val="22"/>
          <w:lang w:eastAsia="es-ES"/>
        </w:rPr>
        <w:t>2</w:t>
      </w:r>
      <w:r w:rsidRPr="00716F5D">
        <w:rPr>
          <w:rFonts w:ascii="Arial" w:hAnsi="Arial" w:cs="Arial"/>
          <w:b/>
          <w:color w:val="000000" w:themeColor="text1"/>
          <w:sz w:val="22"/>
          <w:szCs w:val="22"/>
          <w:lang w:eastAsia="es-ES"/>
        </w:rPr>
        <w:t>8</w:t>
      </w:r>
      <w:r w:rsidR="003F30C0">
        <w:rPr>
          <w:rFonts w:ascii="Arial" w:hAnsi="Arial" w:cs="Arial"/>
          <w:b/>
          <w:color w:val="000000" w:themeColor="text1"/>
          <w:sz w:val="22"/>
          <w:szCs w:val="22"/>
          <w:lang w:eastAsia="es-ES"/>
        </w:rPr>
        <w:t>2</w:t>
      </w:r>
      <w:r w:rsidRPr="00716F5D">
        <w:rPr>
          <w:rFonts w:ascii="Arial" w:hAnsi="Arial" w:cs="Arial"/>
          <w:b/>
          <w:color w:val="000000" w:themeColor="text1"/>
          <w:sz w:val="22"/>
          <w:szCs w:val="22"/>
          <w:lang w:eastAsia="es-ES"/>
        </w:rPr>
        <w:t xml:space="preserve"> del Código </w:t>
      </w:r>
      <w:r w:rsidR="003F30C0">
        <w:rPr>
          <w:rFonts w:ascii="Arial" w:hAnsi="Arial" w:cs="Arial"/>
          <w:b/>
          <w:color w:val="000000" w:themeColor="text1"/>
          <w:sz w:val="22"/>
          <w:szCs w:val="22"/>
          <w:lang w:eastAsia="es-ES"/>
        </w:rPr>
        <w:t xml:space="preserve">Nacional </w:t>
      </w:r>
      <w:r w:rsidRPr="00716F5D">
        <w:rPr>
          <w:rFonts w:ascii="Arial" w:hAnsi="Arial" w:cs="Arial"/>
          <w:b/>
          <w:color w:val="000000" w:themeColor="text1"/>
          <w:sz w:val="22"/>
          <w:szCs w:val="22"/>
          <w:lang w:eastAsia="es-ES"/>
        </w:rPr>
        <w:t>de Procedimientos Penales</w:t>
      </w:r>
      <w:r w:rsidR="003F30C0">
        <w:rPr>
          <w:rFonts w:ascii="Arial" w:hAnsi="Arial" w:cs="Arial"/>
          <w:b/>
          <w:color w:val="000000" w:themeColor="text1"/>
          <w:sz w:val="22"/>
          <w:szCs w:val="22"/>
          <w:lang w:eastAsia="es-ES"/>
        </w:rPr>
        <w:t xml:space="preserve">, </w:t>
      </w:r>
      <w:r w:rsidRPr="00716F5D">
        <w:rPr>
          <w:rFonts w:ascii="Arial" w:hAnsi="Arial" w:cs="Arial"/>
          <w:b/>
          <w:color w:val="000000" w:themeColor="text1"/>
          <w:sz w:val="22"/>
          <w:szCs w:val="22"/>
          <w:lang w:eastAsia="es-ES"/>
        </w:rPr>
        <w:t>dónde se surten las siguientes consideraciones</w:t>
      </w:r>
      <w:r w:rsidRPr="00716F5D">
        <w:rPr>
          <w:rFonts w:ascii="Arial" w:hAnsi="Arial" w:cs="Arial"/>
          <w:color w:val="000000" w:themeColor="text1"/>
          <w:sz w:val="22"/>
          <w:szCs w:val="22"/>
        </w:rPr>
        <w:t>:</w:t>
      </w:r>
    </w:p>
    <w:p w:rsidR="0095770F" w:rsidRPr="00716F5D" w:rsidRDefault="0095770F" w:rsidP="0095770F">
      <w:pPr>
        <w:jc w:val="both"/>
        <w:rPr>
          <w:rFonts w:ascii="Arial" w:hAnsi="Arial" w:cs="Arial"/>
          <w:color w:val="000000" w:themeColor="text1"/>
          <w:sz w:val="22"/>
          <w:szCs w:val="22"/>
        </w:rPr>
      </w:pPr>
    </w:p>
    <w:p w:rsidR="00A43515" w:rsidRDefault="0095770F" w:rsidP="0095770F">
      <w:pPr>
        <w:jc w:val="both"/>
        <w:rPr>
          <w:rFonts w:ascii="Arial" w:hAnsi="Arial" w:cs="Arial"/>
          <w:color w:val="000000" w:themeColor="text1"/>
          <w:sz w:val="22"/>
          <w:szCs w:val="22"/>
        </w:rPr>
      </w:pPr>
      <w:r w:rsidRPr="00716F5D">
        <w:rPr>
          <w:rFonts w:ascii="Arial" w:hAnsi="Arial" w:cs="Arial"/>
          <w:color w:val="000000" w:themeColor="text1"/>
          <w:sz w:val="22"/>
          <w:szCs w:val="22"/>
        </w:rPr>
        <w:t xml:space="preserve">En virtud de la investigación realizada por esta Fiscalía, se desprenden datos de prueba idóneos, pertinentes y suficientes que permiten intuir fundadamente, que en el </w:t>
      </w:r>
      <w:r w:rsidRPr="00716F5D">
        <w:rPr>
          <w:rFonts w:ascii="Arial" w:hAnsi="Arial" w:cs="Arial"/>
          <w:color w:val="000000" w:themeColor="text1"/>
          <w:sz w:val="22"/>
          <w:szCs w:val="22"/>
          <w:lang w:eastAsia="es-ES"/>
        </w:rPr>
        <w:t xml:space="preserve">INMUEBLE </w:t>
      </w:r>
      <w:r w:rsidR="003F30C0">
        <w:rPr>
          <w:rFonts w:ascii="Arial" w:hAnsi="Arial" w:cs="Arial"/>
          <w:color w:val="000000" w:themeColor="text1"/>
          <w:sz w:val="22"/>
          <w:szCs w:val="22"/>
          <w:lang w:eastAsia="es-ES"/>
        </w:rPr>
        <w:t>UBICADO EN CALLE HACIENDA FLOR DE CANELA NUMERO 182, COLONIA HACIENDA REAL DE TULTEPEC, MUNICIPIO DE TULTEPEC, ESTADO DE MEXICO</w:t>
      </w:r>
      <w:r w:rsidR="003723B4">
        <w:rPr>
          <w:rFonts w:ascii="Arial" w:hAnsi="Arial" w:cs="Arial"/>
          <w:color w:val="000000" w:themeColor="text1"/>
          <w:sz w:val="22"/>
          <w:szCs w:val="22"/>
          <w:lang w:eastAsia="es-ES"/>
        </w:rPr>
        <w:t xml:space="preserve">, </w:t>
      </w:r>
      <w:r w:rsidRPr="00716F5D">
        <w:rPr>
          <w:rFonts w:ascii="Arial" w:hAnsi="Arial" w:cs="Arial"/>
          <w:color w:val="000000" w:themeColor="text1"/>
          <w:sz w:val="22"/>
          <w:szCs w:val="22"/>
          <w:lang w:eastAsia="es-ES"/>
        </w:rPr>
        <w:t xml:space="preserve">se </w:t>
      </w:r>
      <w:r w:rsidR="003723B4">
        <w:rPr>
          <w:rFonts w:ascii="Arial" w:hAnsi="Arial" w:cs="Arial"/>
          <w:color w:val="000000" w:themeColor="text1"/>
          <w:sz w:val="22"/>
          <w:szCs w:val="22"/>
          <w:lang w:eastAsia="es-ES"/>
        </w:rPr>
        <w:t>encuentran encerrados y en estado de abandono tres caninos, siendo uno de ellos de la Raza San Bernardo, en estado de desnutrición grave, delgado para la estructura de dicha raza, como dos caninos de la raza maltes talla chica color blancos,</w:t>
      </w:r>
      <w:r w:rsidR="00A43515">
        <w:rPr>
          <w:rFonts w:ascii="Arial" w:hAnsi="Arial" w:cs="Arial"/>
          <w:color w:val="000000" w:themeColor="text1"/>
          <w:sz w:val="22"/>
          <w:szCs w:val="22"/>
          <w:lang w:eastAsia="es-ES"/>
        </w:rPr>
        <w:t xml:space="preserve"> </w:t>
      </w:r>
      <w:r w:rsidRPr="00716F5D">
        <w:rPr>
          <w:rFonts w:ascii="Arial" w:hAnsi="Arial" w:cs="Arial"/>
          <w:color w:val="000000" w:themeColor="text1"/>
          <w:sz w:val="22"/>
          <w:szCs w:val="22"/>
        </w:rPr>
        <w:t xml:space="preserve">así mismo se </w:t>
      </w:r>
      <w:r w:rsidR="003723B4">
        <w:rPr>
          <w:rFonts w:ascii="Arial" w:hAnsi="Arial" w:cs="Arial"/>
          <w:color w:val="000000" w:themeColor="text1"/>
          <w:sz w:val="22"/>
          <w:szCs w:val="22"/>
        </w:rPr>
        <w:t xml:space="preserve">puede intuir </w:t>
      </w:r>
      <w:r w:rsidRPr="00716F5D">
        <w:rPr>
          <w:rFonts w:ascii="Arial" w:hAnsi="Arial" w:cs="Arial"/>
          <w:color w:val="000000" w:themeColor="text1"/>
          <w:sz w:val="22"/>
          <w:szCs w:val="22"/>
        </w:rPr>
        <w:t>razonadamente que dicho</w:t>
      </w:r>
      <w:r w:rsidR="003723B4">
        <w:rPr>
          <w:rFonts w:ascii="Arial" w:hAnsi="Arial" w:cs="Arial"/>
          <w:color w:val="000000" w:themeColor="text1"/>
          <w:sz w:val="22"/>
          <w:szCs w:val="22"/>
        </w:rPr>
        <w:t xml:space="preserve"> inmueble </w:t>
      </w:r>
      <w:r w:rsidR="00A43515">
        <w:rPr>
          <w:rFonts w:ascii="Arial" w:hAnsi="Arial" w:cs="Arial"/>
          <w:color w:val="000000" w:themeColor="text1"/>
          <w:sz w:val="22"/>
          <w:szCs w:val="22"/>
        </w:rPr>
        <w:t xml:space="preserve">por las condiciones de salubridad e higiene, se encuentra abandonado y cerrado </w:t>
      </w:r>
      <w:r w:rsidRPr="00716F5D">
        <w:rPr>
          <w:rFonts w:ascii="Arial" w:hAnsi="Arial" w:cs="Arial"/>
          <w:color w:val="000000" w:themeColor="text1"/>
          <w:sz w:val="22"/>
          <w:szCs w:val="22"/>
        </w:rPr>
        <w:t xml:space="preserve">el cual </w:t>
      </w:r>
      <w:r w:rsidR="00A43515">
        <w:rPr>
          <w:rFonts w:ascii="Arial" w:hAnsi="Arial" w:cs="Arial"/>
          <w:color w:val="000000" w:themeColor="text1"/>
          <w:sz w:val="22"/>
          <w:szCs w:val="22"/>
        </w:rPr>
        <w:t>de acuerdo a la inspección efectuada en el mismo se desprende:</w:t>
      </w:r>
      <w:r w:rsidR="007D1053">
        <w:rPr>
          <w:rFonts w:ascii="Arial" w:hAnsi="Arial" w:cs="Arial"/>
          <w:color w:val="000000" w:themeColor="text1"/>
          <w:sz w:val="22"/>
          <w:szCs w:val="22"/>
        </w:rPr>
        <w:t xml:space="preserve"> que fuera efectuada el veinticuatro de agosto del año en curso por parte del agente de la Policía de Investigación GERARDO OCAMPO PEREZ, quien refiere: “…en el interior de la cala (sic), se observa un cuarto con de aproximadamente 4 metros por 7 metros en color amarillo con blanco en estado de deterioro y bicicletas, diversos objetos tirados en el piso y </w:t>
      </w:r>
      <w:r w:rsidR="007D1053">
        <w:rPr>
          <w:rFonts w:ascii="Arial" w:hAnsi="Arial" w:cs="Arial"/>
          <w:b/>
          <w:color w:val="000000" w:themeColor="text1"/>
          <w:sz w:val="22"/>
          <w:szCs w:val="22"/>
        </w:rPr>
        <w:t xml:space="preserve"> UN PERRO DE COLOR BLANCO DE RAZA PEQUEÑA CON PELO CHINO, </w:t>
      </w:r>
      <w:r w:rsidR="007D1053">
        <w:rPr>
          <w:rFonts w:ascii="Arial" w:hAnsi="Arial" w:cs="Arial"/>
          <w:color w:val="000000" w:themeColor="text1"/>
          <w:sz w:val="22"/>
          <w:szCs w:val="22"/>
        </w:rPr>
        <w:t xml:space="preserve"> una escalera de cemento sin barandal que da a la parte superior de la casa, en la parte trasera se aprecia un patio con protecciones metálicas </w:t>
      </w:r>
      <w:r w:rsidR="0002217E">
        <w:rPr>
          <w:rFonts w:ascii="Arial" w:hAnsi="Arial" w:cs="Arial"/>
          <w:color w:val="000000" w:themeColor="text1"/>
          <w:sz w:val="22"/>
          <w:szCs w:val="22"/>
        </w:rPr>
        <w:t xml:space="preserve">de herrería desde el </w:t>
      </w:r>
      <w:r w:rsidR="007D1053">
        <w:rPr>
          <w:rFonts w:ascii="Arial" w:hAnsi="Arial" w:cs="Arial"/>
          <w:color w:val="000000" w:themeColor="text1"/>
          <w:sz w:val="22"/>
          <w:szCs w:val="22"/>
        </w:rPr>
        <w:t xml:space="preserve">techo en donde se observa </w:t>
      </w:r>
      <w:r w:rsidR="007D1053">
        <w:rPr>
          <w:rFonts w:ascii="Arial" w:hAnsi="Arial" w:cs="Arial"/>
          <w:b/>
          <w:color w:val="000000" w:themeColor="text1"/>
          <w:sz w:val="22"/>
          <w:szCs w:val="22"/>
        </w:rPr>
        <w:t xml:space="preserve"> UN PERRO DE LA RAZA SAN BERNARDO EN MALAS CONDICIONES, ASI COMO DEL LUGAR.</w:t>
      </w:r>
    </w:p>
    <w:p w:rsidR="007D1053" w:rsidRDefault="007D1053" w:rsidP="0095770F">
      <w:pPr>
        <w:jc w:val="both"/>
        <w:rPr>
          <w:rFonts w:ascii="Arial" w:hAnsi="Arial" w:cs="Arial"/>
          <w:color w:val="000000" w:themeColor="text1"/>
          <w:sz w:val="22"/>
          <w:szCs w:val="22"/>
        </w:rPr>
      </w:pPr>
    </w:p>
    <w:p w:rsidR="00D86A26" w:rsidRDefault="0095770F" w:rsidP="0095770F">
      <w:pPr>
        <w:jc w:val="both"/>
        <w:rPr>
          <w:rFonts w:ascii="Arial" w:hAnsi="Arial" w:cs="Arial"/>
          <w:b/>
          <w:color w:val="000000" w:themeColor="text1"/>
          <w:sz w:val="22"/>
          <w:szCs w:val="22"/>
        </w:rPr>
      </w:pPr>
      <w:r w:rsidRPr="00716F5D">
        <w:rPr>
          <w:rFonts w:ascii="Arial" w:hAnsi="Arial" w:cs="Arial"/>
          <w:color w:val="000000" w:themeColor="text1"/>
          <w:sz w:val="22"/>
          <w:szCs w:val="22"/>
          <w:lang w:eastAsia="es-ES"/>
        </w:rPr>
        <w:t>Lugar en donde se encuentra</w:t>
      </w:r>
      <w:r w:rsidR="00A43515">
        <w:rPr>
          <w:rFonts w:ascii="Arial" w:hAnsi="Arial" w:cs="Arial"/>
          <w:color w:val="000000" w:themeColor="text1"/>
          <w:sz w:val="22"/>
          <w:szCs w:val="22"/>
          <w:lang w:eastAsia="es-ES"/>
        </w:rPr>
        <w:t>n</w:t>
      </w:r>
      <w:r w:rsidRPr="00716F5D">
        <w:rPr>
          <w:rFonts w:ascii="Arial" w:hAnsi="Arial" w:cs="Arial"/>
          <w:color w:val="000000" w:themeColor="text1"/>
          <w:sz w:val="22"/>
          <w:szCs w:val="22"/>
          <w:lang w:eastAsia="es-ES"/>
        </w:rPr>
        <w:t xml:space="preserve"> al interior </w:t>
      </w:r>
      <w:r w:rsidR="00341921">
        <w:rPr>
          <w:rFonts w:ascii="Arial" w:hAnsi="Arial" w:cs="Arial"/>
          <w:color w:val="000000" w:themeColor="text1"/>
          <w:sz w:val="22"/>
          <w:szCs w:val="22"/>
          <w:lang w:eastAsia="es-ES"/>
        </w:rPr>
        <w:t xml:space="preserve">un canino de la Raza San Bernardo, en estado de desnutrición grave, delgado para la estructura de dicha raza, como dos caninos de la raza maltes talla chica color blancos, </w:t>
      </w:r>
      <w:r w:rsidRPr="00716F5D">
        <w:rPr>
          <w:rFonts w:ascii="Arial" w:hAnsi="Arial" w:cs="Arial"/>
          <w:color w:val="000000" w:themeColor="text1"/>
          <w:sz w:val="22"/>
          <w:szCs w:val="22"/>
          <w:lang w:eastAsia="es-ES"/>
        </w:rPr>
        <w:t xml:space="preserve">relacionados íntimamente con el </w:t>
      </w:r>
      <w:r w:rsidRPr="00716F5D">
        <w:rPr>
          <w:rFonts w:ascii="Arial" w:hAnsi="Arial" w:cs="Arial"/>
          <w:color w:val="000000" w:themeColor="text1"/>
          <w:sz w:val="22"/>
          <w:szCs w:val="22"/>
        </w:rPr>
        <w:t xml:space="preserve">hecho delictuoso de </w:t>
      </w:r>
      <w:r w:rsidR="00341921">
        <w:rPr>
          <w:rFonts w:ascii="Arial" w:hAnsi="Arial" w:cs="Arial"/>
          <w:b/>
          <w:color w:val="000000" w:themeColor="text1"/>
          <w:sz w:val="22"/>
          <w:szCs w:val="22"/>
        </w:rPr>
        <w:t xml:space="preserve">MALTRATO ANIMAL </w:t>
      </w:r>
      <w:r w:rsidRPr="00716F5D">
        <w:rPr>
          <w:rFonts w:ascii="Arial" w:hAnsi="Arial" w:cs="Arial"/>
          <w:b/>
          <w:color w:val="000000" w:themeColor="text1"/>
          <w:sz w:val="22"/>
          <w:szCs w:val="22"/>
        </w:rPr>
        <w:t>COMETIDO EN AGRAVIO DE</w:t>
      </w:r>
      <w:r w:rsidR="00341921">
        <w:rPr>
          <w:rFonts w:ascii="Arial" w:hAnsi="Arial" w:cs="Arial"/>
          <w:b/>
          <w:color w:val="000000" w:themeColor="text1"/>
          <w:sz w:val="22"/>
          <w:szCs w:val="22"/>
        </w:rPr>
        <w:t>L MEDIO AMBIENTE</w:t>
      </w:r>
      <w:r w:rsidRPr="00716F5D">
        <w:rPr>
          <w:rFonts w:ascii="Arial" w:hAnsi="Arial" w:cs="Arial"/>
          <w:color w:val="000000" w:themeColor="text1"/>
          <w:sz w:val="22"/>
          <w:szCs w:val="22"/>
        </w:rPr>
        <w:t xml:space="preserve">, siendo así a partir de la entrevistas recabada a </w:t>
      </w:r>
      <w:r w:rsidR="00341921">
        <w:rPr>
          <w:rFonts w:ascii="Arial" w:hAnsi="Arial" w:cs="Arial"/>
          <w:b/>
          <w:color w:val="000000" w:themeColor="text1"/>
          <w:sz w:val="22"/>
          <w:szCs w:val="22"/>
        </w:rPr>
        <w:t xml:space="preserve">JONATHAN RAMIREZ BALLESTEROS, </w:t>
      </w:r>
      <w:r w:rsidR="00341921">
        <w:rPr>
          <w:rFonts w:ascii="Arial" w:hAnsi="Arial" w:cs="Arial"/>
          <w:color w:val="000000" w:themeColor="text1"/>
          <w:sz w:val="22"/>
          <w:szCs w:val="22"/>
        </w:rPr>
        <w:t xml:space="preserve"> quien labora en la Procuraduría de Protección al Ambiente del Estado de México, e</w:t>
      </w:r>
      <w:r w:rsidRPr="00716F5D">
        <w:rPr>
          <w:rFonts w:ascii="Arial" w:hAnsi="Arial" w:cs="Arial"/>
          <w:color w:val="000000" w:themeColor="text1"/>
          <w:sz w:val="22"/>
          <w:szCs w:val="22"/>
        </w:rPr>
        <w:t>l cual en términos sustanciales al presenciar l</w:t>
      </w:r>
      <w:r w:rsidR="00341921">
        <w:rPr>
          <w:rFonts w:ascii="Arial" w:hAnsi="Arial" w:cs="Arial"/>
          <w:color w:val="000000" w:themeColor="text1"/>
          <w:sz w:val="22"/>
          <w:szCs w:val="22"/>
        </w:rPr>
        <w:t>as condiciones del inmueble motivo de la petición como la presencia de los caninos referidos,</w:t>
      </w:r>
      <w:r w:rsidR="00D86A26">
        <w:rPr>
          <w:rFonts w:ascii="Arial" w:hAnsi="Arial" w:cs="Arial"/>
          <w:color w:val="000000" w:themeColor="text1"/>
          <w:sz w:val="22"/>
          <w:szCs w:val="22"/>
        </w:rPr>
        <w:t xml:space="preserve"> y las condiciones de abandono y desnutrición del canino de la raza San Bernardo, </w:t>
      </w:r>
      <w:r w:rsidR="00341921">
        <w:rPr>
          <w:rFonts w:ascii="Arial" w:hAnsi="Arial" w:cs="Arial"/>
          <w:color w:val="000000" w:themeColor="text1"/>
          <w:sz w:val="22"/>
          <w:szCs w:val="22"/>
        </w:rPr>
        <w:t xml:space="preserve"> lo que presencio derivado de la ORDEN DE VISITA DE INSPECCION CON NUMERO DE FOLIO PROPAEM/FAUNA/316/2016, respecto de una denuncia anónima de maltrato animal</w:t>
      </w:r>
      <w:r w:rsidR="00D86A26">
        <w:rPr>
          <w:rFonts w:ascii="Arial" w:hAnsi="Arial" w:cs="Arial"/>
          <w:color w:val="000000" w:themeColor="text1"/>
          <w:sz w:val="22"/>
          <w:szCs w:val="22"/>
        </w:rPr>
        <w:t>, visita</w:t>
      </w:r>
      <w:r w:rsidR="00341921">
        <w:rPr>
          <w:rFonts w:ascii="Arial" w:hAnsi="Arial" w:cs="Arial"/>
          <w:color w:val="000000" w:themeColor="text1"/>
          <w:sz w:val="22"/>
          <w:szCs w:val="22"/>
        </w:rPr>
        <w:t xml:space="preserve"> realizada en fecha veinte de agosto de la presente anualidad a las diez horas aproximadamente, </w:t>
      </w:r>
      <w:r w:rsidR="00D86A26">
        <w:rPr>
          <w:rFonts w:ascii="Arial" w:hAnsi="Arial" w:cs="Arial"/>
          <w:color w:val="000000" w:themeColor="text1"/>
          <w:sz w:val="22"/>
          <w:szCs w:val="22"/>
        </w:rPr>
        <w:t xml:space="preserve">coincidiendo con la observación plasmada en la inspección en dicho inmueble, efectuada el veinticuatro de agosto del año en curso por parte del agente de la Policía de Investigación GERARDO OCAMPO PEREZ, quien refiere: “…en el interior de la cala (sic), se observa un cuarto con de aproximadamente 4 metros por 7 metros en color amarillo con blanco en estado de deterioro y bicicletas, diversos objetos tirados en el piso y </w:t>
      </w:r>
      <w:r w:rsidR="00D86A26">
        <w:rPr>
          <w:rFonts w:ascii="Arial" w:hAnsi="Arial" w:cs="Arial"/>
          <w:b/>
          <w:color w:val="000000" w:themeColor="text1"/>
          <w:sz w:val="22"/>
          <w:szCs w:val="22"/>
        </w:rPr>
        <w:t xml:space="preserve"> UN PERRO DE COLOR BLANCO DE RAZA PEQUEÑA CON PELO CHINO, </w:t>
      </w:r>
      <w:r w:rsidR="00D86A26">
        <w:rPr>
          <w:rFonts w:ascii="Arial" w:hAnsi="Arial" w:cs="Arial"/>
          <w:color w:val="000000" w:themeColor="text1"/>
          <w:sz w:val="22"/>
          <w:szCs w:val="22"/>
        </w:rPr>
        <w:t xml:space="preserve"> una escalera de cemento sin barandal que da a la parte superior de la casa, en la parte trasera se aprecia un patio con protecciones metálicas como techo en donde se observa </w:t>
      </w:r>
      <w:r w:rsidR="00D86A26">
        <w:rPr>
          <w:rFonts w:ascii="Arial" w:hAnsi="Arial" w:cs="Arial"/>
          <w:b/>
          <w:color w:val="000000" w:themeColor="text1"/>
          <w:sz w:val="22"/>
          <w:szCs w:val="22"/>
        </w:rPr>
        <w:t xml:space="preserve"> UN PERRO DE LA RAZA SAN BERNARDO EN MALAS CONDICIONES, ASI COMO DEL LUGAR, </w:t>
      </w:r>
    </w:p>
    <w:p w:rsidR="0095770F" w:rsidRPr="00716F5D" w:rsidRDefault="0095770F" w:rsidP="0095770F">
      <w:pPr>
        <w:jc w:val="both"/>
        <w:rPr>
          <w:rFonts w:ascii="Arial" w:hAnsi="Arial" w:cs="Arial"/>
          <w:color w:val="000000" w:themeColor="text1"/>
          <w:sz w:val="22"/>
          <w:szCs w:val="22"/>
        </w:rPr>
      </w:pPr>
    </w:p>
    <w:p w:rsidR="0095770F" w:rsidRPr="00716F5D" w:rsidRDefault="0095770F" w:rsidP="0095770F">
      <w:pPr>
        <w:jc w:val="both"/>
        <w:rPr>
          <w:rFonts w:ascii="Arial" w:hAnsi="Arial" w:cs="Arial"/>
          <w:color w:val="000000" w:themeColor="text1"/>
          <w:sz w:val="22"/>
          <w:szCs w:val="22"/>
          <w:lang w:eastAsia="es-ES"/>
        </w:rPr>
      </w:pPr>
      <w:r w:rsidRPr="00716F5D">
        <w:rPr>
          <w:rFonts w:ascii="Arial" w:hAnsi="Arial" w:cs="Arial"/>
          <w:color w:val="000000" w:themeColor="text1"/>
          <w:sz w:val="22"/>
          <w:szCs w:val="22"/>
          <w:lang w:eastAsia="es-ES"/>
        </w:rPr>
        <w:t>HECHO QUE SE SOSTIENE A PARTIR DE LOS SIGUIENTES DATOS DE PRUEBA:</w:t>
      </w:r>
    </w:p>
    <w:p w:rsidR="0095770F" w:rsidRPr="00716F5D" w:rsidRDefault="0095770F" w:rsidP="0095770F">
      <w:pPr>
        <w:jc w:val="both"/>
        <w:rPr>
          <w:rFonts w:ascii="Arial" w:hAnsi="Arial" w:cs="Arial"/>
          <w:color w:val="000000" w:themeColor="text1"/>
          <w:sz w:val="22"/>
          <w:szCs w:val="22"/>
          <w:lang w:eastAsia="es-ES"/>
        </w:rPr>
      </w:pPr>
    </w:p>
    <w:p w:rsidR="007D1053" w:rsidRDefault="0095770F" w:rsidP="0095770F">
      <w:pPr>
        <w:jc w:val="both"/>
        <w:rPr>
          <w:rFonts w:ascii="Arial" w:hAnsi="Arial" w:cs="Arial"/>
          <w:color w:val="000000" w:themeColor="text1"/>
          <w:sz w:val="22"/>
          <w:szCs w:val="22"/>
        </w:rPr>
      </w:pPr>
      <w:r w:rsidRPr="00716F5D">
        <w:rPr>
          <w:rFonts w:ascii="Arial" w:hAnsi="Arial" w:cs="Arial"/>
          <w:b/>
          <w:color w:val="000000" w:themeColor="text1"/>
          <w:sz w:val="22"/>
          <w:szCs w:val="22"/>
        </w:rPr>
        <w:t xml:space="preserve">1.- Entrevista de </w:t>
      </w:r>
      <w:r w:rsidR="007D1053">
        <w:rPr>
          <w:rFonts w:ascii="Arial" w:hAnsi="Arial" w:cs="Arial"/>
          <w:b/>
          <w:color w:val="000000" w:themeColor="text1"/>
          <w:sz w:val="22"/>
          <w:szCs w:val="22"/>
        </w:rPr>
        <w:t>JONATHAN RAMIREZ BALLESTEROS</w:t>
      </w:r>
      <w:r w:rsidRPr="00716F5D">
        <w:rPr>
          <w:rFonts w:ascii="Arial" w:hAnsi="Arial" w:cs="Arial"/>
          <w:b/>
          <w:color w:val="000000" w:themeColor="text1"/>
          <w:sz w:val="22"/>
          <w:szCs w:val="22"/>
        </w:rPr>
        <w:t xml:space="preserve">.- </w:t>
      </w:r>
      <w:r>
        <w:rPr>
          <w:rFonts w:ascii="Arial" w:hAnsi="Arial" w:cs="Arial"/>
          <w:color w:val="000000" w:themeColor="text1"/>
          <w:sz w:val="22"/>
          <w:szCs w:val="22"/>
        </w:rPr>
        <w:t>Qu</w:t>
      </w:r>
      <w:r w:rsidR="007D1053">
        <w:rPr>
          <w:rFonts w:ascii="Arial" w:hAnsi="Arial" w:cs="Arial"/>
          <w:color w:val="000000" w:themeColor="text1"/>
          <w:sz w:val="22"/>
          <w:szCs w:val="22"/>
        </w:rPr>
        <w:t>i</w:t>
      </w:r>
      <w:r>
        <w:rPr>
          <w:rFonts w:ascii="Arial" w:hAnsi="Arial" w:cs="Arial"/>
          <w:color w:val="000000" w:themeColor="text1"/>
          <w:sz w:val="22"/>
          <w:szCs w:val="22"/>
        </w:rPr>
        <w:t>e</w:t>
      </w:r>
      <w:r w:rsidR="007D1053">
        <w:rPr>
          <w:rFonts w:ascii="Arial" w:hAnsi="Arial" w:cs="Arial"/>
          <w:color w:val="000000" w:themeColor="text1"/>
          <w:sz w:val="22"/>
          <w:szCs w:val="22"/>
        </w:rPr>
        <w:t>n</w:t>
      </w:r>
      <w:r>
        <w:rPr>
          <w:rFonts w:ascii="Arial" w:hAnsi="Arial" w:cs="Arial"/>
          <w:color w:val="000000" w:themeColor="text1"/>
          <w:sz w:val="22"/>
          <w:szCs w:val="22"/>
        </w:rPr>
        <w:t xml:space="preserve"> </w:t>
      </w:r>
      <w:r w:rsidR="007D1053">
        <w:rPr>
          <w:rFonts w:ascii="Arial" w:hAnsi="Arial" w:cs="Arial"/>
          <w:color w:val="000000" w:themeColor="text1"/>
          <w:sz w:val="22"/>
          <w:szCs w:val="22"/>
        </w:rPr>
        <w:t>refiere:</w:t>
      </w:r>
      <w:r w:rsidR="006453D2">
        <w:rPr>
          <w:rFonts w:ascii="Arial" w:hAnsi="Arial" w:cs="Arial"/>
          <w:color w:val="000000" w:themeColor="text1"/>
          <w:sz w:val="22"/>
          <w:szCs w:val="22"/>
        </w:rPr>
        <w:t xml:space="preserve"> </w:t>
      </w:r>
      <w:r w:rsidR="006453D2">
        <w:t xml:space="preserve">Me presento de forma voluntaria en el interior de estas oficinas identificándome e con gafete expedido por la Procuraduría de Protección al ambiente del Estado de México, mismo que presento en original y copias simples solicitando me sea devuelta la original por serme de utilidad previo cotejo con las copias simples  que para tal efecto exhibo, en relación a los presentes hechos manifiesto que el pasado sábado veinte de agosto del año en curso, al ser aproximadamente las ocho horas me dan una orden de visita de inspección con número de folio PROPAEM/FAUNA/316/2016 respecto de una denuncia anónima de maltrato animal ya que referían se encontraba en el interior del domicilio ubicado en calle Hacienda Flor de Canela número 182, colonia Hacienda Real de Tultepec, Estado de México, un canino de la raza  San Bernardo en estado de desnutrición grave y abandono lo cual ponía en riesgo su integridad , por lo que ese mismo día sábado  me traslade a dicha dirección arribando a las diez horas en el cual en su frente se encuentra una camioneta marca CHEVROLET, </w:t>
      </w:r>
      <w:proofErr w:type="spellStart"/>
      <w:r w:rsidR="006453D2">
        <w:t>submarca</w:t>
      </w:r>
      <w:proofErr w:type="spellEnd"/>
      <w:r w:rsidR="006453D2">
        <w:t xml:space="preserve"> ASTRO VAN, color BLANCA,  número de serie  1GNFG15R9T1253074, placas de circulación JBE4575 del Estado de Jalisco, fue por lo que toque a la puerta en varias y reiteradas ocasiones sin recibir respuesta, escuchado solo ladridos del interior, posteriormente por una ventana tora se asomaron dos caninos de la raza maltes, talla chica color blancos, al no recibir respuesta pregunto con vecinos si tienen conocimiento del animal que referían estaba abandonado en el citado domicilio, es así que me ent4revisto con el vecino de la casa posterior </w:t>
      </w:r>
      <w:r w:rsidR="006453D2">
        <w:lastRenderedPageBreak/>
        <w:t>del domicilio señalado de nombre BETSY CORONA CADENA quien me permite el acceso para que a través de su domicilio pudiera observar el lugar en donde se encontraba el canino que habían reportado, es así que subo al segundo nivel de dicha casa en donde por la ventana  me percato que en la zote huela  de la casa motivo de mi inspección se encontraba un canino de la raza San Bernardo en estado de desnutrición grave, delgado por la estructura de dicha raza, a simple vista sin un bebedero  ni comida, apreciando en el piso heces frescas y secas de varios días, por lo que de nueva cuenta me dirijo al frente de la casa, asomándose por la ventana  rota en donde me percato que si hay muebles en su interior y que aparentemente lo habitan ya que había muebles y objetos en suela así como heces secas y frescas , fue así que al volver a entrevistarme con los vecinos me indicaron que en ese domicilio vivía la señora LUZ MARÍA NAVARRO LOZANO  proporcionándome  su número telefónico 5535844194 con quien me comunique  vía telefónica, refiriéndome que estaba separada de su esposo el señor MANUEL VALDEZ HERNÁNDEZ, quien está habitando dicho inmueble, incluso me dijo que en ese momento se estaba tratando de comunicar con el pero que no entraba la llamada a su celular el cual es 5566069083 sin embargo la señora LUZ MARÍA me dijo que le comunicaría nuestra visita, es por lo que deje un citatorio en la puerta con fecha de visita el día de hoy veintitrés de agosto a las doce horas, posteriormente me retire del lugar, siendo hasta el día de hoy que presente a la hora antes señalada en junto con mi compañera de nombre CELESTE JOSEFINA VILLAR GARCÍA, al llegar al inmueble seguía la camioneta antes señalada pero ya no se encontraba pegado el citatorio que había dejado días atrás, procediendo a tocar en distintas ocasiones al no recibir respuesta me comunique vía telefónica  contestando una persona del sexo masculino quien dijo ser MANUEL VALDEZ HERNÁNDEZ con el que me entreviste proporcionándole mi nombre y cargo de la PORPAEM indicándole el motivo de mi visita a lo cual me indico el señor MANUEL VALDEZ que no se presentaría a dicha cita y que sus perros estaban en buenas condiciones es así que le notifica que si no iba a atender al citatorio le iba a fijar en su puerta el acta por oposición y que se había hecho acreedor a una sanción, colgándome en ese momento la llamada, por lo que procedo a fijar en la puerta el acta antes señalada, para trasladarme así a esta oficinas, es por lo anterior que en este acto presento formal DENUNCIA  por el hecho delictuoso de MALTRATO ANIMAL cometido en agravio  DEL MEDIO AMBIENTE en contra de MANUEL VALDEZ HERNÁNDEZ , es así que en este acto presento en original y copias simples de la citatorio del sábado, orden de visita de inspección y denuncia junto con dos imágenes del perro, solicitando me sean devueltos por serme de utilidad dejando en su lugar las copias simples, no omito señalar que recibido un trato digno por parte del personal de actuaciones y no se me ha solicitado dinero o dadiva para hacer o dejar de hacer ningún tipo de diligencia, siendo todo lo que deseo manifestar porque una vez leída que me fuera la presente entrevista la ratifico en todas y cada una de sus partes</w:t>
      </w:r>
      <w:r w:rsidR="007D1053">
        <w:rPr>
          <w:rFonts w:ascii="Arial" w:hAnsi="Arial" w:cs="Arial"/>
          <w:color w:val="000000" w:themeColor="text1"/>
          <w:sz w:val="22"/>
          <w:szCs w:val="22"/>
        </w:rPr>
        <w:t xml:space="preserve"> </w:t>
      </w:r>
    </w:p>
    <w:p w:rsidR="007D1053" w:rsidRDefault="007D1053" w:rsidP="0095770F">
      <w:pPr>
        <w:jc w:val="both"/>
        <w:rPr>
          <w:rFonts w:ascii="Arial" w:hAnsi="Arial" w:cs="Arial"/>
          <w:color w:val="000000" w:themeColor="text1"/>
          <w:sz w:val="22"/>
          <w:szCs w:val="22"/>
        </w:rPr>
      </w:pPr>
    </w:p>
    <w:p w:rsidR="006453D2" w:rsidRDefault="007D1053" w:rsidP="006453D2">
      <w:pPr>
        <w:jc w:val="both"/>
      </w:pPr>
      <w:r>
        <w:rPr>
          <w:rFonts w:ascii="Arial" w:hAnsi="Arial" w:cs="Arial"/>
          <w:b/>
          <w:color w:val="000000" w:themeColor="text1"/>
          <w:sz w:val="22"/>
          <w:szCs w:val="22"/>
        </w:rPr>
        <w:t>2</w:t>
      </w:r>
      <w:r w:rsidR="0095770F" w:rsidRPr="00716F5D">
        <w:rPr>
          <w:rFonts w:ascii="Arial" w:hAnsi="Arial" w:cs="Arial"/>
          <w:b/>
          <w:color w:val="000000" w:themeColor="text1"/>
          <w:sz w:val="22"/>
          <w:szCs w:val="22"/>
        </w:rPr>
        <w:t>.- LA INSPECCIÓN DE</w:t>
      </w:r>
      <w:r>
        <w:rPr>
          <w:rFonts w:ascii="Arial" w:hAnsi="Arial" w:cs="Arial"/>
          <w:b/>
          <w:color w:val="000000" w:themeColor="text1"/>
          <w:sz w:val="22"/>
          <w:szCs w:val="22"/>
        </w:rPr>
        <w:t>L</w:t>
      </w:r>
      <w:r w:rsidR="0095770F" w:rsidRPr="00716F5D">
        <w:rPr>
          <w:rFonts w:ascii="Arial" w:hAnsi="Arial" w:cs="Arial"/>
          <w:b/>
          <w:color w:val="000000" w:themeColor="text1"/>
          <w:sz w:val="22"/>
          <w:szCs w:val="22"/>
        </w:rPr>
        <w:t xml:space="preserve"> LUGAR DE LOS HECHOS</w:t>
      </w:r>
      <w:r w:rsidR="0095770F" w:rsidRPr="00716F5D">
        <w:rPr>
          <w:rFonts w:ascii="Arial" w:hAnsi="Arial" w:cs="Arial"/>
          <w:color w:val="000000" w:themeColor="text1"/>
          <w:sz w:val="22"/>
          <w:szCs w:val="22"/>
        </w:rPr>
        <w:t xml:space="preserve">: </w:t>
      </w:r>
      <w:r>
        <w:rPr>
          <w:rFonts w:ascii="Arial" w:hAnsi="Arial" w:cs="Arial"/>
          <w:color w:val="000000" w:themeColor="text1"/>
          <w:sz w:val="22"/>
          <w:szCs w:val="22"/>
        </w:rPr>
        <w:t>efectuada el veinticuatro de agosto del año en curso por parte del agente de la Policía de Investigación GERARDO OCAMPO PEREZ, quien refiere:</w:t>
      </w:r>
      <w:r w:rsidR="006453D2">
        <w:rPr>
          <w:rFonts w:ascii="Arial" w:hAnsi="Arial" w:cs="Arial"/>
          <w:color w:val="000000" w:themeColor="text1"/>
          <w:sz w:val="22"/>
          <w:szCs w:val="22"/>
        </w:rPr>
        <w:t xml:space="preserve"> </w:t>
      </w:r>
      <w:r w:rsidR="006453D2">
        <w:t>AL CONSTITUIRME EN EL DOMICILIO REFERIDO ESTO CON EL OBJETO DE REALIZAR LA INSPECCIÓN, SE OBSERVA UNA CALLE DE 8 METROS DE ANCHO, CON UNA CIRCULACIÓN DE NORTE A SUR Y VICEVERSA CON PREDIOS DESTINADOS A CASA HABITACIÓN LOCALIZÁNDOSE EL DOMICILIO MARCADO CON EL NUMERO 182 LA CUAL CORRESPONDE A UNA  CASA HABITACIÓN DE DOS NIVELES CON UN FRENTE DE 4 METROS POR 5 METROS DE FONDO, EN COLOR BLANCO CON AZUL, EL CUAL SE ENCUETA ORIENTADO SU FRENTE AL PONIENTE, DELIMITADO CON BARDAS EN LOS LATERALES , UN ESTACIONAMIENTO AL AIRE LIBRE DE 4 POR 5 METROS EN DONDE SE LOCALIZA UN VEHÍCULO TIPO CAMIONETA DE LA MARCA CHEVROLET TIPO EXPRESS EN COLOR BLANCA CON PLACAS DE CIRCULACIÓN JBE-4575 DE JALISCO, UNA PUERTA DE ACCESO METÁLICA EN COLOR GRIS CON REJA METÁLICA EN COLOR NEGRO LA CUAL SE ENCUENTRA PEGADA AL MURO DEL LADO ORIENTE, ASÍ COMO DESPERDICIO DE CONSTRUCCIÓN DEL MURO LADO NORTE UNA VENTANA DE ALUMINIO CON REJA PROTECTORA METÁLICA CON DAÑO EN VIDRIO POR LA CUAL SE PUEDE OBSERVAR HACIA EL INTERIOR DE LA CASA, DEL MISMO LADO UNA CASA PARA PERRO DE MADERA CON LONA DE COLOR AMARILLA DETERIORAD , EN LA PARTE SUPERIOR SE APRECIA DEL ALDO NORTE UN VENTANA DE ALUMINIO CON REJA METÁLICA  DE PROTECCIÓN EN COLOR NEGRA.</w:t>
      </w:r>
    </w:p>
    <w:p w:rsidR="006453D2" w:rsidRDefault="006453D2" w:rsidP="006453D2">
      <w:pPr>
        <w:jc w:val="both"/>
      </w:pPr>
      <w:r>
        <w:t xml:space="preserve">EN EL INTERIOR DE LA CASA SE OBSERVA UN CUARTO CON DE APROXIMADAMENTE 4 METROS POR 7 METROS EN COLOR AMARILLO CON BLANCO CON MUEBLES EN ESTADO DE DETERIORO Y BICICLETAS, DIVERSOS OBJETOS TIRADOS EN EL PISO Y UN PERRO DE COLOR BLANCO DE RAZA PEQUEÑA CON PELO CHINO , UNA ESCALERA DE CEMENTO SIN BARANDAL QUE DA AL APARTE SUPERIOR DE LA CAS , EN LA PARTE TRASERA SE APRECIA UNA PARIO CON PROTECCIONES METÁLICAS COMO TECHO EN </w:t>
      </w:r>
      <w:r>
        <w:lastRenderedPageBreak/>
        <w:t>DONDE SE OBSERVA UN PERRO DE LA RAZA SAN BERNARDO EN MALAS CONDICIONES ASÍ COMO EL LUGAR.</w:t>
      </w:r>
    </w:p>
    <w:p w:rsidR="007D1053" w:rsidRDefault="007D1053" w:rsidP="0095770F">
      <w:pPr>
        <w:jc w:val="both"/>
        <w:rPr>
          <w:rFonts w:ascii="Arial" w:hAnsi="Arial" w:cs="Arial"/>
          <w:color w:val="000000" w:themeColor="text1"/>
          <w:sz w:val="22"/>
          <w:szCs w:val="22"/>
        </w:rPr>
      </w:pPr>
    </w:p>
    <w:p w:rsidR="007D1053" w:rsidRDefault="007D1053" w:rsidP="0095770F">
      <w:pPr>
        <w:jc w:val="both"/>
        <w:rPr>
          <w:rFonts w:ascii="Arial" w:hAnsi="Arial" w:cs="Arial"/>
          <w:color w:val="000000" w:themeColor="text1"/>
          <w:sz w:val="22"/>
          <w:szCs w:val="22"/>
        </w:rPr>
      </w:pPr>
    </w:p>
    <w:p w:rsidR="006453D2" w:rsidRPr="00716F5D" w:rsidRDefault="007D1053" w:rsidP="006453D2">
      <w:pPr>
        <w:jc w:val="both"/>
        <w:rPr>
          <w:rFonts w:ascii="Arial" w:hAnsi="Arial" w:cs="Arial"/>
          <w:color w:val="000000" w:themeColor="text1"/>
          <w:sz w:val="22"/>
          <w:szCs w:val="22"/>
          <w:lang w:eastAsia="es-ES"/>
        </w:rPr>
      </w:pPr>
      <w:r>
        <w:rPr>
          <w:rFonts w:ascii="Arial" w:hAnsi="Arial" w:cs="Arial"/>
          <w:b/>
          <w:color w:val="000000" w:themeColor="text1"/>
          <w:sz w:val="22"/>
          <w:szCs w:val="22"/>
        </w:rPr>
        <w:t>3</w:t>
      </w:r>
      <w:r w:rsidR="0095770F" w:rsidRPr="00716F5D">
        <w:rPr>
          <w:rFonts w:ascii="Arial" w:hAnsi="Arial" w:cs="Arial"/>
          <w:b/>
          <w:color w:val="000000" w:themeColor="text1"/>
          <w:sz w:val="22"/>
          <w:szCs w:val="22"/>
        </w:rPr>
        <w:t xml:space="preserve">.- CON LAS 8 PLACAS FOTOGRÁFICAS DEL </w:t>
      </w:r>
      <w:r>
        <w:rPr>
          <w:rFonts w:ascii="Arial" w:hAnsi="Arial" w:cs="Arial"/>
          <w:b/>
          <w:color w:val="000000" w:themeColor="text1"/>
          <w:sz w:val="22"/>
          <w:szCs w:val="22"/>
        </w:rPr>
        <w:t xml:space="preserve">INMUEBLE </w:t>
      </w:r>
      <w:r w:rsidR="006453D2">
        <w:rPr>
          <w:rFonts w:ascii="Arial" w:hAnsi="Arial" w:cs="Arial"/>
          <w:color w:val="000000" w:themeColor="text1"/>
          <w:sz w:val="22"/>
          <w:szCs w:val="22"/>
          <w:lang w:eastAsia="es-ES"/>
        </w:rPr>
        <w:t>UBICADO EN CALLE HACIENDA FLOR DE CANELA NUMERO 182, COLONIA HACIENDA REAL DE TULTEPEC, MUNICIPIO DE TULTEPEC, ESTADO DE MEXICO</w:t>
      </w:r>
      <w:r w:rsidR="006453D2" w:rsidRPr="00716F5D">
        <w:rPr>
          <w:rFonts w:ascii="Arial" w:hAnsi="Arial" w:cs="Arial"/>
          <w:color w:val="000000" w:themeColor="text1"/>
          <w:sz w:val="22"/>
          <w:szCs w:val="22"/>
          <w:lang w:eastAsia="es-ES"/>
        </w:rPr>
        <w:t>.</w:t>
      </w:r>
    </w:p>
    <w:p w:rsidR="006453D2" w:rsidRDefault="006453D2" w:rsidP="0095770F">
      <w:pPr>
        <w:jc w:val="both"/>
        <w:rPr>
          <w:rFonts w:ascii="Arial" w:hAnsi="Arial" w:cs="Arial"/>
          <w:b/>
          <w:color w:val="000000" w:themeColor="text1"/>
          <w:sz w:val="22"/>
          <w:szCs w:val="22"/>
        </w:rPr>
      </w:pPr>
    </w:p>
    <w:p w:rsidR="00C61C6D" w:rsidRPr="00E86454" w:rsidRDefault="006453D2" w:rsidP="00C61C6D">
      <w:pPr>
        <w:jc w:val="both"/>
        <w:rPr>
          <w:rFonts w:ascii="Arial" w:hAnsi="Arial" w:cs="Arial"/>
          <w:sz w:val="22"/>
          <w:szCs w:val="22"/>
        </w:rPr>
      </w:pPr>
      <w:r w:rsidRPr="00E86454">
        <w:rPr>
          <w:rFonts w:ascii="Arial" w:hAnsi="Arial" w:cs="Arial"/>
          <w:b/>
          <w:sz w:val="22"/>
          <w:szCs w:val="22"/>
        </w:rPr>
        <w:t>4</w:t>
      </w:r>
      <w:r w:rsidR="0095770F" w:rsidRPr="00E86454">
        <w:rPr>
          <w:rFonts w:ascii="Arial" w:hAnsi="Arial" w:cs="Arial"/>
          <w:b/>
          <w:sz w:val="22"/>
          <w:szCs w:val="22"/>
        </w:rPr>
        <w:t xml:space="preserve">.- </w:t>
      </w:r>
      <w:r w:rsidR="00C61C6D" w:rsidRPr="00E86454">
        <w:rPr>
          <w:rFonts w:ascii="Arial" w:hAnsi="Arial" w:cs="Arial"/>
          <w:b/>
          <w:sz w:val="22"/>
          <w:szCs w:val="22"/>
        </w:rPr>
        <w:t xml:space="preserve">CON EL INFORME DE INVESTIGACION DE FECHA VEINTICINCO DE AGOSTO DEL AÑO DOS MIL DIECISEIS, </w:t>
      </w:r>
      <w:r w:rsidR="00C61C6D" w:rsidRPr="00E86454">
        <w:rPr>
          <w:rFonts w:ascii="Arial" w:hAnsi="Arial" w:cs="Arial"/>
          <w:sz w:val="22"/>
          <w:szCs w:val="22"/>
        </w:rPr>
        <w:t xml:space="preserve">SUSCRITO Y FIRMADO POR LOS ELEMENTOS DE LA POLICÍA DE INVESTIGACION DE NOMBRES </w:t>
      </w:r>
      <w:r w:rsidR="0002217E" w:rsidRPr="00E86454">
        <w:rPr>
          <w:rFonts w:ascii="Arial" w:hAnsi="Arial" w:cs="Arial"/>
          <w:sz w:val="22"/>
          <w:szCs w:val="22"/>
        </w:rPr>
        <w:t>ERNESTO RICARDO BECERRA ARELLANO</w:t>
      </w:r>
      <w:r w:rsidR="00C61C6D" w:rsidRPr="00E86454">
        <w:rPr>
          <w:rFonts w:ascii="Arial" w:hAnsi="Arial" w:cs="Arial"/>
          <w:sz w:val="22"/>
          <w:szCs w:val="22"/>
        </w:rPr>
        <w:t xml:space="preserve"> Y </w:t>
      </w:r>
      <w:r w:rsidR="0002217E" w:rsidRPr="00E86454">
        <w:rPr>
          <w:rFonts w:ascii="Arial" w:hAnsi="Arial" w:cs="Arial"/>
          <w:sz w:val="22"/>
          <w:szCs w:val="22"/>
        </w:rPr>
        <w:t xml:space="preserve">CARLOS FRANCISCO CUADROS </w:t>
      </w:r>
      <w:proofErr w:type="spellStart"/>
      <w:r w:rsidR="0002217E" w:rsidRPr="00E86454">
        <w:rPr>
          <w:rFonts w:ascii="Arial" w:hAnsi="Arial" w:cs="Arial"/>
          <w:sz w:val="22"/>
          <w:szCs w:val="22"/>
        </w:rPr>
        <w:t>CUADROS</w:t>
      </w:r>
      <w:proofErr w:type="spellEnd"/>
      <w:r w:rsidR="00C61C6D" w:rsidRPr="00E86454">
        <w:rPr>
          <w:rFonts w:ascii="Arial" w:hAnsi="Arial" w:cs="Arial"/>
          <w:sz w:val="22"/>
          <w:szCs w:val="22"/>
        </w:rPr>
        <w:t xml:space="preserve"> ADSCRITOS A LA FISCALÍA ESPECIAL DE DELITOS COMETIDOS POR FRACCIONADORES, Y CONTRA EL AMBIENTE MEDIANTE EL CUAL INFORMAN LO SIGUIENTE: QUE SIENDO APROXIMADAMENTE LAS DIECISIETE HORAS DEL DÍA VEINTICINCO DE AGOSTO DEL AÑO EN CURSO, LOS SUSCRITOS NOS TRASLADAMOS AL DOMICILIO UBICADO EN </w:t>
      </w:r>
      <w:r w:rsidR="00C61C6D" w:rsidRPr="00E86454">
        <w:rPr>
          <w:rFonts w:ascii="Arial" w:hAnsi="Arial" w:cs="Arial"/>
          <w:sz w:val="22"/>
          <w:szCs w:val="22"/>
          <w:lang w:eastAsia="es-ES"/>
        </w:rPr>
        <w:t>CALLE HACIENDA FLOR DE CANELA NUMERO 182, COLONIA HACIENDA REAL DE TULTEPEC, MUNICIPIO DE TULTEPEC, ESTADO DE MEXICO</w:t>
      </w:r>
      <w:r w:rsidR="00C61C6D" w:rsidRPr="00E86454">
        <w:rPr>
          <w:rFonts w:ascii="Arial" w:hAnsi="Arial" w:cs="Arial"/>
          <w:sz w:val="22"/>
          <w:szCs w:val="22"/>
        </w:rPr>
        <w:t>, ESTO CON EL FIN DE LLEVAR ACABO LA INVESTIGACION DE LOS HECHOS EN INVESTIGACION; POR LO QUE UNA VEZ ENCONTRÁNDONOS SOBRE LA CALLE HACIENDA FLOR DE CANELA NUMERO 182, COLONIA HACIENDA REAL DE TULTEPEC, MUNICIPIO DE TULTEPEC, ESTADO DE MEXICO, SOBRE LA ACERA ORIENTE QUE CORRESPONDE A UNA VIVIENDA DESTINADA A CASA-HABITACION DE DOS NIV</w:t>
      </w:r>
      <w:r w:rsidR="0002217E" w:rsidRPr="00E86454">
        <w:rPr>
          <w:rFonts w:ascii="Arial" w:hAnsi="Arial" w:cs="Arial"/>
          <w:sz w:val="22"/>
          <w:szCs w:val="22"/>
        </w:rPr>
        <w:t>E</w:t>
      </w:r>
      <w:r w:rsidR="00C61C6D" w:rsidRPr="00E86454">
        <w:rPr>
          <w:rFonts w:ascii="Arial" w:hAnsi="Arial" w:cs="Arial"/>
          <w:sz w:val="22"/>
          <w:szCs w:val="22"/>
        </w:rPr>
        <w:t>LES CON UN FRENTE APROXIMADO DE CUATRO METROS DELIMITADO POR SUS PROPIAS CONSTRUCCIONES</w:t>
      </w:r>
      <w:r w:rsidR="0002217E" w:rsidRPr="00E86454">
        <w:rPr>
          <w:rFonts w:ascii="Arial" w:hAnsi="Arial" w:cs="Arial"/>
          <w:sz w:val="22"/>
          <w:szCs w:val="22"/>
        </w:rPr>
        <w:t xml:space="preserve"> MUROS COMPARITIDOS</w:t>
      </w:r>
      <w:r w:rsidR="00C61C6D" w:rsidRPr="00E86454">
        <w:rPr>
          <w:rFonts w:ascii="Arial" w:hAnsi="Arial" w:cs="Arial"/>
          <w:sz w:val="22"/>
          <w:szCs w:val="22"/>
        </w:rPr>
        <w:t xml:space="preserve"> Y EN EL AREA DESTINADA COMO ESTACIONAMIENTO</w:t>
      </w:r>
      <w:r w:rsidR="0002217E" w:rsidRPr="00E86454">
        <w:rPr>
          <w:rFonts w:ascii="Arial" w:hAnsi="Arial" w:cs="Arial"/>
          <w:sz w:val="22"/>
          <w:szCs w:val="22"/>
        </w:rPr>
        <w:t xml:space="preserve"> SE UBICA </w:t>
      </w:r>
      <w:r w:rsidR="00C61C6D" w:rsidRPr="00E86454">
        <w:rPr>
          <w:rFonts w:ascii="Arial" w:hAnsi="Arial" w:cs="Arial"/>
          <w:sz w:val="22"/>
          <w:szCs w:val="22"/>
        </w:rPr>
        <w:t xml:space="preserve">UN VEHICULO TIPO </w:t>
      </w:r>
      <w:r w:rsidR="0002217E" w:rsidRPr="00E86454">
        <w:rPr>
          <w:rFonts w:ascii="Arial" w:hAnsi="Arial" w:cs="Arial"/>
          <w:sz w:val="22"/>
          <w:szCs w:val="22"/>
        </w:rPr>
        <w:t>VAN</w:t>
      </w:r>
      <w:r w:rsidR="00C61C6D" w:rsidRPr="00E86454">
        <w:rPr>
          <w:rFonts w:ascii="Arial" w:hAnsi="Arial" w:cs="Arial"/>
          <w:sz w:val="22"/>
          <w:szCs w:val="22"/>
        </w:rPr>
        <w:t xml:space="preserve"> DE LA MARCA CHEVROLET </w:t>
      </w:r>
      <w:r w:rsidR="0002217E" w:rsidRPr="00E86454">
        <w:rPr>
          <w:rFonts w:ascii="Arial" w:hAnsi="Arial" w:cs="Arial"/>
          <w:sz w:val="22"/>
          <w:szCs w:val="22"/>
        </w:rPr>
        <w:t>SUB</w:t>
      </w:r>
      <w:r w:rsidR="00C61C6D" w:rsidRPr="00E86454">
        <w:rPr>
          <w:rFonts w:ascii="Arial" w:hAnsi="Arial" w:cs="Arial"/>
          <w:sz w:val="22"/>
          <w:szCs w:val="22"/>
        </w:rPr>
        <w:t>TIPO EXPRES</w:t>
      </w:r>
      <w:r w:rsidR="0002217E" w:rsidRPr="00E86454">
        <w:rPr>
          <w:rFonts w:ascii="Arial" w:hAnsi="Arial" w:cs="Arial"/>
          <w:sz w:val="22"/>
          <w:szCs w:val="22"/>
        </w:rPr>
        <w:t xml:space="preserve">S EN COLOR BLANCA </w:t>
      </w:r>
      <w:r w:rsidR="00C61C6D" w:rsidRPr="00E86454">
        <w:rPr>
          <w:rFonts w:ascii="Arial" w:hAnsi="Arial" w:cs="Arial"/>
          <w:sz w:val="22"/>
          <w:szCs w:val="22"/>
        </w:rPr>
        <w:t>PLACAS DE CIRCULACIÓN JBE-4575 DE JALISCO,  AL FONDO UNA PUERTA DE ACCESO METÁLICA EN COLOR GRIS CON REJA METÁLICA</w:t>
      </w:r>
      <w:r w:rsidR="0002217E" w:rsidRPr="00E86454">
        <w:rPr>
          <w:rFonts w:ascii="Arial" w:hAnsi="Arial" w:cs="Arial"/>
          <w:sz w:val="22"/>
          <w:szCs w:val="22"/>
        </w:rPr>
        <w:t xml:space="preserve"> DE PROTECCIÓN</w:t>
      </w:r>
      <w:r w:rsidR="00C61C6D" w:rsidRPr="00E86454">
        <w:rPr>
          <w:rFonts w:ascii="Arial" w:hAnsi="Arial" w:cs="Arial"/>
          <w:sz w:val="22"/>
          <w:szCs w:val="22"/>
        </w:rPr>
        <w:t xml:space="preserve"> EN COLOR NEGRO, DE LA CASA SE OBSERVA UN CUARTO CON MUEBLES EN MAL ESTADO DE CONSERVACION</w:t>
      </w:r>
      <w:r w:rsidR="0002217E" w:rsidRPr="00E86454">
        <w:rPr>
          <w:rFonts w:ascii="Arial" w:hAnsi="Arial" w:cs="Arial"/>
          <w:sz w:val="22"/>
          <w:szCs w:val="22"/>
        </w:rPr>
        <w:t xml:space="preserve"> Y EN DESORDEN</w:t>
      </w:r>
      <w:r w:rsidR="00C61C6D" w:rsidRPr="00E86454">
        <w:rPr>
          <w:rFonts w:ascii="Arial" w:hAnsi="Arial" w:cs="Arial"/>
          <w:sz w:val="22"/>
          <w:szCs w:val="22"/>
        </w:rPr>
        <w:t>, ASI COMO OBJETOS EN EL PISO Y</w:t>
      </w:r>
      <w:r w:rsidR="0002217E" w:rsidRPr="00E86454">
        <w:rPr>
          <w:rFonts w:ascii="Arial" w:hAnsi="Arial" w:cs="Arial"/>
          <w:sz w:val="22"/>
          <w:szCs w:val="22"/>
        </w:rPr>
        <w:t xml:space="preserve"> DESDE EL EXTERIOR DE LA VENTANA CON PRPOTECCIONES DE HERRERIA LADO CONTRARIO A PUERTA DE ACCESO CON CRISTALERIA EN TRES HOJAS DE APROXIMADAMENTE SETENTA CENTIMETROS ALTO POR CUARENTA Y CINCO CENTIMETROS DE ANCHO ES EL CRISTAL DEL CENTRO EL QUE SE ENCUENTRA ROTOS Y DESPROVISTO EN UNA DE SUS ESQUINAS EN UN RADIO APROXIMADO DE TREINTA Y CINCO CENTIMETROS SE OBSERVA UN </w:t>
      </w:r>
      <w:r w:rsidR="009C3BC4" w:rsidRPr="00E86454">
        <w:rPr>
          <w:rFonts w:ascii="Arial" w:hAnsi="Arial" w:cs="Arial"/>
          <w:sz w:val="22"/>
          <w:szCs w:val="22"/>
        </w:rPr>
        <w:t xml:space="preserve">CANINO DE </w:t>
      </w:r>
      <w:r w:rsidR="00C61C6D" w:rsidRPr="00E86454">
        <w:rPr>
          <w:rFonts w:ascii="Arial" w:hAnsi="Arial" w:cs="Arial"/>
          <w:sz w:val="22"/>
          <w:szCs w:val="22"/>
        </w:rPr>
        <w:t xml:space="preserve">COLOR BLANCO DE RAZA PEQUEÑA CON PELO CHINO, </w:t>
      </w:r>
      <w:r w:rsidR="009C3BC4" w:rsidRPr="00E86454">
        <w:rPr>
          <w:rFonts w:ascii="Arial" w:hAnsi="Arial" w:cs="Arial"/>
          <w:sz w:val="22"/>
          <w:szCs w:val="22"/>
        </w:rPr>
        <w:t xml:space="preserve"> ES DESDE EL LA CASA TRACERA LINDANTE CALLE TULIPANES EN DONDE SE PERMITE EL ACCESO A SEGUNDA PLANTA DESDE DONDE SE OBSERVA LA CASA DESCRITA CON ANTELACIÓN EN UNA </w:t>
      </w:r>
      <w:r w:rsidR="00C61C6D" w:rsidRPr="00E86454">
        <w:rPr>
          <w:rFonts w:ascii="Arial" w:hAnsi="Arial" w:cs="Arial"/>
          <w:sz w:val="22"/>
          <w:szCs w:val="22"/>
        </w:rPr>
        <w:t xml:space="preserve">AREA DESTINADA </w:t>
      </w:r>
      <w:r w:rsidR="009C3BC4" w:rsidRPr="00E86454">
        <w:rPr>
          <w:rFonts w:ascii="Arial" w:hAnsi="Arial" w:cs="Arial"/>
          <w:sz w:val="22"/>
          <w:szCs w:val="22"/>
        </w:rPr>
        <w:t>PATIO DE SERVICIO DE ACUERDO A LOS ENSERES OBSERVADOS EN UNA SU SUPERFICIE UNA</w:t>
      </w:r>
      <w:r w:rsidR="00C61C6D" w:rsidRPr="00E86454">
        <w:rPr>
          <w:rFonts w:ascii="Arial" w:hAnsi="Arial" w:cs="Arial"/>
          <w:sz w:val="22"/>
          <w:szCs w:val="22"/>
        </w:rPr>
        <w:t xml:space="preserve"> JAULA PARA TENDER LA ROPA CON PROTECCIONES METÁLICAS EN DONDE SE</w:t>
      </w:r>
      <w:r w:rsidR="00ED09EC" w:rsidRPr="00E86454">
        <w:rPr>
          <w:rFonts w:ascii="Arial" w:hAnsi="Arial" w:cs="Arial"/>
          <w:sz w:val="22"/>
          <w:szCs w:val="22"/>
        </w:rPr>
        <w:t xml:space="preserve"> APR</w:t>
      </w:r>
      <w:r w:rsidR="009C3BC4" w:rsidRPr="00E86454">
        <w:rPr>
          <w:rFonts w:ascii="Arial" w:hAnsi="Arial" w:cs="Arial"/>
          <w:sz w:val="22"/>
          <w:szCs w:val="22"/>
        </w:rPr>
        <w:t>ECIA</w:t>
      </w:r>
      <w:r w:rsidR="00C61C6D" w:rsidRPr="00E86454">
        <w:rPr>
          <w:rFonts w:ascii="Arial" w:hAnsi="Arial" w:cs="Arial"/>
          <w:sz w:val="22"/>
          <w:szCs w:val="22"/>
        </w:rPr>
        <w:t xml:space="preserve"> </w:t>
      </w:r>
      <w:r w:rsidR="00C61C6D" w:rsidRPr="00207E51">
        <w:rPr>
          <w:rFonts w:ascii="Arial" w:hAnsi="Arial" w:cs="Arial"/>
          <w:sz w:val="22"/>
          <w:szCs w:val="22"/>
        </w:rPr>
        <w:t xml:space="preserve">UN </w:t>
      </w:r>
      <w:r w:rsidR="00207E51">
        <w:rPr>
          <w:rFonts w:ascii="Arial" w:hAnsi="Arial" w:cs="Arial"/>
          <w:sz w:val="22"/>
          <w:szCs w:val="22"/>
        </w:rPr>
        <w:t>CANINO</w:t>
      </w:r>
      <w:r w:rsidR="00C61C6D" w:rsidRPr="00207E51">
        <w:rPr>
          <w:rFonts w:ascii="Arial" w:hAnsi="Arial" w:cs="Arial"/>
          <w:sz w:val="22"/>
          <w:szCs w:val="22"/>
        </w:rPr>
        <w:t xml:space="preserve"> DE LA RAZA SAN BERNARDO</w:t>
      </w:r>
      <w:r w:rsidR="00207E51" w:rsidRPr="00207E51">
        <w:rPr>
          <w:rFonts w:ascii="Arial" w:hAnsi="Arial" w:cs="Arial"/>
          <w:sz w:val="22"/>
          <w:szCs w:val="22"/>
        </w:rPr>
        <w:t xml:space="preserve"> COLOR CLANCO CON MANCHAS CAFES</w:t>
      </w:r>
      <w:r w:rsidR="00C61C6D" w:rsidRPr="00207E51">
        <w:rPr>
          <w:rFonts w:ascii="Arial" w:hAnsi="Arial" w:cs="Arial"/>
          <w:sz w:val="22"/>
          <w:szCs w:val="22"/>
        </w:rPr>
        <w:t xml:space="preserve"> </w:t>
      </w:r>
      <w:r w:rsidR="00207E51" w:rsidRPr="00207E51">
        <w:rPr>
          <w:rFonts w:ascii="Arial" w:hAnsi="Arial" w:cs="Arial"/>
          <w:sz w:val="22"/>
          <w:szCs w:val="22"/>
        </w:rPr>
        <w:t xml:space="preserve">Y ANTIFAZ NEGRO </w:t>
      </w:r>
      <w:r w:rsidR="00C61C6D" w:rsidRPr="00207E51">
        <w:rPr>
          <w:rFonts w:ascii="Arial" w:hAnsi="Arial" w:cs="Arial"/>
          <w:sz w:val="22"/>
          <w:szCs w:val="22"/>
        </w:rPr>
        <w:t>EN MALAS CONDICIONES</w:t>
      </w:r>
      <w:r w:rsidR="00C61C6D" w:rsidRPr="00E86454">
        <w:rPr>
          <w:rFonts w:ascii="Arial" w:hAnsi="Arial" w:cs="Arial"/>
          <w:sz w:val="22"/>
          <w:szCs w:val="22"/>
        </w:rPr>
        <w:t xml:space="preserve">, </w:t>
      </w:r>
      <w:r w:rsidR="009C3BC4" w:rsidRPr="00E86454">
        <w:rPr>
          <w:rFonts w:ascii="Arial" w:hAnsi="Arial" w:cs="Arial"/>
          <w:sz w:val="22"/>
          <w:szCs w:val="22"/>
        </w:rPr>
        <w:t xml:space="preserve">DE CUIDADO DE ACUERDO A SU DELGADES Y ESTADO DE CONSERVACIÓN </w:t>
      </w:r>
      <w:r w:rsidR="00C61C6D" w:rsidRPr="00E86454">
        <w:rPr>
          <w:rFonts w:ascii="Arial" w:hAnsi="Arial" w:cs="Arial"/>
          <w:sz w:val="22"/>
          <w:szCs w:val="22"/>
        </w:rPr>
        <w:t>EL CUA</w:t>
      </w:r>
      <w:r w:rsidR="009C3BC4" w:rsidRPr="00E86454">
        <w:rPr>
          <w:rFonts w:ascii="Arial" w:hAnsi="Arial" w:cs="Arial"/>
          <w:sz w:val="22"/>
          <w:szCs w:val="22"/>
        </w:rPr>
        <w:t xml:space="preserve">L AL NOTAR NUESTRA PRESENCIA PRETENDIO ACERCARCE </w:t>
      </w:r>
      <w:r w:rsidR="00C61C6D" w:rsidRPr="00E86454">
        <w:rPr>
          <w:rFonts w:ascii="Arial" w:hAnsi="Arial" w:cs="Arial"/>
          <w:sz w:val="22"/>
          <w:szCs w:val="22"/>
        </w:rPr>
        <w:t>ACERCARSE NO LOGRANDO SU COMETIDO POR SU ASPECTO DELGADO Y SIN FUERZAS EN LAS PATAS, POR LO QUE SOLICITAMOS DE USTED PETICIONE A JUEZ DE CONTROL CORRESPONDIENTE SEA OTORGADA ORDEN DE CATEO CON LA FINALIDAD DE SACAR A DICHOS CANINOS PARA SALVAGUARDAR SU INTEGRIDAD, YA QUEN POR LAS CONDICIONES EN QUE ESTAN SE TEME POR SU VIDA.</w:t>
      </w:r>
      <w:bookmarkStart w:id="0" w:name="_GoBack"/>
      <w:bookmarkEnd w:id="0"/>
    </w:p>
    <w:p w:rsidR="006453D2" w:rsidRDefault="006453D2" w:rsidP="0095770F">
      <w:pPr>
        <w:jc w:val="both"/>
        <w:rPr>
          <w:rFonts w:ascii="Arial" w:hAnsi="Arial" w:cs="Arial"/>
          <w:color w:val="000000" w:themeColor="text1"/>
          <w:sz w:val="22"/>
          <w:szCs w:val="22"/>
        </w:rPr>
      </w:pPr>
    </w:p>
    <w:p w:rsidR="0095770F" w:rsidRPr="00716F5D" w:rsidRDefault="0095770F" w:rsidP="0095770F">
      <w:pPr>
        <w:jc w:val="both"/>
        <w:rPr>
          <w:rFonts w:ascii="Arial" w:hAnsi="Arial" w:cs="Arial"/>
          <w:color w:val="000000" w:themeColor="text1"/>
          <w:sz w:val="22"/>
          <w:szCs w:val="22"/>
        </w:rPr>
      </w:pPr>
      <w:r w:rsidRPr="00716F5D">
        <w:rPr>
          <w:rFonts w:ascii="Arial" w:hAnsi="Arial" w:cs="Arial"/>
          <w:color w:val="000000" w:themeColor="text1"/>
          <w:sz w:val="22"/>
          <w:szCs w:val="22"/>
        </w:rPr>
        <w:t xml:space="preserve">Es en base a los anteriores datos de prueba que esta fiscalía  </w:t>
      </w:r>
      <w:r w:rsidRPr="00716F5D">
        <w:rPr>
          <w:rFonts w:ascii="Arial" w:hAnsi="Arial" w:cs="Arial"/>
          <w:b/>
          <w:color w:val="000000" w:themeColor="text1"/>
          <w:sz w:val="22"/>
          <w:szCs w:val="22"/>
        </w:rPr>
        <w:t>SOLICITA ORDEN DE CATEO</w:t>
      </w:r>
      <w:r w:rsidRPr="00716F5D">
        <w:rPr>
          <w:rFonts w:ascii="Arial" w:hAnsi="Arial" w:cs="Arial"/>
          <w:color w:val="000000" w:themeColor="text1"/>
          <w:sz w:val="22"/>
          <w:szCs w:val="22"/>
        </w:rPr>
        <w:t xml:space="preserve"> en el inmueble </w:t>
      </w:r>
      <w:r w:rsidR="00EE70E2">
        <w:rPr>
          <w:rFonts w:ascii="Arial" w:hAnsi="Arial" w:cs="Arial"/>
          <w:color w:val="000000" w:themeColor="text1"/>
          <w:sz w:val="22"/>
          <w:szCs w:val="22"/>
          <w:lang w:eastAsia="es-ES"/>
        </w:rPr>
        <w:t>UBICADO EN CALLE HACIENDA FLOR DE CANELA NUMERO 182, COLONIA HACIENDA REAL DE TULTEPEC, MUNICIPIO DE TULTEPEC, ESTADO DE MEXICO</w:t>
      </w:r>
      <w:r w:rsidRPr="00716F5D">
        <w:rPr>
          <w:rFonts w:ascii="Arial" w:hAnsi="Arial" w:cs="Arial"/>
          <w:color w:val="000000" w:themeColor="text1"/>
          <w:sz w:val="22"/>
          <w:szCs w:val="22"/>
          <w:lang w:eastAsia="es-ES"/>
        </w:rPr>
        <w:t>, lugar que se encuentra perfectamente ubicado y detallado no solo con la in</w:t>
      </w:r>
      <w:r>
        <w:rPr>
          <w:rFonts w:ascii="Arial" w:hAnsi="Arial" w:cs="Arial"/>
          <w:color w:val="000000" w:themeColor="text1"/>
          <w:sz w:val="22"/>
          <w:szCs w:val="22"/>
          <w:lang w:eastAsia="es-ES"/>
        </w:rPr>
        <w:t>specció</w:t>
      </w:r>
      <w:r w:rsidRPr="00716F5D">
        <w:rPr>
          <w:rFonts w:ascii="Arial" w:hAnsi="Arial" w:cs="Arial"/>
          <w:color w:val="000000" w:themeColor="text1"/>
          <w:sz w:val="22"/>
          <w:szCs w:val="22"/>
          <w:lang w:eastAsia="es-ES"/>
        </w:rPr>
        <w:t>n realizada</w:t>
      </w:r>
      <w:r w:rsidR="00EE70E2">
        <w:rPr>
          <w:rFonts w:ascii="Arial" w:hAnsi="Arial" w:cs="Arial"/>
          <w:color w:val="000000" w:themeColor="text1"/>
          <w:sz w:val="22"/>
          <w:szCs w:val="22"/>
          <w:lang w:eastAsia="es-ES"/>
        </w:rPr>
        <w:t xml:space="preserve"> por la policía de investigación</w:t>
      </w:r>
      <w:r w:rsidRPr="00716F5D">
        <w:rPr>
          <w:rFonts w:ascii="Arial" w:hAnsi="Arial" w:cs="Arial"/>
          <w:color w:val="000000" w:themeColor="text1"/>
          <w:sz w:val="22"/>
          <w:szCs w:val="22"/>
          <w:lang w:eastAsia="es-ES"/>
        </w:rPr>
        <w:t xml:space="preserve">, sino también con la intervención </w:t>
      </w:r>
      <w:r w:rsidR="00EE70E2">
        <w:rPr>
          <w:rFonts w:ascii="Arial" w:hAnsi="Arial" w:cs="Arial"/>
          <w:color w:val="000000" w:themeColor="text1"/>
          <w:sz w:val="22"/>
          <w:szCs w:val="22"/>
          <w:lang w:eastAsia="es-ES"/>
        </w:rPr>
        <w:t>en el mismo para diligencia de citación-</w:t>
      </w:r>
      <w:r w:rsidR="002D474C">
        <w:rPr>
          <w:rFonts w:ascii="Arial" w:hAnsi="Arial" w:cs="Arial"/>
          <w:color w:val="000000" w:themeColor="text1"/>
          <w:sz w:val="22"/>
          <w:szCs w:val="22"/>
          <w:lang w:eastAsia="es-ES"/>
        </w:rPr>
        <w:t>notificación</w:t>
      </w:r>
      <w:r w:rsidR="00EE70E2">
        <w:rPr>
          <w:rFonts w:ascii="Arial" w:hAnsi="Arial" w:cs="Arial"/>
          <w:color w:val="000000" w:themeColor="text1"/>
          <w:sz w:val="22"/>
          <w:szCs w:val="22"/>
          <w:lang w:eastAsia="es-ES"/>
        </w:rPr>
        <w:t xml:space="preserve"> por parte de</w:t>
      </w:r>
      <w:r w:rsidR="002D474C">
        <w:rPr>
          <w:rFonts w:ascii="Arial" w:hAnsi="Arial" w:cs="Arial"/>
          <w:color w:val="000000" w:themeColor="text1"/>
          <w:sz w:val="22"/>
          <w:szCs w:val="22"/>
          <w:lang w:eastAsia="es-ES"/>
        </w:rPr>
        <w:t xml:space="preserve"> </w:t>
      </w:r>
      <w:r w:rsidR="002D474C">
        <w:rPr>
          <w:rFonts w:ascii="Arial" w:hAnsi="Arial" w:cs="Arial"/>
          <w:b/>
          <w:color w:val="000000" w:themeColor="text1"/>
          <w:sz w:val="22"/>
          <w:szCs w:val="22"/>
        </w:rPr>
        <w:t>JONATHAN RAMIREZ BALLESTEROS</w:t>
      </w:r>
      <w:r w:rsidR="00EE70E2">
        <w:rPr>
          <w:rFonts w:ascii="Arial" w:hAnsi="Arial" w:cs="Arial"/>
          <w:color w:val="000000" w:themeColor="text1"/>
          <w:sz w:val="22"/>
          <w:szCs w:val="22"/>
          <w:lang w:eastAsia="es-ES"/>
        </w:rPr>
        <w:t xml:space="preserve"> personal </w:t>
      </w:r>
      <w:r w:rsidRPr="00716F5D">
        <w:rPr>
          <w:rFonts w:ascii="Arial" w:hAnsi="Arial" w:cs="Arial"/>
          <w:color w:val="000000" w:themeColor="text1"/>
          <w:sz w:val="22"/>
          <w:szCs w:val="22"/>
          <w:lang w:eastAsia="es-ES"/>
        </w:rPr>
        <w:t>de</w:t>
      </w:r>
      <w:r w:rsidR="002D474C">
        <w:rPr>
          <w:rFonts w:ascii="Arial" w:hAnsi="Arial" w:cs="Arial"/>
          <w:color w:val="000000" w:themeColor="text1"/>
          <w:sz w:val="22"/>
          <w:szCs w:val="22"/>
          <w:lang w:eastAsia="es-ES"/>
        </w:rPr>
        <w:t xml:space="preserve"> </w:t>
      </w:r>
      <w:r w:rsidRPr="00716F5D">
        <w:rPr>
          <w:rFonts w:ascii="Arial" w:hAnsi="Arial" w:cs="Arial"/>
          <w:color w:val="000000" w:themeColor="text1"/>
          <w:sz w:val="22"/>
          <w:szCs w:val="22"/>
          <w:lang w:eastAsia="es-ES"/>
        </w:rPr>
        <w:t>l</w:t>
      </w:r>
      <w:r w:rsidR="002D474C">
        <w:rPr>
          <w:rFonts w:ascii="Arial" w:hAnsi="Arial" w:cs="Arial"/>
          <w:color w:val="000000" w:themeColor="text1"/>
          <w:sz w:val="22"/>
          <w:szCs w:val="22"/>
          <w:lang w:eastAsia="es-ES"/>
        </w:rPr>
        <w:t xml:space="preserve">a Procuraduría de protección al Ambiente del Estado de México, </w:t>
      </w:r>
      <w:r w:rsidRPr="00716F5D">
        <w:rPr>
          <w:rFonts w:ascii="Arial" w:hAnsi="Arial" w:cs="Arial"/>
          <w:color w:val="000000" w:themeColor="text1"/>
          <w:sz w:val="22"/>
          <w:szCs w:val="22"/>
          <w:lang w:eastAsia="es-ES"/>
        </w:rPr>
        <w:t xml:space="preserve"> considerando esta Fiscalía qu</w:t>
      </w:r>
      <w:r w:rsidRPr="00716F5D">
        <w:rPr>
          <w:rFonts w:ascii="Arial" w:hAnsi="Arial" w:cs="Arial"/>
          <w:color w:val="000000" w:themeColor="text1"/>
          <w:sz w:val="22"/>
          <w:szCs w:val="22"/>
        </w:rPr>
        <w:t xml:space="preserve">e se encuentran reunidos los requisitos exigidos por el artículo </w:t>
      </w:r>
      <w:r w:rsidRPr="00716F5D">
        <w:rPr>
          <w:rFonts w:ascii="Arial" w:hAnsi="Arial" w:cs="Arial"/>
          <w:b/>
          <w:color w:val="000000" w:themeColor="text1"/>
          <w:sz w:val="22"/>
          <w:szCs w:val="22"/>
        </w:rPr>
        <w:t xml:space="preserve">16 de nuestra Carta Magna así como lo previsto por los numerales </w:t>
      </w:r>
      <w:r w:rsidR="002D474C">
        <w:rPr>
          <w:rFonts w:ascii="Arial" w:hAnsi="Arial" w:cs="Arial"/>
          <w:b/>
          <w:color w:val="000000" w:themeColor="text1"/>
          <w:sz w:val="22"/>
          <w:szCs w:val="22"/>
        </w:rPr>
        <w:t>2</w:t>
      </w:r>
      <w:r w:rsidRPr="00716F5D">
        <w:rPr>
          <w:rFonts w:ascii="Arial" w:hAnsi="Arial" w:cs="Arial"/>
          <w:b/>
          <w:color w:val="000000" w:themeColor="text1"/>
          <w:sz w:val="22"/>
          <w:szCs w:val="22"/>
        </w:rPr>
        <w:t>8</w:t>
      </w:r>
      <w:r w:rsidR="002D474C">
        <w:rPr>
          <w:rFonts w:ascii="Arial" w:hAnsi="Arial" w:cs="Arial"/>
          <w:b/>
          <w:color w:val="000000" w:themeColor="text1"/>
          <w:sz w:val="22"/>
          <w:szCs w:val="22"/>
        </w:rPr>
        <w:t>2 y 288</w:t>
      </w:r>
      <w:r w:rsidRPr="00716F5D">
        <w:rPr>
          <w:rFonts w:ascii="Arial" w:hAnsi="Arial" w:cs="Arial"/>
          <w:color w:val="000000" w:themeColor="text1"/>
          <w:sz w:val="22"/>
          <w:szCs w:val="22"/>
        </w:rPr>
        <w:t xml:space="preserve"> del </w:t>
      </w:r>
      <w:r w:rsidRPr="00716F5D">
        <w:rPr>
          <w:rFonts w:ascii="Arial" w:hAnsi="Arial" w:cs="Arial"/>
          <w:b/>
          <w:color w:val="000000" w:themeColor="text1"/>
          <w:sz w:val="22"/>
          <w:szCs w:val="22"/>
        </w:rPr>
        <w:t xml:space="preserve">Código </w:t>
      </w:r>
      <w:r w:rsidR="002D474C">
        <w:rPr>
          <w:rFonts w:ascii="Arial" w:hAnsi="Arial" w:cs="Arial"/>
          <w:b/>
          <w:color w:val="000000" w:themeColor="text1"/>
          <w:sz w:val="22"/>
          <w:szCs w:val="22"/>
        </w:rPr>
        <w:t xml:space="preserve">Nacional </w:t>
      </w:r>
      <w:r w:rsidRPr="00716F5D">
        <w:rPr>
          <w:rFonts w:ascii="Arial" w:hAnsi="Arial" w:cs="Arial"/>
          <w:b/>
          <w:color w:val="000000" w:themeColor="text1"/>
          <w:sz w:val="22"/>
          <w:szCs w:val="22"/>
        </w:rPr>
        <w:t>de Procedimientos Penales</w:t>
      </w:r>
      <w:r w:rsidR="002D474C">
        <w:rPr>
          <w:rFonts w:ascii="Arial" w:hAnsi="Arial" w:cs="Arial"/>
          <w:b/>
          <w:color w:val="000000" w:themeColor="text1"/>
          <w:sz w:val="22"/>
          <w:szCs w:val="22"/>
        </w:rPr>
        <w:t>.</w:t>
      </w:r>
      <w:r w:rsidRPr="00716F5D">
        <w:rPr>
          <w:rFonts w:ascii="Arial" w:hAnsi="Arial" w:cs="Arial"/>
          <w:color w:val="000000" w:themeColor="text1"/>
          <w:sz w:val="22"/>
          <w:szCs w:val="22"/>
        </w:rPr>
        <w:t xml:space="preserve"> </w:t>
      </w:r>
    </w:p>
    <w:p w:rsidR="0095770F" w:rsidRPr="00716F5D" w:rsidRDefault="0095770F" w:rsidP="0095770F">
      <w:pPr>
        <w:jc w:val="both"/>
        <w:rPr>
          <w:rFonts w:ascii="Arial" w:hAnsi="Arial" w:cs="Arial"/>
          <w:color w:val="000000" w:themeColor="text1"/>
          <w:sz w:val="22"/>
          <w:szCs w:val="22"/>
        </w:rPr>
      </w:pPr>
    </w:p>
    <w:p w:rsidR="0095770F" w:rsidRPr="00716F5D" w:rsidRDefault="0095770F" w:rsidP="0095770F">
      <w:pPr>
        <w:pStyle w:val="Sinespaciado"/>
        <w:jc w:val="both"/>
        <w:rPr>
          <w:rFonts w:ascii="Arial" w:hAnsi="Arial" w:cs="Arial"/>
          <w:bCs/>
          <w:color w:val="000000" w:themeColor="text1"/>
          <w:spacing w:val="-3"/>
          <w:u w:val="single"/>
          <w:lang w:val="es-ES_tradnl"/>
        </w:rPr>
      </w:pPr>
      <w:r w:rsidRPr="00716F5D">
        <w:rPr>
          <w:rFonts w:ascii="Arial" w:hAnsi="Arial" w:cs="Arial"/>
          <w:bCs/>
          <w:color w:val="000000" w:themeColor="text1"/>
          <w:spacing w:val="-3"/>
          <w:lang w:val="es-ES_tradnl"/>
        </w:rPr>
        <w:t xml:space="preserve">HAGO HINCAPIÉ A SU SEÑORÍA QUE DICHA DILIGENCIA DE CATEO SÓLO SE LIMITÁRA A </w:t>
      </w:r>
      <w:r w:rsidR="002D474C">
        <w:rPr>
          <w:rFonts w:ascii="Arial" w:hAnsi="Arial" w:cs="Arial"/>
          <w:bCs/>
          <w:color w:val="000000" w:themeColor="text1"/>
          <w:spacing w:val="-3"/>
          <w:lang w:val="es-ES_tradnl"/>
        </w:rPr>
        <w:t xml:space="preserve">INGRESAR AL MISMO CON LA FINALIDAD DE SUSTRAER </w:t>
      </w:r>
      <w:r w:rsidR="002D474C" w:rsidRPr="002D474C">
        <w:rPr>
          <w:rFonts w:ascii="Arial" w:hAnsi="Arial" w:cs="Arial"/>
          <w:b/>
          <w:color w:val="000000" w:themeColor="text1"/>
          <w:u w:val="single"/>
          <w:lang w:eastAsia="es-ES"/>
        </w:rPr>
        <w:t>TRES CANINOS, SIENDO UNO DE ELLOS DE LA RAZA SAN BERNARDO, EN ESTADO DE DESNUTRICIÓN GRAVE, DELGADO PARA LA ESTRUCTURA DE DICHA RAZA, COMO DOS CANINOS DE LA RAZA MALTES TALLA CHICA COLOR BLANCOS,</w:t>
      </w:r>
      <w:r w:rsidR="002D474C">
        <w:rPr>
          <w:rFonts w:ascii="Arial" w:hAnsi="Arial" w:cs="Arial"/>
          <w:b/>
          <w:color w:val="000000" w:themeColor="text1"/>
          <w:u w:val="single"/>
          <w:lang w:eastAsia="es-ES"/>
        </w:rPr>
        <w:t xml:space="preserve"> </w:t>
      </w:r>
      <w:r w:rsidR="002D474C">
        <w:rPr>
          <w:rFonts w:ascii="Arial" w:hAnsi="Arial" w:cs="Arial"/>
          <w:bCs/>
          <w:color w:val="000000" w:themeColor="text1"/>
          <w:spacing w:val="-3"/>
          <w:lang w:val="es-ES_tradnl"/>
        </w:rPr>
        <w:t xml:space="preserve">POR EXISTIR FUNDADAMENTE PRESUNSION DEL ABANDONO DE ELLOS, EVIDENCIANDOSE EL RIESGO Y AMENAZAS DE SU INTEGRIDAD </w:t>
      </w:r>
      <w:r w:rsidRPr="00716F5D">
        <w:rPr>
          <w:rFonts w:ascii="Arial" w:hAnsi="Arial" w:cs="Arial"/>
          <w:color w:val="000000" w:themeColor="text1"/>
        </w:rPr>
        <w:t xml:space="preserve">LO CUAL TIENE SU FUNDAMENTO EN LO ESTABLECIDO POR EL ART </w:t>
      </w:r>
      <w:r w:rsidR="002D474C">
        <w:rPr>
          <w:rFonts w:ascii="Arial" w:hAnsi="Arial" w:cs="Arial"/>
          <w:color w:val="000000" w:themeColor="text1"/>
        </w:rPr>
        <w:t>2</w:t>
      </w:r>
      <w:r w:rsidRPr="00716F5D">
        <w:rPr>
          <w:rFonts w:ascii="Arial" w:hAnsi="Arial" w:cs="Arial"/>
          <w:color w:val="000000" w:themeColor="text1"/>
        </w:rPr>
        <w:t>8</w:t>
      </w:r>
      <w:r w:rsidR="002D474C">
        <w:rPr>
          <w:rFonts w:ascii="Arial" w:hAnsi="Arial" w:cs="Arial"/>
          <w:color w:val="000000" w:themeColor="text1"/>
        </w:rPr>
        <w:t>2</w:t>
      </w:r>
      <w:r w:rsidRPr="00716F5D">
        <w:rPr>
          <w:rFonts w:ascii="Arial" w:hAnsi="Arial" w:cs="Arial"/>
          <w:color w:val="000000" w:themeColor="text1"/>
        </w:rPr>
        <w:t xml:space="preserve"> DEL C</w:t>
      </w:r>
      <w:r w:rsidR="002D474C">
        <w:rPr>
          <w:rFonts w:ascii="Arial" w:hAnsi="Arial" w:cs="Arial"/>
          <w:color w:val="000000" w:themeColor="text1"/>
        </w:rPr>
        <w:t>N</w:t>
      </w:r>
      <w:r w:rsidRPr="00716F5D">
        <w:rPr>
          <w:rFonts w:ascii="Arial" w:hAnsi="Arial" w:cs="Arial"/>
          <w:color w:val="000000" w:themeColor="text1"/>
        </w:rPr>
        <w:t>PP.</w:t>
      </w:r>
    </w:p>
    <w:p w:rsidR="0095770F" w:rsidRPr="00B04506" w:rsidRDefault="0095770F" w:rsidP="0095770F">
      <w:pPr>
        <w:jc w:val="both"/>
        <w:rPr>
          <w:rFonts w:ascii="Arial" w:hAnsi="Arial" w:cs="Arial"/>
          <w:b/>
          <w:color w:val="000000" w:themeColor="text1"/>
          <w:sz w:val="22"/>
          <w:szCs w:val="22"/>
          <w:lang w:val="es-ES_tradnl"/>
        </w:rPr>
      </w:pPr>
    </w:p>
    <w:p w:rsidR="0095770F" w:rsidRPr="00716F5D" w:rsidRDefault="0095770F" w:rsidP="0095770F">
      <w:pPr>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rPr>
        <w:lastRenderedPageBreak/>
        <w:t xml:space="preserve">Dicha </w:t>
      </w:r>
      <w:r w:rsidRPr="00716F5D">
        <w:rPr>
          <w:rFonts w:ascii="Arial" w:hAnsi="Arial" w:cs="Arial"/>
          <w:color w:val="000000" w:themeColor="text1"/>
          <w:spacing w:val="-3"/>
          <w:sz w:val="22"/>
          <w:szCs w:val="22"/>
          <w:lang w:val="es-ES_tradnl"/>
        </w:rPr>
        <w:t>diligencia se practicara por los agentes del</w:t>
      </w:r>
      <w:r w:rsidR="009C3BC4">
        <w:rPr>
          <w:rFonts w:ascii="Arial" w:hAnsi="Arial" w:cs="Arial"/>
          <w:color w:val="000000" w:themeColor="text1"/>
          <w:spacing w:val="-3"/>
          <w:sz w:val="22"/>
          <w:szCs w:val="22"/>
          <w:lang w:val="es-ES_tradnl"/>
        </w:rPr>
        <w:t xml:space="preserve"> Ministerio Público LICENCIADOS</w:t>
      </w:r>
      <w:r w:rsidR="00E86454">
        <w:rPr>
          <w:rFonts w:ascii="Arial" w:hAnsi="Arial" w:cs="Arial"/>
          <w:color w:val="000000" w:themeColor="text1"/>
          <w:spacing w:val="-3"/>
          <w:sz w:val="22"/>
          <w:szCs w:val="22"/>
          <w:lang w:val="es-ES_tradnl"/>
        </w:rPr>
        <w:t xml:space="preserve"> DANIEL GARCIA BARCENAS, JUAN DAVID ISLAS PEREZ</w:t>
      </w:r>
      <w:r w:rsidRPr="00716F5D">
        <w:rPr>
          <w:rFonts w:ascii="Arial" w:hAnsi="Arial" w:cs="Arial"/>
          <w:color w:val="000000" w:themeColor="text1"/>
          <w:spacing w:val="-3"/>
          <w:sz w:val="22"/>
          <w:szCs w:val="22"/>
          <w:lang w:val="es-ES_tradnl"/>
        </w:rPr>
        <w:t xml:space="preserve">, Quienes la realizaran de manera conjunta o indistintamente y se auxiliaran y acompañarán </w:t>
      </w:r>
      <w:r w:rsidRPr="00716F5D">
        <w:rPr>
          <w:rFonts w:ascii="Arial" w:hAnsi="Arial" w:cs="Arial"/>
          <w:color w:val="000000" w:themeColor="text1"/>
          <w:sz w:val="22"/>
          <w:szCs w:val="22"/>
        </w:rPr>
        <w:t xml:space="preserve">de </w:t>
      </w:r>
      <w:r w:rsidRPr="00716F5D">
        <w:rPr>
          <w:rFonts w:ascii="Arial" w:hAnsi="Arial" w:cs="Arial"/>
          <w:b/>
          <w:color w:val="000000" w:themeColor="text1"/>
          <w:sz w:val="22"/>
          <w:szCs w:val="22"/>
        </w:rPr>
        <w:t xml:space="preserve">PERITOS en </w:t>
      </w:r>
      <w:r w:rsidR="00B04506">
        <w:rPr>
          <w:rFonts w:ascii="Arial" w:hAnsi="Arial" w:cs="Arial"/>
          <w:b/>
          <w:color w:val="000000" w:themeColor="text1"/>
          <w:sz w:val="22"/>
          <w:szCs w:val="22"/>
        </w:rPr>
        <w:t xml:space="preserve">VETERINARIA, </w:t>
      </w:r>
      <w:r w:rsidRPr="00716F5D">
        <w:rPr>
          <w:rFonts w:ascii="Arial" w:hAnsi="Arial" w:cs="Arial"/>
          <w:b/>
          <w:color w:val="000000" w:themeColor="text1"/>
          <w:sz w:val="22"/>
          <w:szCs w:val="22"/>
        </w:rPr>
        <w:t xml:space="preserve">FOTOGRAFÍA, </w:t>
      </w:r>
      <w:r w:rsidR="00B04506">
        <w:rPr>
          <w:rFonts w:ascii="Arial" w:hAnsi="Arial" w:cs="Arial"/>
          <w:b/>
          <w:color w:val="000000" w:themeColor="text1"/>
          <w:sz w:val="22"/>
          <w:szCs w:val="22"/>
        </w:rPr>
        <w:t xml:space="preserve">PERSONAL DEL ANTIRRABICO DEL MUNICIPIO DE TULTEPEC ESTADO DE MEXICO, UN CERRAJERO </w:t>
      </w:r>
      <w:r w:rsidRPr="00716F5D">
        <w:rPr>
          <w:rFonts w:ascii="Arial" w:hAnsi="Arial" w:cs="Arial"/>
          <w:b/>
          <w:color w:val="000000" w:themeColor="text1"/>
          <w:sz w:val="22"/>
          <w:szCs w:val="22"/>
        </w:rPr>
        <w:t xml:space="preserve"> ASI COMO DE ELEMENTOS DE LA POLICÍA </w:t>
      </w:r>
      <w:r w:rsidR="00B04506">
        <w:rPr>
          <w:rFonts w:ascii="Arial" w:hAnsi="Arial" w:cs="Arial"/>
          <w:b/>
          <w:color w:val="000000" w:themeColor="text1"/>
          <w:sz w:val="22"/>
          <w:szCs w:val="22"/>
        </w:rPr>
        <w:t xml:space="preserve">DE INVESTIGACION </w:t>
      </w:r>
      <w:r w:rsidRPr="00716F5D">
        <w:rPr>
          <w:rFonts w:ascii="Arial" w:hAnsi="Arial" w:cs="Arial"/>
          <w:b/>
          <w:color w:val="000000" w:themeColor="text1"/>
          <w:sz w:val="22"/>
          <w:szCs w:val="22"/>
        </w:rPr>
        <w:t>PARA LA CUSTODIA DE LA REPRESENTACION SOCIAL</w:t>
      </w:r>
      <w:r w:rsidRPr="00716F5D">
        <w:rPr>
          <w:rFonts w:ascii="Arial" w:hAnsi="Arial" w:cs="Arial"/>
          <w:color w:val="000000" w:themeColor="text1"/>
          <w:spacing w:val="-3"/>
          <w:sz w:val="22"/>
          <w:szCs w:val="22"/>
          <w:lang w:val="es-ES_tradnl"/>
        </w:rPr>
        <w:t>.</w:t>
      </w:r>
    </w:p>
    <w:p w:rsidR="0095770F" w:rsidRPr="00716F5D" w:rsidRDefault="0095770F" w:rsidP="0095770F">
      <w:pPr>
        <w:jc w:val="both"/>
        <w:rPr>
          <w:rFonts w:ascii="Arial" w:hAnsi="Arial" w:cs="Arial"/>
          <w:color w:val="000000" w:themeColor="text1"/>
          <w:spacing w:val="-3"/>
          <w:sz w:val="22"/>
          <w:szCs w:val="22"/>
          <w:lang w:val="es-ES_tradnl"/>
        </w:rPr>
      </w:pPr>
    </w:p>
    <w:p w:rsidR="0095770F" w:rsidRPr="00716F5D" w:rsidRDefault="0095770F" w:rsidP="0095770F">
      <w:pPr>
        <w:jc w:val="both"/>
        <w:rPr>
          <w:rFonts w:ascii="Arial" w:hAnsi="Arial" w:cs="Arial"/>
          <w:color w:val="000000" w:themeColor="text1"/>
          <w:spacing w:val="-3"/>
          <w:sz w:val="22"/>
          <w:szCs w:val="22"/>
          <w:lang w:val="es-ES_tradnl"/>
        </w:rPr>
      </w:pPr>
      <w:r w:rsidRPr="00716F5D">
        <w:rPr>
          <w:rFonts w:ascii="Arial" w:hAnsi="Arial" w:cs="Arial"/>
          <w:color w:val="000000" w:themeColor="text1"/>
          <w:spacing w:val="-3"/>
          <w:sz w:val="22"/>
          <w:szCs w:val="22"/>
          <w:lang w:val="es-ES_tradnl"/>
        </w:rPr>
        <w:t xml:space="preserve">Solicitando que se </w:t>
      </w:r>
      <w:r w:rsidRPr="00716F5D">
        <w:rPr>
          <w:rFonts w:ascii="Arial" w:hAnsi="Arial" w:cs="Arial"/>
          <w:bCs/>
          <w:color w:val="000000" w:themeColor="text1"/>
          <w:spacing w:val="-3"/>
          <w:sz w:val="22"/>
          <w:szCs w:val="22"/>
          <w:lang w:val="es-ES_tradnl"/>
        </w:rPr>
        <w:t xml:space="preserve">pueda llevar a cabo el día y hora que se estime oportuno, </w:t>
      </w:r>
      <w:r w:rsidRPr="00716F5D">
        <w:rPr>
          <w:rFonts w:ascii="Arial" w:hAnsi="Arial" w:cs="Arial"/>
          <w:color w:val="000000" w:themeColor="text1"/>
          <w:spacing w:val="-3"/>
          <w:sz w:val="22"/>
          <w:szCs w:val="22"/>
          <w:lang w:val="es-ES_tradnl"/>
        </w:rPr>
        <w:t xml:space="preserve">la práctica de </w:t>
      </w:r>
      <w:r w:rsidRPr="00716F5D">
        <w:rPr>
          <w:rFonts w:ascii="Arial" w:hAnsi="Arial" w:cs="Arial"/>
          <w:bCs/>
          <w:color w:val="000000" w:themeColor="text1"/>
          <w:spacing w:val="-3"/>
          <w:sz w:val="22"/>
          <w:szCs w:val="22"/>
          <w:lang w:val="es-ES_tradnl"/>
        </w:rPr>
        <w:t>CATEO,</w:t>
      </w:r>
      <w:r w:rsidRPr="00716F5D">
        <w:rPr>
          <w:rFonts w:ascii="Arial" w:hAnsi="Arial" w:cs="Arial"/>
          <w:color w:val="000000" w:themeColor="text1"/>
          <w:spacing w:val="-3"/>
          <w:sz w:val="22"/>
          <w:szCs w:val="22"/>
          <w:lang w:val="es-ES_tradnl"/>
        </w:rPr>
        <w:t xml:space="preserve"> que para el caso de la necesidad urgente de la medida sea haga el </w:t>
      </w:r>
      <w:r w:rsidRPr="00716F5D">
        <w:rPr>
          <w:rFonts w:ascii="Arial" w:hAnsi="Arial" w:cs="Arial"/>
          <w:b/>
          <w:color w:val="000000" w:themeColor="text1"/>
          <w:spacing w:val="-3"/>
          <w:sz w:val="22"/>
          <w:szCs w:val="22"/>
          <w:lang w:val="es-ES_tradnl"/>
        </w:rPr>
        <w:t>rompimiento de chapas, cerraduras, candados, cadenas, sean auxiliados por una persona de oficio cerrajero o bien forzando aquellas</w:t>
      </w:r>
      <w:r w:rsidRPr="00716F5D">
        <w:rPr>
          <w:rFonts w:ascii="Arial" w:hAnsi="Arial" w:cs="Arial"/>
          <w:color w:val="000000" w:themeColor="text1"/>
          <w:spacing w:val="-3"/>
          <w:sz w:val="22"/>
          <w:szCs w:val="22"/>
          <w:lang w:val="es-ES_tradnl"/>
        </w:rPr>
        <w:t xml:space="preserve">, ello a efecto de permitir el acceso a tal domicilios. Acatando que en su práctica se haga </w:t>
      </w:r>
      <w:r w:rsidRPr="00716F5D">
        <w:rPr>
          <w:rFonts w:ascii="Arial" w:hAnsi="Arial" w:cs="Arial"/>
          <w:b/>
          <w:color w:val="000000" w:themeColor="text1"/>
          <w:spacing w:val="-3"/>
          <w:sz w:val="22"/>
          <w:szCs w:val="22"/>
          <w:lang w:val="es-ES_tradnl"/>
        </w:rPr>
        <w:t>ante la presencia de dos testigos propuestos por el ocupante del domicilio a catear o, en su ausencia o negativa, por la autoridad que practique la diligencia, que al término se deberá de elaborar un acta circunstanciada respectiva en la que se describan y detallen pormenorizadamente las incidencias, entregando un tanto al ocupante de dicho lugar</w:t>
      </w:r>
      <w:r w:rsidRPr="00716F5D">
        <w:rPr>
          <w:rFonts w:ascii="Arial" w:hAnsi="Arial" w:cs="Arial"/>
          <w:color w:val="000000" w:themeColor="text1"/>
          <w:spacing w:val="-3"/>
          <w:sz w:val="22"/>
          <w:szCs w:val="22"/>
          <w:lang w:val="es-ES_tradnl"/>
        </w:rPr>
        <w:t xml:space="preserve">, agregando el original a las diligencias que motivan el cateo; de acuerdo a lo previsto en </w:t>
      </w:r>
      <w:r w:rsidR="00B04506">
        <w:rPr>
          <w:rFonts w:ascii="Arial" w:hAnsi="Arial" w:cs="Arial"/>
          <w:color w:val="000000" w:themeColor="text1"/>
          <w:spacing w:val="-3"/>
          <w:sz w:val="22"/>
          <w:szCs w:val="22"/>
          <w:lang w:val="es-ES_tradnl"/>
        </w:rPr>
        <w:t>e</w:t>
      </w:r>
      <w:r w:rsidRPr="00716F5D">
        <w:rPr>
          <w:rFonts w:ascii="Arial" w:hAnsi="Arial" w:cs="Arial"/>
          <w:color w:val="000000" w:themeColor="text1"/>
          <w:spacing w:val="-3"/>
          <w:sz w:val="22"/>
          <w:szCs w:val="22"/>
          <w:lang w:val="es-ES_tradnl"/>
        </w:rPr>
        <w:t xml:space="preserve">l artículo </w:t>
      </w:r>
      <w:r w:rsidR="00B04506">
        <w:rPr>
          <w:rFonts w:ascii="Arial" w:hAnsi="Arial" w:cs="Arial"/>
          <w:b/>
          <w:color w:val="000000" w:themeColor="text1"/>
          <w:spacing w:val="-3"/>
          <w:sz w:val="22"/>
          <w:szCs w:val="22"/>
          <w:lang w:val="es-ES_tradnl"/>
        </w:rPr>
        <w:t>288</w:t>
      </w:r>
      <w:r w:rsidRPr="00716F5D">
        <w:rPr>
          <w:rFonts w:ascii="Arial" w:hAnsi="Arial" w:cs="Arial"/>
          <w:color w:val="000000" w:themeColor="text1"/>
          <w:spacing w:val="-3"/>
          <w:sz w:val="22"/>
          <w:szCs w:val="22"/>
          <w:lang w:val="es-ES_tradnl"/>
        </w:rPr>
        <w:t xml:space="preserve"> del Código </w:t>
      </w:r>
      <w:r w:rsidR="00B04506">
        <w:rPr>
          <w:rFonts w:ascii="Arial" w:hAnsi="Arial" w:cs="Arial"/>
          <w:color w:val="000000" w:themeColor="text1"/>
          <w:spacing w:val="-3"/>
          <w:sz w:val="22"/>
          <w:szCs w:val="22"/>
          <w:lang w:val="es-ES_tradnl"/>
        </w:rPr>
        <w:t xml:space="preserve">Nacional </w:t>
      </w:r>
      <w:r w:rsidRPr="00716F5D">
        <w:rPr>
          <w:rFonts w:ascii="Arial" w:hAnsi="Arial" w:cs="Arial"/>
          <w:color w:val="000000" w:themeColor="text1"/>
          <w:spacing w:val="-3"/>
          <w:sz w:val="22"/>
          <w:szCs w:val="22"/>
          <w:lang w:val="es-ES_tradnl"/>
        </w:rPr>
        <w:t xml:space="preserve">de Procedimientos Penales, para este nuevo sistema de justicia penal. </w:t>
      </w:r>
    </w:p>
    <w:p w:rsidR="0095770F" w:rsidRPr="00716F5D" w:rsidRDefault="0095770F" w:rsidP="0095770F">
      <w:pPr>
        <w:jc w:val="both"/>
        <w:rPr>
          <w:rFonts w:ascii="Arial" w:hAnsi="Arial" w:cs="Arial"/>
          <w:color w:val="000000" w:themeColor="text1"/>
          <w:spacing w:val="-3"/>
          <w:sz w:val="22"/>
          <w:szCs w:val="22"/>
          <w:lang w:val="es-ES_tradnl"/>
        </w:rPr>
      </w:pPr>
    </w:p>
    <w:p w:rsidR="0095770F" w:rsidRPr="00716F5D" w:rsidRDefault="0095770F" w:rsidP="0095770F">
      <w:pPr>
        <w:jc w:val="both"/>
        <w:rPr>
          <w:rFonts w:ascii="Arial" w:hAnsi="Arial" w:cs="Arial"/>
          <w:b/>
          <w:color w:val="000000" w:themeColor="text1"/>
          <w:spacing w:val="-3"/>
          <w:sz w:val="22"/>
          <w:szCs w:val="22"/>
          <w:lang w:val="es-ES_tradnl"/>
        </w:rPr>
      </w:pPr>
    </w:p>
    <w:p w:rsidR="0095770F" w:rsidRPr="00716F5D" w:rsidRDefault="0095770F" w:rsidP="0095770F">
      <w:pPr>
        <w:rPr>
          <w:rFonts w:ascii="Arial" w:hAnsi="Arial" w:cs="Arial"/>
          <w:color w:val="000000" w:themeColor="text1"/>
          <w:sz w:val="22"/>
          <w:szCs w:val="22"/>
        </w:rPr>
      </w:pPr>
    </w:p>
    <w:p w:rsidR="0095770F" w:rsidRPr="00716F5D" w:rsidRDefault="0095770F" w:rsidP="0095770F">
      <w:pPr>
        <w:rPr>
          <w:rFonts w:ascii="Arial" w:hAnsi="Arial" w:cs="Arial"/>
          <w:color w:val="000000" w:themeColor="text1"/>
          <w:sz w:val="22"/>
          <w:szCs w:val="22"/>
        </w:rPr>
      </w:pPr>
    </w:p>
    <w:p w:rsidR="0095770F" w:rsidRPr="00716F5D" w:rsidRDefault="0095770F" w:rsidP="0095770F">
      <w:pPr>
        <w:jc w:val="both"/>
        <w:rPr>
          <w:rFonts w:ascii="Arial" w:hAnsi="Arial" w:cs="Arial"/>
          <w:b/>
          <w:color w:val="000000" w:themeColor="text1"/>
          <w:sz w:val="22"/>
          <w:szCs w:val="22"/>
        </w:rPr>
      </w:pPr>
    </w:p>
    <w:p w:rsidR="0095770F" w:rsidRPr="00716F5D" w:rsidRDefault="0095770F" w:rsidP="0095770F">
      <w:pPr>
        <w:rPr>
          <w:rFonts w:ascii="Arial" w:hAnsi="Arial" w:cs="Arial"/>
          <w:color w:val="000000" w:themeColor="text1"/>
          <w:sz w:val="22"/>
          <w:szCs w:val="22"/>
        </w:rPr>
      </w:pPr>
    </w:p>
    <w:p w:rsidR="00BD42A3" w:rsidRDefault="00BD42A3">
      <w:r>
        <w:rPr>
          <w:noProof/>
        </w:rPr>
        <w:drawing>
          <wp:inline distT="0" distB="0" distL="0" distR="0">
            <wp:extent cx="4543485" cy="3407727"/>
            <wp:effectExtent l="19050" t="0" r="9465" b="0"/>
            <wp:docPr id="1" name="0 Imagen" descr="IMG_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67.JPG"/>
                    <pic:cNvPicPr/>
                  </pic:nvPicPr>
                  <pic:blipFill>
                    <a:blip r:embed="rId4" cstate="print"/>
                    <a:stretch>
                      <a:fillRect/>
                    </a:stretch>
                  </pic:blipFill>
                  <pic:spPr>
                    <a:xfrm>
                      <a:off x="0" y="0"/>
                      <a:ext cx="4545724" cy="3409406"/>
                    </a:xfrm>
                    <a:prstGeom prst="rect">
                      <a:avLst/>
                    </a:prstGeom>
                  </pic:spPr>
                </pic:pic>
              </a:graphicData>
            </a:graphic>
          </wp:inline>
        </w:drawing>
      </w:r>
    </w:p>
    <w:p w:rsidR="00BD42A3" w:rsidRDefault="00BD42A3">
      <w:r>
        <w:rPr>
          <w:noProof/>
        </w:rPr>
        <w:drawing>
          <wp:inline distT="0" distB="0" distL="0" distR="0">
            <wp:extent cx="4544060" cy="3408158"/>
            <wp:effectExtent l="19050" t="0" r="8890" b="0"/>
            <wp:docPr id="2" name="1 Imagen" descr="IMG_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68.JPG"/>
                    <pic:cNvPicPr/>
                  </pic:nvPicPr>
                  <pic:blipFill>
                    <a:blip r:embed="rId5" cstate="print"/>
                    <a:stretch>
                      <a:fillRect/>
                    </a:stretch>
                  </pic:blipFill>
                  <pic:spPr>
                    <a:xfrm>
                      <a:off x="0" y="0"/>
                      <a:ext cx="4545767" cy="3409438"/>
                    </a:xfrm>
                    <a:prstGeom prst="rect">
                      <a:avLst/>
                    </a:prstGeom>
                  </pic:spPr>
                </pic:pic>
              </a:graphicData>
            </a:graphic>
          </wp:inline>
        </w:drawing>
      </w:r>
    </w:p>
    <w:p w:rsidR="0058062A" w:rsidRDefault="00BD42A3">
      <w:r>
        <w:rPr>
          <w:noProof/>
        </w:rPr>
        <w:lastRenderedPageBreak/>
        <w:drawing>
          <wp:inline distT="0" distB="0" distL="0" distR="0">
            <wp:extent cx="6391275" cy="4793615"/>
            <wp:effectExtent l="19050" t="0" r="9525" b="0"/>
            <wp:docPr id="3" name="2 Imagen" descr="IMG_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69.JPG"/>
                    <pic:cNvPicPr/>
                  </pic:nvPicPr>
                  <pic:blipFill>
                    <a:blip r:embed="rId6" cstate="print"/>
                    <a:stretch>
                      <a:fillRect/>
                    </a:stretch>
                  </pic:blipFill>
                  <pic:spPr>
                    <a:xfrm>
                      <a:off x="0" y="0"/>
                      <a:ext cx="6391275" cy="4793615"/>
                    </a:xfrm>
                    <a:prstGeom prst="rect">
                      <a:avLst/>
                    </a:prstGeom>
                  </pic:spPr>
                </pic:pic>
              </a:graphicData>
            </a:graphic>
          </wp:inline>
        </w:drawing>
      </w:r>
      <w:r>
        <w:rPr>
          <w:noProof/>
        </w:rPr>
        <w:drawing>
          <wp:inline distT="0" distB="0" distL="0" distR="0">
            <wp:extent cx="6391275" cy="4793615"/>
            <wp:effectExtent l="19050" t="0" r="9525" b="0"/>
            <wp:docPr id="4" name="3 Imagen" descr="IMG_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70.JPG"/>
                    <pic:cNvPicPr/>
                  </pic:nvPicPr>
                  <pic:blipFill>
                    <a:blip r:embed="rId7" cstate="print"/>
                    <a:stretch>
                      <a:fillRect/>
                    </a:stretch>
                  </pic:blipFill>
                  <pic:spPr>
                    <a:xfrm>
                      <a:off x="0" y="0"/>
                      <a:ext cx="6391275" cy="4793615"/>
                    </a:xfrm>
                    <a:prstGeom prst="rect">
                      <a:avLst/>
                    </a:prstGeom>
                  </pic:spPr>
                </pic:pic>
              </a:graphicData>
            </a:graphic>
          </wp:inline>
        </w:drawing>
      </w:r>
      <w:r>
        <w:rPr>
          <w:noProof/>
        </w:rPr>
        <w:lastRenderedPageBreak/>
        <w:drawing>
          <wp:inline distT="0" distB="0" distL="0" distR="0">
            <wp:extent cx="6391275" cy="4793615"/>
            <wp:effectExtent l="19050" t="0" r="9525" b="0"/>
            <wp:docPr id="5" name="4 Imagen" descr="IMG_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74.JPG"/>
                    <pic:cNvPicPr/>
                  </pic:nvPicPr>
                  <pic:blipFill>
                    <a:blip r:embed="rId8" cstate="print"/>
                    <a:stretch>
                      <a:fillRect/>
                    </a:stretch>
                  </pic:blipFill>
                  <pic:spPr>
                    <a:xfrm>
                      <a:off x="0" y="0"/>
                      <a:ext cx="6391275" cy="4793615"/>
                    </a:xfrm>
                    <a:prstGeom prst="rect">
                      <a:avLst/>
                    </a:prstGeom>
                  </pic:spPr>
                </pic:pic>
              </a:graphicData>
            </a:graphic>
          </wp:inline>
        </w:drawing>
      </w:r>
      <w:r>
        <w:rPr>
          <w:noProof/>
        </w:rPr>
        <w:drawing>
          <wp:inline distT="0" distB="0" distL="0" distR="0">
            <wp:extent cx="6391275" cy="4793615"/>
            <wp:effectExtent l="19050" t="0" r="9525" b="0"/>
            <wp:docPr id="6" name="5 Imagen" descr="IMG_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75.JPG"/>
                    <pic:cNvPicPr/>
                  </pic:nvPicPr>
                  <pic:blipFill>
                    <a:blip r:embed="rId9" cstate="print"/>
                    <a:stretch>
                      <a:fillRect/>
                    </a:stretch>
                  </pic:blipFill>
                  <pic:spPr>
                    <a:xfrm>
                      <a:off x="0" y="0"/>
                      <a:ext cx="6391275" cy="4793615"/>
                    </a:xfrm>
                    <a:prstGeom prst="rect">
                      <a:avLst/>
                    </a:prstGeom>
                  </pic:spPr>
                </pic:pic>
              </a:graphicData>
            </a:graphic>
          </wp:inline>
        </w:drawing>
      </w:r>
      <w:r>
        <w:rPr>
          <w:noProof/>
        </w:rPr>
        <w:lastRenderedPageBreak/>
        <w:drawing>
          <wp:inline distT="0" distB="0" distL="0" distR="0">
            <wp:extent cx="6391275" cy="4793615"/>
            <wp:effectExtent l="19050" t="0" r="9525" b="0"/>
            <wp:docPr id="8" name="7 Imagen" descr="IMG_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80.JPG"/>
                    <pic:cNvPicPr/>
                  </pic:nvPicPr>
                  <pic:blipFill>
                    <a:blip r:embed="rId10" cstate="print"/>
                    <a:stretch>
                      <a:fillRect/>
                    </a:stretch>
                  </pic:blipFill>
                  <pic:spPr>
                    <a:xfrm>
                      <a:off x="0" y="0"/>
                      <a:ext cx="6391275" cy="4793615"/>
                    </a:xfrm>
                    <a:prstGeom prst="rect">
                      <a:avLst/>
                    </a:prstGeom>
                  </pic:spPr>
                </pic:pic>
              </a:graphicData>
            </a:graphic>
          </wp:inline>
        </w:drawing>
      </w:r>
    </w:p>
    <w:sectPr w:rsidR="0058062A" w:rsidSect="0079650D">
      <w:pgSz w:w="12242" w:h="20163" w:code="5"/>
      <w:pgMar w:top="1701" w:right="1043" w:bottom="153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5770F"/>
    <w:rsid w:val="0002217E"/>
    <w:rsid w:val="001E7977"/>
    <w:rsid w:val="00207E51"/>
    <w:rsid w:val="002D474C"/>
    <w:rsid w:val="00341921"/>
    <w:rsid w:val="003723B4"/>
    <w:rsid w:val="003F30C0"/>
    <w:rsid w:val="00517DA1"/>
    <w:rsid w:val="0058062A"/>
    <w:rsid w:val="00640273"/>
    <w:rsid w:val="006453D2"/>
    <w:rsid w:val="0079544E"/>
    <w:rsid w:val="007D1053"/>
    <w:rsid w:val="0095770F"/>
    <w:rsid w:val="009C3BC4"/>
    <w:rsid w:val="00A43515"/>
    <w:rsid w:val="00B04506"/>
    <w:rsid w:val="00BD42A3"/>
    <w:rsid w:val="00C61C6D"/>
    <w:rsid w:val="00D657D6"/>
    <w:rsid w:val="00D86A26"/>
    <w:rsid w:val="00E86454"/>
    <w:rsid w:val="00E873E8"/>
    <w:rsid w:val="00ED09EC"/>
    <w:rsid w:val="00EE70E2"/>
    <w:rsid w:val="00F96C5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770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99"/>
    <w:qFormat/>
    <w:rsid w:val="0095770F"/>
    <w:pPr>
      <w:spacing w:after="0" w:line="240" w:lineRule="auto"/>
    </w:pPr>
    <w:rPr>
      <w:rFonts w:ascii="Calibri" w:eastAsia="Times New Roman" w:hAnsi="Calibri" w:cs="Calibri"/>
    </w:rPr>
  </w:style>
  <w:style w:type="paragraph" w:customStyle="1" w:styleId="Texto">
    <w:name w:val="Texto"/>
    <w:basedOn w:val="Normal"/>
    <w:link w:val="TextoCar"/>
    <w:rsid w:val="003F30C0"/>
    <w:pPr>
      <w:spacing w:after="101" w:line="216" w:lineRule="exact"/>
      <w:ind w:firstLine="288"/>
      <w:jc w:val="both"/>
    </w:pPr>
    <w:rPr>
      <w:rFonts w:ascii="Arial" w:hAnsi="Arial" w:cs="Arial"/>
      <w:sz w:val="18"/>
      <w:szCs w:val="20"/>
      <w:lang w:val="es-ES" w:eastAsia="es-ES"/>
    </w:rPr>
  </w:style>
  <w:style w:type="character" w:customStyle="1" w:styleId="TextoCar">
    <w:name w:val="Texto Car"/>
    <w:link w:val="Texto"/>
    <w:locked/>
    <w:rsid w:val="003F30C0"/>
    <w:rPr>
      <w:rFonts w:ascii="Arial" w:eastAsia="Times New Roman" w:hAnsi="Arial" w:cs="Arial"/>
      <w:sz w:val="18"/>
      <w:szCs w:val="20"/>
      <w:lang w:val="es-ES" w:eastAsia="es-ES"/>
    </w:rPr>
  </w:style>
  <w:style w:type="paragraph" w:styleId="Textodeglobo">
    <w:name w:val="Balloon Text"/>
    <w:basedOn w:val="Normal"/>
    <w:link w:val="TextodegloboCar"/>
    <w:uiPriority w:val="99"/>
    <w:semiHidden/>
    <w:unhideWhenUsed/>
    <w:rsid w:val="00BD42A3"/>
    <w:rPr>
      <w:rFonts w:ascii="Tahoma" w:hAnsi="Tahoma" w:cs="Tahoma"/>
      <w:sz w:val="16"/>
      <w:szCs w:val="16"/>
    </w:rPr>
  </w:style>
  <w:style w:type="character" w:customStyle="1" w:styleId="TextodegloboCar">
    <w:name w:val="Texto de globo Car"/>
    <w:basedOn w:val="Fuentedeprrafopredeter"/>
    <w:link w:val="Textodeglobo"/>
    <w:uiPriority w:val="99"/>
    <w:semiHidden/>
    <w:rsid w:val="00BD42A3"/>
    <w:rPr>
      <w:rFonts w:ascii="Tahoma" w:eastAsia="Times New Roman" w:hAnsi="Tahoma" w:cs="Tahoma"/>
      <w:sz w:val="16"/>
      <w:szCs w:val="16"/>
      <w:lang w:eastAsia="es-MX"/>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3076</Words>
  <Characters>16920</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Fiscalia</cp:lastModifiedBy>
  <cp:revision>3</cp:revision>
  <dcterms:created xsi:type="dcterms:W3CDTF">2016-08-26T02:18:00Z</dcterms:created>
  <dcterms:modified xsi:type="dcterms:W3CDTF">2016-08-26T02:24:00Z</dcterms:modified>
</cp:coreProperties>
</file>