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69" w:rsidRPr="00A35244" w:rsidRDefault="00A35244" w:rsidP="00A3524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Introduction to Computer Vision</w:t>
      </w:r>
      <w:r w:rsidRPr="00F95EBC">
        <w:rPr>
          <w:rFonts w:hint="eastAsia"/>
          <w:sz w:val="24"/>
          <w:szCs w:val="24"/>
        </w:rPr>
        <w:t xml:space="preserve"> </w:t>
      </w:r>
      <w:r w:rsidRPr="00F95EBC">
        <w:rPr>
          <w:sz w:val="24"/>
          <w:szCs w:val="24"/>
        </w:rPr>
        <w:t>A</w:t>
      </w:r>
      <w:r w:rsidR="00593D35">
        <w:rPr>
          <w:rFonts w:hint="eastAsia"/>
          <w:sz w:val="24"/>
          <w:szCs w:val="24"/>
        </w:rPr>
        <w:t>ssignment #1</w:t>
      </w:r>
    </w:p>
    <w:p w:rsidR="006F4BA7" w:rsidRDefault="000E71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24818">
        <w:rPr>
          <w:rFonts w:hint="eastAsia"/>
        </w:rPr>
        <w:t>Due Ap</w:t>
      </w:r>
      <w:r w:rsidR="00A24818">
        <w:t>ril 2</w:t>
      </w:r>
      <w:r w:rsidR="005E210C">
        <w:rPr>
          <w:rFonts w:hint="eastAsia"/>
        </w:rPr>
        <w:t>(</w:t>
      </w:r>
      <w:r w:rsidR="008077C2">
        <w:rPr>
          <w:rFonts w:hint="eastAsia"/>
        </w:rPr>
        <w:t>Tue</w:t>
      </w:r>
      <w:r w:rsidR="005E210C">
        <w:rPr>
          <w:rFonts w:hint="eastAsia"/>
        </w:rPr>
        <w:t>)</w:t>
      </w:r>
      <w:r w:rsidR="00A24818">
        <w:t xml:space="preserve"> PM 3</w:t>
      </w:r>
      <w:r w:rsidR="008077C2">
        <w:t>:3</w:t>
      </w:r>
      <w:r>
        <w:t>0</w:t>
      </w:r>
    </w:p>
    <w:p w:rsidR="00F95EBC" w:rsidRPr="00072B32" w:rsidRDefault="00F95EBC" w:rsidP="006F4BA7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527F47" w:rsidRDefault="007E33A9" w:rsidP="00527F47">
      <w:pPr>
        <w:pStyle w:val="a3"/>
        <w:numPr>
          <w:ilvl w:val="0"/>
          <w:numId w:val="8"/>
        </w:numPr>
        <w:wordWrap/>
        <w:adjustRightInd w:val="0"/>
        <w:ind w:leftChars="0" w:left="284" w:hanging="284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Photometric Stereo</w:t>
      </w:r>
    </w:p>
    <w:p w:rsidR="00584608" w:rsidRPr="00584608" w:rsidRDefault="00584608" w:rsidP="00584608">
      <w:pPr>
        <w:wordWrap/>
        <w:adjustRightInd w:val="0"/>
        <w:ind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4608">
        <w:rPr>
          <w:rFonts w:ascii="Times New Roman" w:hAnsi="Times New Roman" w:cs="Times New Roman"/>
          <w:kern w:val="0"/>
          <w:sz w:val="24"/>
          <w:szCs w:val="24"/>
        </w:rPr>
        <w:t xml:space="preserve">The object of this assignment is to implement the photometric stereo algorithms both calibrated and uncalibrated to reconstruct the surface of an object. </w:t>
      </w:r>
      <w:r w:rsidRPr="00584608">
        <w:rPr>
          <w:rFonts w:ascii="Times New Roman" w:hAnsi="Times New Roman" w:cs="Times New Roman" w:hint="eastAsia"/>
          <w:kern w:val="0"/>
          <w:sz w:val="24"/>
          <w:szCs w:val="24"/>
        </w:rPr>
        <w:t xml:space="preserve">You may assume the surface is Lambertian. The data set for this assignment is from the </w:t>
      </w:r>
      <w:r w:rsidR="000E7160">
        <w:rPr>
          <w:rFonts w:ascii="Times New Roman" w:hAnsi="Times New Roman" w:cs="Times New Roman"/>
          <w:kern w:val="0"/>
          <w:sz w:val="24"/>
          <w:szCs w:val="24"/>
        </w:rPr>
        <w:t>Yale</w:t>
      </w:r>
      <w:r w:rsidRPr="00584608">
        <w:rPr>
          <w:rFonts w:ascii="Times New Roman" w:hAnsi="Times New Roman" w:cs="Times New Roman" w:hint="eastAsia"/>
          <w:kern w:val="0"/>
          <w:sz w:val="24"/>
          <w:szCs w:val="24"/>
        </w:rPr>
        <w:t xml:space="preserve"> face image DB (</w:t>
      </w:r>
      <w:hyperlink r:id="rId8" w:history="1">
        <w:r w:rsidR="00925786" w:rsidRPr="00446227">
          <w:rPr>
            <w:rStyle w:val="a6"/>
            <w:rFonts w:ascii="Times New Roman" w:hAnsi="Times New Roman" w:cs="Times New Roman"/>
            <w:kern w:val="0"/>
            <w:sz w:val="24"/>
            <w:szCs w:val="24"/>
          </w:rPr>
          <w:t>http://vision.ucsd.edu/~iskwak/ExtYaleDatabase/Yale%20Face%</w:t>
        </w:r>
        <w:r w:rsidR="00925786" w:rsidRPr="00446227">
          <w:rPr>
            <w:rStyle w:val="a6"/>
            <w:rFonts w:ascii="Times New Roman" w:hAnsi="Times New Roman" w:cs="Times New Roman"/>
            <w:kern w:val="0"/>
            <w:sz w:val="24"/>
            <w:szCs w:val="24"/>
          </w:rPr>
          <w:t>2</w:t>
        </w:r>
        <w:r w:rsidR="00925786" w:rsidRPr="00446227">
          <w:rPr>
            <w:rStyle w:val="a6"/>
            <w:rFonts w:ascii="Times New Roman" w:hAnsi="Times New Roman" w:cs="Times New Roman"/>
            <w:kern w:val="0"/>
            <w:sz w:val="24"/>
            <w:szCs w:val="24"/>
          </w:rPr>
          <w:t>0Database.htm</w:t>
        </w:r>
      </w:hyperlink>
      <w:r w:rsidR="0092578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84608">
        <w:rPr>
          <w:rFonts w:ascii="Times New Roman" w:hAnsi="Times New Roman" w:cs="Times New Roman" w:hint="eastAsia"/>
          <w:kern w:val="0"/>
          <w:sz w:val="24"/>
          <w:szCs w:val="24"/>
        </w:rPr>
        <w:t xml:space="preserve">). </w:t>
      </w:r>
    </w:p>
    <w:p w:rsidR="00584608" w:rsidRPr="00584608" w:rsidRDefault="00584608" w:rsidP="00584608">
      <w:pPr>
        <w:pStyle w:val="a3"/>
        <w:wordWrap/>
        <w:adjustRightInd w:val="0"/>
        <w:ind w:leftChars="0" w:left="284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584608" w:rsidRPr="00925786" w:rsidRDefault="00584608" w:rsidP="00584608">
      <w:pPr>
        <w:pStyle w:val="a3"/>
        <w:numPr>
          <w:ilvl w:val="0"/>
          <w:numId w:val="12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25786">
        <w:rPr>
          <w:rFonts w:ascii="Times New Roman" w:hAnsi="Times New Roman" w:cs="Times New Roman"/>
          <w:b/>
          <w:kern w:val="0"/>
          <w:sz w:val="24"/>
          <w:szCs w:val="24"/>
        </w:rPr>
        <w:t>First part: Calibrated photometric stereo</w:t>
      </w:r>
      <w:r w:rsidRPr="00925786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</w:p>
    <w:p w:rsidR="00584608" w:rsidRDefault="00584608" w:rsidP="00584608">
      <w:pPr>
        <w:pStyle w:val="a3"/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E33A9" w:rsidRDefault="007E33A9" w:rsidP="007E33A9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Use the </w:t>
      </w:r>
      <w:r w:rsidR="000E7160">
        <w:rPr>
          <w:rFonts w:ascii="Times New Roman" w:hAnsi="Times New Roman" w:cs="Times New Roman"/>
          <w:kern w:val="0"/>
          <w:sz w:val="24"/>
          <w:szCs w:val="24"/>
        </w:rPr>
        <w:t xml:space="preserve">given </w:t>
      </w:r>
      <w:r w:rsidR="00D77540">
        <w:rPr>
          <w:rFonts w:ascii="Times New Roman" w:hAnsi="Times New Roman" w:cs="Times New Roman"/>
          <w:kern w:val="0"/>
          <w:sz w:val="24"/>
          <w:szCs w:val="24"/>
        </w:rPr>
        <w:t xml:space="preserve">photometric 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images with known light source directions for this test. </w:t>
      </w:r>
      <w:r w:rsidR="00C3002D">
        <w:rPr>
          <w:rFonts w:ascii="Times New Roman" w:hAnsi="Times New Roman" w:cs="Times New Roman"/>
          <w:kern w:val="0"/>
          <w:sz w:val="24"/>
          <w:szCs w:val="24"/>
        </w:rPr>
        <w:t xml:space="preserve">You can use MATLAB, C++ or Python </w:t>
      </w:r>
      <w:r w:rsidR="000D70FE">
        <w:rPr>
          <w:rFonts w:ascii="Times New Roman" w:hAnsi="Times New Roman" w:cs="Times New Roman"/>
          <w:kern w:val="0"/>
          <w:sz w:val="24"/>
          <w:szCs w:val="24"/>
        </w:rPr>
        <w:t xml:space="preserve">for your implementation. 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Following is the implementation guide:</w:t>
      </w:r>
    </w:p>
    <w:p w:rsidR="00811BA7" w:rsidRPr="007E33A9" w:rsidRDefault="00D17E59" w:rsidP="007E33A9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D17E59" w:rsidRPr="00D17E59" w:rsidRDefault="00A37918" w:rsidP="00337F30">
      <w:pPr>
        <w:numPr>
          <w:ilvl w:val="0"/>
          <w:numId w:val="9"/>
        </w:numPr>
        <w:tabs>
          <w:tab w:val="clear" w:pos="4800"/>
          <w:tab w:val="num" w:pos="0"/>
          <w:tab w:val="num" w:pos="426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2"/>
        </w:rPr>
        <w:t>Refer</w:t>
      </w:r>
      <w:r w:rsidR="00D17E59" w:rsidRPr="006A5400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22DE2">
        <w:rPr>
          <w:rFonts w:ascii="Times New Roman" w:hAnsi="Times New Roman" w:cs="Times New Roman" w:hint="eastAsia"/>
          <w:kern w:val="0"/>
          <w:sz w:val="22"/>
        </w:rPr>
        <w:t xml:space="preserve">the </w:t>
      </w:r>
      <w:r w:rsidR="00D17E59" w:rsidRPr="006A5400">
        <w:rPr>
          <w:rFonts w:ascii="Times New Roman" w:hAnsi="Times New Roman" w:cs="Times New Roman" w:hint="eastAsia"/>
          <w:kern w:val="0"/>
          <w:sz w:val="22"/>
        </w:rPr>
        <w:t>following paper</w:t>
      </w:r>
      <w:r>
        <w:rPr>
          <w:rFonts w:ascii="Times New Roman" w:hAnsi="Times New Roman" w:cs="Times New Roman"/>
          <w:kern w:val="0"/>
          <w:sz w:val="22"/>
        </w:rPr>
        <w:t>s</w:t>
      </w:r>
      <w:r w:rsidR="00022DE2">
        <w:rPr>
          <w:rFonts w:ascii="Times New Roman" w:hAnsi="Times New Roman" w:cs="Times New Roman" w:hint="eastAsia"/>
          <w:kern w:val="0"/>
          <w:sz w:val="22"/>
        </w:rPr>
        <w:t xml:space="preserve"> on</w:t>
      </w:r>
      <w:r w:rsidR="00D17E59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D17E59" w:rsidRPr="00976277">
        <w:rPr>
          <w:rFonts w:ascii="Times New Roman" w:hAnsi="Times New Roman" w:cs="Times New Roman" w:hint="eastAsia"/>
          <w:noProof/>
          <w:kern w:val="0"/>
          <w:sz w:val="22"/>
        </w:rPr>
        <w:t>photometric</w:t>
      </w:r>
      <w:r w:rsidR="00D17E59">
        <w:rPr>
          <w:rFonts w:ascii="Times New Roman" w:hAnsi="Times New Roman" w:cs="Times New Roman" w:hint="eastAsia"/>
          <w:kern w:val="0"/>
          <w:sz w:val="22"/>
        </w:rPr>
        <w:t xml:space="preserve"> stereo</w:t>
      </w:r>
      <w:r w:rsidR="00022DE2">
        <w:rPr>
          <w:rFonts w:ascii="Times New Roman" w:hAnsi="Times New Roman" w:cs="Times New Roman" w:hint="eastAsia"/>
          <w:kern w:val="0"/>
          <w:sz w:val="22"/>
        </w:rPr>
        <w:t>.</w:t>
      </w:r>
    </w:p>
    <w:p w:rsidR="00D17E59" w:rsidRDefault="00D17E59" w:rsidP="00D17E59">
      <w:pPr>
        <w:tabs>
          <w:tab w:val="num" w:pos="4800"/>
        </w:tabs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D17E59" w:rsidRDefault="00D17E59" w:rsidP="009847C0">
      <w:pPr>
        <w:tabs>
          <w:tab w:val="num" w:pos="4800"/>
        </w:tabs>
        <w:wordWrap/>
        <w:adjustRightInd w:val="0"/>
        <w:ind w:left="284" w:hangingChars="129" w:hanging="284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A37918">
        <w:rPr>
          <w:rFonts w:ascii="Times New Roman" w:hAnsi="Times New Roman" w:cs="Times New Roman"/>
          <w:kern w:val="0"/>
          <w:sz w:val="22"/>
        </w:rPr>
        <w:t xml:space="preserve">- </w:t>
      </w:r>
      <w:r w:rsidRPr="00D17E59">
        <w:rPr>
          <w:rFonts w:ascii="Times New Roman" w:hAnsi="Times New Roman" w:cs="Times New Roman"/>
          <w:kern w:val="0"/>
          <w:sz w:val="22"/>
        </w:rPr>
        <w:t xml:space="preserve">R. J. Woodham, </w:t>
      </w:r>
      <w:hyperlink r:id="rId9" w:history="1">
        <w:r w:rsidRPr="00D17E59">
          <w:rPr>
            <w:rStyle w:val="a6"/>
            <w:rFonts w:ascii="Times New Roman" w:hAnsi="Times New Roman" w:cs="Times New Roman"/>
            <w:kern w:val="0"/>
            <w:sz w:val="22"/>
          </w:rPr>
          <w:t>Photometric Method for Determining Surface Orientation from Multiple Images</w:t>
        </w:r>
      </w:hyperlink>
      <w:r w:rsidRPr="00D17E59">
        <w:rPr>
          <w:rFonts w:ascii="Times New Roman" w:hAnsi="Times New Roman" w:cs="Times New Roman"/>
          <w:kern w:val="0"/>
          <w:sz w:val="22"/>
        </w:rPr>
        <w:t xml:space="preserve">. </w:t>
      </w:r>
      <w:r w:rsidRPr="00D17E59">
        <w:rPr>
          <w:rFonts w:ascii="Times New Roman" w:hAnsi="Times New Roman" w:cs="Times New Roman"/>
          <w:i/>
          <w:iCs/>
          <w:kern w:val="0"/>
          <w:sz w:val="22"/>
        </w:rPr>
        <w:t>Optical Engineering</w:t>
      </w:r>
      <w:r w:rsidRPr="00D17E59">
        <w:rPr>
          <w:rFonts w:ascii="Times New Roman" w:hAnsi="Times New Roman" w:cs="Times New Roman"/>
          <w:kern w:val="0"/>
          <w:sz w:val="22"/>
        </w:rPr>
        <w:t xml:space="preserve"> 19(1)139–144 (1980).</w:t>
      </w:r>
    </w:p>
    <w:p w:rsidR="00A37918" w:rsidRDefault="00A37918" w:rsidP="009847C0">
      <w:pPr>
        <w:tabs>
          <w:tab w:val="num" w:pos="4800"/>
        </w:tabs>
        <w:wordWrap/>
        <w:adjustRightInd w:val="0"/>
        <w:ind w:leftChars="50" w:left="274" w:hangingChars="79" w:hanging="174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- </w:t>
      </w:r>
      <w:r w:rsidRPr="00A37918">
        <w:rPr>
          <w:rFonts w:ascii="Times New Roman" w:hAnsi="Times New Roman" w:cs="Times New Roman"/>
          <w:kern w:val="0"/>
          <w:sz w:val="22"/>
        </w:rPr>
        <w:t xml:space="preserve">Ying Wu. "Radiometry, </w:t>
      </w:r>
      <w:hyperlink r:id="rId10" w:history="1">
        <w:r w:rsidRPr="00A37918">
          <w:rPr>
            <w:rStyle w:val="a6"/>
            <w:rFonts w:ascii="Times New Roman" w:hAnsi="Times New Roman" w:cs="Times New Roman"/>
            <w:kern w:val="0"/>
            <w:sz w:val="22"/>
          </w:rPr>
          <w:t xml:space="preserve">BRDF </w:t>
        </w:r>
        <w:r w:rsidRPr="00976277">
          <w:rPr>
            <w:rStyle w:val="a6"/>
            <w:rFonts w:ascii="Times New Roman" w:hAnsi="Times New Roman" w:cs="Times New Roman"/>
            <w:noProof/>
            <w:kern w:val="0"/>
            <w:sz w:val="22"/>
          </w:rPr>
          <w:t>and</w:t>
        </w:r>
        <w:r w:rsidRPr="00A37918">
          <w:rPr>
            <w:rStyle w:val="a6"/>
            <w:rFonts w:ascii="Times New Roman" w:hAnsi="Times New Roman" w:cs="Times New Roman"/>
            <w:kern w:val="0"/>
            <w:sz w:val="22"/>
          </w:rPr>
          <w:t xml:space="preserve"> Photometric Stereo" (PDF)</w:t>
        </w:r>
      </w:hyperlink>
      <w:r w:rsidRPr="00A37918">
        <w:rPr>
          <w:rFonts w:ascii="Times New Roman" w:hAnsi="Times New Roman" w:cs="Times New Roman"/>
          <w:kern w:val="0"/>
          <w:sz w:val="22"/>
        </w:rPr>
        <w:t>. Northwestern University. Retrieved 2015-03-25</w:t>
      </w:r>
    </w:p>
    <w:p w:rsidR="00D17E59" w:rsidRDefault="00D17E59" w:rsidP="00D17E59">
      <w:pPr>
        <w:tabs>
          <w:tab w:val="num" w:pos="4800"/>
        </w:tabs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E33A9" w:rsidRPr="007E33A9" w:rsidRDefault="007E33A9" w:rsidP="00337F30">
      <w:pPr>
        <w:numPr>
          <w:ilvl w:val="0"/>
          <w:numId w:val="9"/>
        </w:numPr>
        <w:tabs>
          <w:tab w:val="clear" w:pos="4800"/>
          <w:tab w:val="num" w:pos="0"/>
          <w:tab w:val="num" w:pos="426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Preprocessing</w:t>
      </w:r>
    </w:p>
    <w:p w:rsidR="00D77540" w:rsidRDefault="007E33A9" w:rsidP="00E1591F">
      <w:pPr>
        <w:wordWrap/>
        <w:adjustRightInd w:val="0"/>
        <w:ind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- </w:t>
      </w:r>
      <w:r w:rsidR="000D70FE">
        <w:rPr>
          <w:rFonts w:ascii="Times New Roman" w:hAnsi="Times New Roman" w:cs="Times New Roman" w:hint="eastAsia"/>
          <w:kern w:val="0"/>
          <w:sz w:val="24"/>
          <w:szCs w:val="24"/>
        </w:rPr>
        <w:t>Read the images.</w:t>
      </w:r>
      <w:r w:rsidR="00E1591F"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0D70FE" w:rsidRDefault="000D70FE" w:rsidP="000D70FE">
      <w:pPr>
        <w:wordWrap/>
        <w:adjustRightInd w:val="0"/>
        <w:ind w:leftChars="283" w:left="566" w:firstLineChars="177" w:firstLine="4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MATLAB: </w:t>
      </w:r>
      <w:r w:rsidR="00E1591F" w:rsidRPr="007E33A9">
        <w:rPr>
          <w:rFonts w:ascii="Times New Roman" w:hAnsi="Times New Roman" w:cs="Times New Roman" w:hint="eastAsia"/>
          <w:kern w:val="0"/>
          <w:sz w:val="24"/>
          <w:szCs w:val="24"/>
        </w:rPr>
        <w:t>[ambimage,</w:t>
      </w:r>
      <w:r w:rsidR="00E1591F" w:rsidRPr="00976277">
        <w:rPr>
          <w:rFonts w:ascii="Times New Roman" w:hAnsi="Times New Roman" w:cs="Times New Roman" w:hint="eastAsia"/>
          <w:noProof/>
          <w:kern w:val="0"/>
          <w:sz w:val="24"/>
          <w:szCs w:val="24"/>
        </w:rPr>
        <w:t>imarray</w:t>
      </w:r>
      <w:r w:rsidR="00E1591F" w:rsidRPr="007E33A9">
        <w:rPr>
          <w:rFonts w:ascii="Times New Roman" w:hAnsi="Times New Roman" w:cs="Times New Roman" w:hint="eastAsia"/>
          <w:kern w:val="0"/>
          <w:sz w:val="24"/>
          <w:szCs w:val="24"/>
        </w:rPr>
        <w:t>,lightdirs]=LoadFaceImages;</w:t>
      </w:r>
    </w:p>
    <w:p w:rsidR="00D77540" w:rsidRPr="00E1591F" w:rsidRDefault="00D77540" w:rsidP="000D70FE">
      <w:pPr>
        <w:wordWrap/>
        <w:adjustRightInd w:val="0"/>
        <w:ind w:leftChars="283" w:left="566" w:firstLineChars="677" w:firstLine="162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77540">
        <w:rPr>
          <w:rFonts w:ascii="Times New Roman" w:hAnsi="Times New Roman" w:cs="Times New Roman"/>
          <w:kern w:val="0"/>
          <w:sz w:val="24"/>
          <w:szCs w:val="24"/>
        </w:rPr>
        <w:t>[width, height, nImages] = size(</w:t>
      </w:r>
      <w:r w:rsidRPr="00976277">
        <w:rPr>
          <w:rFonts w:ascii="Times New Roman" w:hAnsi="Times New Roman" w:cs="Times New Roman"/>
          <w:noProof/>
          <w:kern w:val="0"/>
          <w:sz w:val="24"/>
          <w:szCs w:val="24"/>
        </w:rPr>
        <w:t>imarray</w:t>
      </w:r>
      <w:r w:rsidRPr="00D77540">
        <w:rPr>
          <w:rFonts w:ascii="Times New Roman" w:hAnsi="Times New Roman" w:cs="Times New Roman"/>
          <w:kern w:val="0"/>
          <w:sz w:val="24"/>
          <w:szCs w:val="24"/>
        </w:rPr>
        <w:t>);</w:t>
      </w:r>
    </w:p>
    <w:p w:rsidR="007E33A9" w:rsidRPr="007E33A9" w:rsidRDefault="00E1591F" w:rsidP="00337F30">
      <w:pPr>
        <w:tabs>
          <w:tab w:val="num" w:pos="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- </w:t>
      </w:r>
      <w:r w:rsidR="007E33A9" w:rsidRPr="007E33A9">
        <w:rPr>
          <w:rFonts w:ascii="Times New Roman" w:hAnsi="Times New Roman" w:cs="Times New Roman" w:hint="eastAsia"/>
          <w:kern w:val="0"/>
          <w:sz w:val="24"/>
          <w:szCs w:val="24"/>
        </w:rPr>
        <w:t>Subtract the ambient image from other images</w:t>
      </w:r>
      <w:r w:rsidR="00D7754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7E33A9"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7E33A9" w:rsidRDefault="007E33A9" w:rsidP="00337F30">
      <w:pPr>
        <w:tabs>
          <w:tab w:val="num" w:pos="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- Threshold so that no pixel value is smaller than zero (negative)</w:t>
      </w:r>
    </w:p>
    <w:p w:rsidR="00074E2F" w:rsidRDefault="00074E2F" w:rsidP="00074E2F">
      <w:pPr>
        <w:tabs>
          <w:tab w:val="num" w:pos="709"/>
        </w:tabs>
        <w:wordWrap/>
        <w:adjustRightInd w:val="0"/>
        <w:ind w:leftChars="214" w:left="567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Crop the images so that only the face regions </w:t>
      </w:r>
      <w:r w:rsidR="008536F6">
        <w:rPr>
          <w:rFonts w:ascii="Times New Roman" w:hAnsi="Times New Roman" w:cs="Times New Roman"/>
          <w:noProof/>
          <w:kern w:val="0"/>
          <w:sz w:val="24"/>
          <w:szCs w:val="24"/>
        </w:rPr>
        <w:t>remain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while the background and hair regions </w:t>
      </w:r>
      <w:r w:rsidRPr="00976277">
        <w:rPr>
          <w:rFonts w:ascii="Times New Roman" w:hAnsi="Times New Roman" w:cs="Times New Roman"/>
          <w:noProof/>
          <w:kern w:val="0"/>
          <w:sz w:val="24"/>
          <w:szCs w:val="24"/>
        </w:rPr>
        <w:t>are excluded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074E2F" w:rsidRPr="007E33A9" w:rsidRDefault="00074E2F" w:rsidP="00074E2F">
      <w:pPr>
        <w:tabs>
          <w:tab w:val="num" w:pos="709"/>
        </w:tabs>
        <w:wordWrap/>
        <w:adjustRightInd w:val="0"/>
        <w:ind w:leftChars="214" w:left="567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7E33A9" w:rsidRDefault="007E33A9" w:rsidP="00337F30">
      <w:pPr>
        <w:numPr>
          <w:ilvl w:val="0"/>
          <w:numId w:val="9"/>
        </w:numPr>
        <w:tabs>
          <w:tab w:val="clear" w:pos="4800"/>
          <w:tab w:val="num" w:pos="0"/>
          <w:tab w:val="num" w:pos="426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Photometric stereo</w:t>
      </w:r>
    </w:p>
    <w:p w:rsidR="008536F6" w:rsidRPr="007E33A9" w:rsidRDefault="008536F6" w:rsidP="008536F6">
      <w:pPr>
        <w:tabs>
          <w:tab w:val="num" w:pos="48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- Determine the light source direction vector </w:t>
      </w:r>
      <w:r w:rsidRPr="008536F6">
        <w:rPr>
          <w:rFonts w:ascii="Times New Roman" w:hAnsi="Times New Roman" w:cs="Times New Roman"/>
          <w:kern w:val="0"/>
          <w:sz w:val="24"/>
          <w:szCs w:val="24"/>
        </w:rPr>
        <w:t xml:space="preserve">(s) </w:t>
      </w:r>
      <w:r>
        <w:rPr>
          <w:rFonts w:ascii="Times New Roman" w:hAnsi="Times New Roman" w:cs="Times New Roman"/>
          <w:kern w:val="0"/>
          <w:sz w:val="24"/>
          <w:szCs w:val="24"/>
        </w:rPr>
        <w:t>from the azimuth and elevation angles for each image</w:t>
      </w:r>
    </w:p>
    <w:p w:rsidR="007E33A9" w:rsidRPr="007E33A9" w:rsidRDefault="007E33A9" w:rsidP="00E1591F">
      <w:pPr>
        <w:wordWrap/>
        <w:adjustRightInd w:val="0"/>
        <w:ind w:leftChars="213" w:left="565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- Com</w:t>
      </w:r>
      <w:r w:rsidR="008536F6">
        <w:rPr>
          <w:rFonts w:ascii="Times New Roman" w:hAnsi="Times New Roman" w:cs="Times New Roman" w:hint="eastAsia"/>
          <w:kern w:val="0"/>
          <w:sz w:val="24"/>
          <w:szCs w:val="24"/>
        </w:rPr>
        <w:t>pute the albedo</w:t>
      </w:r>
      <w:r w:rsidR="00BA0B98">
        <w:rPr>
          <w:rFonts w:ascii="Times New Roman" w:hAnsi="Times New Roman" w:cs="Times New Roman"/>
          <w:kern w:val="0"/>
          <w:sz w:val="24"/>
          <w:szCs w:val="24"/>
        </w:rPr>
        <w:t>(</w:t>
      </w:r>
      <w:r w:rsidR="00BA0B98">
        <w:rPr>
          <w:rFonts w:ascii="Times New Roman" w:hAnsi="Times New Roman" w:cs="Times New Roman"/>
          <w:kern w:val="0"/>
          <w:sz w:val="24"/>
          <w:szCs w:val="24"/>
        </w:rPr>
        <w:sym w:font="Symbol" w:char="F072"/>
      </w:r>
      <w:r w:rsidR="00BA0B98">
        <w:rPr>
          <w:rFonts w:ascii="Times New Roman" w:hAnsi="Times New Roman" w:cs="Times New Roman"/>
          <w:kern w:val="0"/>
          <w:sz w:val="24"/>
          <w:szCs w:val="24"/>
        </w:rPr>
        <w:t>)</w:t>
      </w:r>
      <w:r w:rsidR="008536F6">
        <w:rPr>
          <w:rFonts w:ascii="Times New Roman" w:hAnsi="Times New Roman" w:cs="Times New Roman" w:hint="eastAsia"/>
          <w:kern w:val="0"/>
          <w:sz w:val="24"/>
          <w:szCs w:val="24"/>
        </w:rPr>
        <w:t>, surface normal (</w:t>
      </w:r>
      <w:r w:rsidR="008536F6" w:rsidRPr="00EA5221">
        <w:rPr>
          <w:rFonts w:ascii="Times New Roman" w:hAnsi="Times New Roman" w:cs="Times New Roman"/>
          <w:b/>
          <w:kern w:val="0"/>
          <w:sz w:val="22"/>
        </w:rPr>
        <w:t>n</w:t>
      </w:r>
      <w:r w:rsidR="008536F6">
        <w:rPr>
          <w:rFonts w:ascii="Times New Roman" w:hAnsi="Times New Roman" w:cs="Times New Roman"/>
          <w:b/>
          <w:kern w:val="0"/>
          <w:sz w:val="22"/>
        </w:rPr>
        <w:t>)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using given images (you may try to use any combination of three or </w:t>
      </w:r>
      <w:r w:rsidR="00D77540">
        <w:rPr>
          <w:rFonts w:ascii="Times New Roman" w:hAnsi="Times New Roman" w:cs="Times New Roman"/>
          <w:kern w:val="0"/>
          <w:sz w:val="24"/>
          <w:szCs w:val="24"/>
        </w:rPr>
        <w:t>more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images).</w:t>
      </w:r>
    </w:p>
    <w:p w:rsidR="00BA0B98" w:rsidRDefault="007E33A9" w:rsidP="00E1591F">
      <w:pPr>
        <w:wordWrap/>
        <w:adjustRightInd w:val="0"/>
        <w:ind w:leftChars="213" w:left="565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- Show your estimated albedo</w:t>
      </w:r>
      <w:r w:rsidR="00BA0B98">
        <w:rPr>
          <w:rFonts w:ascii="Times New Roman" w:hAnsi="Times New Roman" w:cs="Times New Roman"/>
          <w:kern w:val="0"/>
          <w:sz w:val="24"/>
          <w:szCs w:val="24"/>
        </w:rPr>
        <w:t xml:space="preserve"> map and </w:t>
      </w:r>
      <w:r w:rsidR="002D1DDC">
        <w:rPr>
          <w:rFonts w:ascii="Times New Roman" w:hAnsi="Times New Roman" w:cs="Times New Roman"/>
          <w:kern w:val="0"/>
          <w:sz w:val="24"/>
          <w:szCs w:val="24"/>
        </w:rPr>
        <w:t xml:space="preserve">surface </w:t>
      </w:r>
      <w:r w:rsidR="005A039A">
        <w:rPr>
          <w:rFonts w:ascii="Times New Roman" w:hAnsi="Times New Roman" w:cs="Times New Roman" w:hint="eastAsia"/>
          <w:kern w:val="0"/>
          <w:sz w:val="24"/>
          <w:szCs w:val="24"/>
        </w:rPr>
        <w:t xml:space="preserve">normal </w:t>
      </w:r>
      <w:r w:rsidR="005A039A">
        <w:rPr>
          <w:rFonts w:ascii="Times New Roman" w:hAnsi="Times New Roman" w:cs="Times New Roman"/>
          <w:kern w:val="0"/>
          <w:sz w:val="24"/>
          <w:szCs w:val="24"/>
        </w:rPr>
        <w:t>map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A0B98" w:rsidRPr="00BA0B98">
        <w:rPr>
          <w:rFonts w:ascii="Times New Roman" w:hAnsi="Times New Roman" w:cs="Times New Roman"/>
          <w:kern w:val="0"/>
          <w:sz w:val="24"/>
          <w:szCs w:val="24"/>
        </w:rPr>
        <w:t xml:space="preserve">using color code (i.e., map </w:t>
      </w:r>
      <w:r w:rsidR="00BA0B98" w:rsidRPr="00BA0B98">
        <w:rPr>
          <w:rFonts w:ascii="Times New Roman" w:hAnsi="Times New Roman" w:cs="Times New Roman"/>
          <w:i/>
          <w:kern w:val="0"/>
          <w:sz w:val="24"/>
          <w:szCs w:val="24"/>
        </w:rPr>
        <w:t>x, y, z</w:t>
      </w:r>
      <w:r w:rsidR="00BA0B98" w:rsidRPr="00BA0B98">
        <w:rPr>
          <w:rFonts w:ascii="Times New Roman" w:hAnsi="Times New Roman" w:cs="Times New Roman"/>
          <w:kern w:val="0"/>
          <w:sz w:val="24"/>
          <w:szCs w:val="24"/>
        </w:rPr>
        <w:t xml:space="preserve"> components of the surface normal </w:t>
      </w:r>
      <w:r w:rsidR="00BA0B98" w:rsidRPr="00BA0B98">
        <w:rPr>
          <w:rFonts w:ascii="Times New Roman" w:hAnsi="Times New Roman" w:cs="Times New Roman"/>
          <w:b/>
          <w:kern w:val="0"/>
          <w:sz w:val="24"/>
          <w:szCs w:val="24"/>
        </w:rPr>
        <w:t>n</w:t>
      </w:r>
      <w:r w:rsidR="00BA0B98" w:rsidRPr="00BA0B98">
        <w:rPr>
          <w:rFonts w:ascii="Times New Roman" w:hAnsi="Times New Roman" w:cs="Times New Roman"/>
          <w:kern w:val="0"/>
          <w:sz w:val="24"/>
          <w:szCs w:val="24"/>
        </w:rPr>
        <w:t xml:space="preserve"> linearly in the RGB</w:t>
      </w:r>
      <w:r w:rsidR="005A039A">
        <w:rPr>
          <w:rFonts w:ascii="Times New Roman" w:hAnsi="Times New Roman" w:cs="Times New Roman"/>
          <w:kern w:val="0"/>
          <w:sz w:val="24"/>
          <w:szCs w:val="24"/>
        </w:rPr>
        <w:t xml:space="preserve"> channels, respectively, as did in </w:t>
      </w:r>
      <w:r w:rsidR="00BA0B98" w:rsidRPr="00BA0B98">
        <w:rPr>
          <w:rFonts w:ascii="Times New Roman" w:hAnsi="Times New Roman" w:cs="Times New Roman"/>
          <w:kern w:val="0"/>
          <w:sz w:val="24"/>
          <w:szCs w:val="24"/>
        </w:rPr>
        <w:t>[1]</w:t>
      </w:r>
      <w:r w:rsidR="005A039A">
        <w:rPr>
          <w:rFonts w:ascii="Times New Roman" w:hAnsi="Times New Roman" w:cs="Times New Roman"/>
          <w:kern w:val="0"/>
          <w:sz w:val="24"/>
          <w:szCs w:val="24"/>
        </w:rPr>
        <w:t>)</w:t>
      </w:r>
      <w:r w:rsidR="00BA0B98" w:rsidRPr="00BA0B98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7E33A9" w:rsidRPr="007E33A9" w:rsidRDefault="007E33A9" w:rsidP="00E1591F">
      <w:pPr>
        <w:wordWrap/>
        <w:adjustRightInd w:val="0"/>
        <w:ind w:leftChars="213" w:left="565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- Evaluate your results by synthesizing the face images in </w:t>
      </w:r>
      <w:r w:rsidRPr="007E33A9">
        <w:rPr>
          <w:rFonts w:ascii="Times New Roman" w:hAnsi="Times New Roman" w:cs="Times New Roman"/>
          <w:kern w:val="0"/>
          <w:sz w:val="24"/>
          <w:szCs w:val="24"/>
        </w:rPr>
        <w:t>different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 light source directions </w:t>
      </w:r>
      <w:r w:rsidR="009D21F9">
        <w:rPr>
          <w:rFonts w:ascii="Times New Roman" w:hAnsi="Times New Roman" w:cs="Times New Roman"/>
          <w:kern w:val="0"/>
          <w:sz w:val="24"/>
          <w:szCs w:val="24"/>
        </w:rPr>
        <w:t xml:space="preserve">while keeping 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="009D21F9">
        <w:rPr>
          <w:rFonts w:ascii="Times New Roman" w:hAnsi="Times New Roman" w:cs="Times New Roman"/>
          <w:kern w:val="0"/>
          <w:sz w:val="24"/>
          <w:szCs w:val="24"/>
        </w:rPr>
        <w:t xml:space="preserve">same </w:t>
      </w: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>albedo and normals you obtained.</w:t>
      </w:r>
    </w:p>
    <w:p w:rsidR="00EE40A4" w:rsidRDefault="007E33A9" w:rsidP="00E1591F">
      <w:pPr>
        <w:wordWrap/>
        <w:adjustRightInd w:val="0"/>
        <w:ind w:leftChars="213" w:left="565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33A9">
        <w:rPr>
          <w:rFonts w:ascii="Times New Roman" w:hAnsi="Times New Roman" w:cs="Times New Roman" w:hint="eastAsia"/>
          <w:kern w:val="0"/>
          <w:sz w:val="24"/>
          <w:szCs w:val="24"/>
        </w:rPr>
        <w:t xml:space="preserve">- </w:t>
      </w:r>
      <w:r w:rsidR="00EE40A4">
        <w:rPr>
          <w:rFonts w:ascii="Times New Roman" w:hAnsi="Times New Roman" w:cs="Times New Roman" w:hint="eastAsia"/>
          <w:kern w:val="0"/>
          <w:sz w:val="24"/>
          <w:szCs w:val="24"/>
        </w:rPr>
        <w:t>How about to increase the number of images you use?</w:t>
      </w:r>
    </w:p>
    <w:p w:rsidR="007E33A9" w:rsidRPr="007E33A9" w:rsidRDefault="00EE40A4" w:rsidP="00E1591F">
      <w:pPr>
        <w:wordWrap/>
        <w:adjustRightInd w:val="0"/>
        <w:ind w:leftChars="213" w:left="565" w:hangingChars="58" w:hanging="139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- </w:t>
      </w:r>
      <w:r w:rsidR="007E33A9" w:rsidRPr="007E33A9">
        <w:rPr>
          <w:rFonts w:ascii="Times New Roman" w:hAnsi="Times New Roman" w:cs="Times New Roman" w:hint="eastAsia"/>
          <w:kern w:val="0"/>
          <w:sz w:val="24"/>
          <w:szCs w:val="24"/>
        </w:rPr>
        <w:t>Is there any way to improve your reconstruction result?</w:t>
      </w:r>
    </w:p>
    <w:p w:rsidR="001738E8" w:rsidRPr="001738E8" w:rsidRDefault="001738E8" w:rsidP="001738E8">
      <w:pPr>
        <w:wordWrap/>
        <w:adjustRightInd w:val="0"/>
        <w:ind w:leftChars="283" w:left="56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E33A9" w:rsidRPr="00925786" w:rsidRDefault="00584608" w:rsidP="00925786">
      <w:pPr>
        <w:pStyle w:val="a3"/>
        <w:numPr>
          <w:ilvl w:val="0"/>
          <w:numId w:val="12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25786">
        <w:rPr>
          <w:rFonts w:ascii="Times New Roman" w:hAnsi="Times New Roman" w:cs="Times New Roman"/>
          <w:b/>
          <w:kern w:val="0"/>
          <w:sz w:val="24"/>
          <w:szCs w:val="24"/>
        </w:rPr>
        <w:t>Second part: Uncalibrated photometric stereo</w:t>
      </w:r>
    </w:p>
    <w:p w:rsidR="00925786" w:rsidRPr="00584608" w:rsidRDefault="00925786" w:rsidP="00925786">
      <w:pPr>
        <w:pStyle w:val="a3"/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95B68" w:rsidRDefault="00584608" w:rsidP="00A95B68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584608">
        <w:rPr>
          <w:rFonts w:ascii="Times New Roman" w:hAnsi="Times New Roman" w:cs="Times New Roman"/>
          <w:kern w:val="0"/>
          <w:sz w:val="22"/>
        </w:rPr>
        <w:t>For the same data in the first part, assume that you don’t know the light source directions. Apply the uncalibrated photometric stereo method to these data, and reconstruct possible GBRs.</w:t>
      </w:r>
    </w:p>
    <w:p w:rsidR="00584608" w:rsidRPr="00527F47" w:rsidRDefault="00584608" w:rsidP="00A95B68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833938" w:rsidRDefault="00833938" w:rsidP="00833938">
      <w:pPr>
        <w:numPr>
          <w:ilvl w:val="0"/>
          <w:numId w:val="9"/>
        </w:numPr>
        <w:tabs>
          <w:tab w:val="clear" w:pos="4800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 w:rsidRPr="00833938">
        <w:rPr>
          <w:rFonts w:ascii="Times New Roman" w:hAnsi="Times New Roman" w:cs="Times New Roman"/>
          <w:kern w:val="0"/>
          <w:sz w:val="22"/>
        </w:rPr>
        <w:t xml:space="preserve">Read the following paper on </w:t>
      </w:r>
      <w:r>
        <w:rPr>
          <w:rFonts w:ascii="Times New Roman" w:hAnsi="Times New Roman" w:cs="Times New Roman"/>
          <w:kern w:val="0"/>
          <w:sz w:val="22"/>
        </w:rPr>
        <w:t>Bas-relief ambiguity</w:t>
      </w:r>
      <w:r w:rsidRPr="00833938">
        <w:rPr>
          <w:rFonts w:ascii="Times New Roman" w:hAnsi="Times New Roman" w:cs="Times New Roman"/>
          <w:kern w:val="0"/>
          <w:sz w:val="22"/>
        </w:rPr>
        <w:t>.</w:t>
      </w:r>
    </w:p>
    <w:p w:rsidR="00833938" w:rsidRPr="00833938" w:rsidRDefault="00833938" w:rsidP="00833938">
      <w:pPr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</w:p>
    <w:p w:rsidR="00833938" w:rsidRDefault="00833938" w:rsidP="00833938">
      <w:pPr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P.</w:t>
      </w:r>
      <w:r w:rsidRPr="00833938">
        <w:rPr>
          <w:rFonts w:ascii="Times New Roman" w:hAnsi="Times New Roman" w:cs="Times New Roman"/>
          <w:kern w:val="0"/>
          <w:sz w:val="22"/>
        </w:rPr>
        <w:t xml:space="preserve"> N. B</w:t>
      </w:r>
      <w:r>
        <w:rPr>
          <w:rFonts w:ascii="Times New Roman" w:hAnsi="Times New Roman" w:cs="Times New Roman"/>
          <w:kern w:val="0"/>
          <w:sz w:val="22"/>
        </w:rPr>
        <w:t xml:space="preserve">elhumeur, </w:t>
      </w:r>
      <w:r w:rsidRPr="00877FA0">
        <w:rPr>
          <w:rFonts w:ascii="Times New Roman" w:hAnsi="Times New Roman" w:cs="Times New Roman"/>
          <w:noProof/>
          <w:kern w:val="0"/>
          <w:sz w:val="22"/>
        </w:rPr>
        <w:t>et.al.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hyperlink r:id="rId11" w:history="1">
        <w:r w:rsidRPr="00F33911">
          <w:rPr>
            <w:rStyle w:val="a6"/>
            <w:rFonts w:ascii="Times New Roman" w:hAnsi="Times New Roman" w:cs="Times New Roman"/>
            <w:kern w:val="0"/>
            <w:sz w:val="22"/>
          </w:rPr>
          <w:t>The Bas-Relief Ambiguity</w:t>
        </w:r>
      </w:hyperlink>
      <w:r>
        <w:rPr>
          <w:rFonts w:ascii="Times New Roman" w:hAnsi="Times New Roman" w:cs="Times New Roman"/>
          <w:kern w:val="0"/>
          <w:sz w:val="22"/>
        </w:rPr>
        <w:t>, IJCV 1999</w:t>
      </w:r>
    </w:p>
    <w:p w:rsidR="00F33911" w:rsidRDefault="00F33911" w:rsidP="00F33911">
      <w:pPr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 w:rsidRPr="00F33911">
        <w:rPr>
          <w:rFonts w:ascii="Times New Roman" w:hAnsi="Times New Roman" w:cs="Times New Roman"/>
          <w:kern w:val="0"/>
          <w:sz w:val="22"/>
        </w:rPr>
        <w:t xml:space="preserve">A. L. Yuille and D. Snow. </w:t>
      </w:r>
      <w:hyperlink r:id="rId12" w:history="1">
        <w:r w:rsidRPr="00F33911">
          <w:rPr>
            <w:rStyle w:val="a6"/>
            <w:rFonts w:ascii="Times New Roman" w:hAnsi="Times New Roman" w:cs="Times New Roman"/>
            <w:kern w:val="0"/>
            <w:sz w:val="22"/>
          </w:rPr>
          <w:t>Shape and Albedo from Multiple Images using Integrability</w:t>
        </w:r>
      </w:hyperlink>
      <w:r w:rsidRPr="00F33911">
        <w:rPr>
          <w:rFonts w:ascii="Times New Roman" w:hAnsi="Times New Roman" w:cs="Times New Roman"/>
          <w:kern w:val="0"/>
          <w:sz w:val="22"/>
        </w:rPr>
        <w:t>. In CVPR, pages 158–164, 1997.</w:t>
      </w:r>
    </w:p>
    <w:p w:rsidR="00833938" w:rsidRDefault="00833938" w:rsidP="00833938">
      <w:pPr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</w:p>
    <w:p w:rsidR="00833938" w:rsidRDefault="00833938" w:rsidP="00584608">
      <w:pPr>
        <w:numPr>
          <w:ilvl w:val="0"/>
          <w:numId w:val="9"/>
        </w:numPr>
        <w:tabs>
          <w:tab w:val="clear" w:pos="4800"/>
          <w:tab w:val="num" w:pos="426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Use the same pre</w:t>
      </w:r>
      <w:r w:rsidR="004D26D1">
        <w:rPr>
          <w:rFonts w:ascii="Times New Roman" w:hAnsi="Times New Roman" w:cs="Times New Roman"/>
          <w:kern w:val="0"/>
          <w:sz w:val="22"/>
        </w:rPr>
        <w:t>-</w:t>
      </w:r>
      <w:r>
        <w:rPr>
          <w:rFonts w:ascii="Times New Roman" w:hAnsi="Times New Roman" w:cs="Times New Roman"/>
          <w:kern w:val="0"/>
          <w:sz w:val="22"/>
        </w:rPr>
        <w:t>processed photometric</w:t>
      </w:r>
      <w:r w:rsidR="004D26D1">
        <w:rPr>
          <w:rFonts w:ascii="Times New Roman" w:hAnsi="Times New Roman" w:cs="Times New Roman"/>
          <w:kern w:val="0"/>
          <w:sz w:val="22"/>
        </w:rPr>
        <w:t xml:space="preserve"> stereo</w:t>
      </w:r>
      <w:r>
        <w:rPr>
          <w:rFonts w:ascii="Times New Roman" w:hAnsi="Times New Roman" w:cs="Times New Roman"/>
          <w:kern w:val="0"/>
          <w:sz w:val="22"/>
        </w:rPr>
        <w:t xml:space="preserve"> images in Part 1.</w:t>
      </w:r>
    </w:p>
    <w:p w:rsidR="009D21F9" w:rsidRPr="009D21F9" w:rsidRDefault="009D21F9" w:rsidP="009D21F9">
      <w:pPr>
        <w:numPr>
          <w:ilvl w:val="0"/>
          <w:numId w:val="9"/>
        </w:numPr>
        <w:tabs>
          <w:tab w:val="clear" w:pos="4800"/>
          <w:tab w:val="num" w:pos="426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 w:rsidRPr="009D21F9">
        <w:rPr>
          <w:rFonts w:ascii="Times New Roman" w:hAnsi="Times New Roman" w:cs="Times New Roman"/>
          <w:kern w:val="0"/>
          <w:sz w:val="22"/>
        </w:rPr>
        <w:t>Estimate possible surface normal, albedo (</w:t>
      </w:r>
      <w:r w:rsidRPr="009D21F9">
        <w:rPr>
          <w:rFonts w:ascii="Times New Roman" w:hAnsi="Times New Roman" w:cs="Times New Roman"/>
          <w:b/>
          <w:kern w:val="0"/>
          <w:sz w:val="22"/>
        </w:rPr>
        <w:t>B</w:t>
      </w:r>
      <w:r w:rsidRPr="009D21F9">
        <w:rPr>
          <w:rFonts w:ascii="Times New Roman" w:hAnsi="Times New Roman" w:cs="Times New Roman"/>
          <w:kern w:val="0"/>
          <w:sz w:val="22"/>
        </w:rPr>
        <w:t>) and light source directions (</w:t>
      </w:r>
      <w:r w:rsidRPr="009D21F9">
        <w:rPr>
          <w:rFonts w:ascii="Times New Roman" w:hAnsi="Times New Roman" w:cs="Times New Roman"/>
          <w:b/>
          <w:kern w:val="0"/>
          <w:sz w:val="22"/>
        </w:rPr>
        <w:t>s</w:t>
      </w:r>
      <w:r w:rsidRPr="009D21F9">
        <w:rPr>
          <w:rFonts w:ascii="Times New Roman" w:hAnsi="Times New Roman" w:cs="Times New Roman"/>
          <w:kern w:val="0"/>
          <w:sz w:val="22"/>
        </w:rPr>
        <w:t>) using SVD.</w:t>
      </w:r>
    </w:p>
    <w:p w:rsidR="009D21F9" w:rsidRDefault="009D21F9" w:rsidP="00584608">
      <w:pPr>
        <w:numPr>
          <w:ilvl w:val="0"/>
          <w:numId w:val="9"/>
        </w:numPr>
        <w:tabs>
          <w:tab w:val="clear" w:pos="4800"/>
          <w:tab w:val="num" w:pos="426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D</w:t>
      </w:r>
      <w:r>
        <w:rPr>
          <w:rFonts w:ascii="Times New Roman" w:hAnsi="Times New Roman" w:cs="Times New Roman" w:hint="eastAsia"/>
          <w:kern w:val="0"/>
          <w:sz w:val="22"/>
        </w:rPr>
        <w:t xml:space="preserve">isplay </w:t>
      </w:r>
      <w:r>
        <w:rPr>
          <w:rFonts w:ascii="Times New Roman" w:hAnsi="Times New Roman" w:cs="Times New Roman"/>
          <w:kern w:val="0"/>
          <w:sz w:val="22"/>
        </w:rPr>
        <w:t xml:space="preserve">the reconstructed surface normals using </w:t>
      </w:r>
      <w:r w:rsidRPr="00877FA0">
        <w:rPr>
          <w:rFonts w:ascii="Times New Roman" w:hAnsi="Times New Roman" w:cs="Times New Roman"/>
          <w:noProof/>
          <w:kern w:val="0"/>
          <w:sz w:val="22"/>
        </w:rPr>
        <w:t>color</w:t>
      </w:r>
      <w:r>
        <w:rPr>
          <w:rFonts w:ascii="Times New Roman" w:hAnsi="Times New Roman" w:cs="Times New Roman"/>
          <w:kern w:val="0"/>
          <w:sz w:val="22"/>
        </w:rPr>
        <w:t xml:space="preserve"> code </w:t>
      </w:r>
    </w:p>
    <w:p w:rsidR="009D21F9" w:rsidRDefault="009D21F9" w:rsidP="004D26D1">
      <w:pPr>
        <w:numPr>
          <w:ilvl w:val="0"/>
          <w:numId w:val="9"/>
        </w:numPr>
        <w:tabs>
          <w:tab w:val="clear" w:pos="4800"/>
          <w:tab w:val="num" w:pos="426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Synthesize</w:t>
      </w:r>
      <w:r w:rsidRPr="00584608">
        <w:rPr>
          <w:rFonts w:ascii="Times New Roman" w:hAnsi="Times New Roman" w:cs="Times New Roman"/>
          <w:kern w:val="0"/>
          <w:sz w:val="22"/>
        </w:rPr>
        <w:t xml:space="preserve"> images </w:t>
      </w:r>
      <w:r>
        <w:rPr>
          <w:rFonts w:ascii="Times New Roman" w:hAnsi="Times New Roman" w:cs="Times New Roman"/>
          <w:kern w:val="0"/>
          <w:sz w:val="22"/>
        </w:rPr>
        <w:t>with some light source direction s* which is different from the light sources</w:t>
      </w:r>
      <w:r w:rsidR="00961538">
        <w:rPr>
          <w:rFonts w:ascii="Times New Roman" w:hAnsi="Times New Roman" w:cs="Times New Roman"/>
          <w:kern w:val="0"/>
          <w:sz w:val="22"/>
        </w:rPr>
        <w:t xml:space="preserve"> in </w:t>
      </w:r>
      <w:r w:rsidRPr="005F6C1D">
        <w:rPr>
          <w:rFonts w:ascii="Times New Roman" w:hAnsi="Times New Roman" w:cs="Times New Roman"/>
          <w:b/>
          <w:kern w:val="0"/>
          <w:sz w:val="22"/>
        </w:rPr>
        <w:t>s</w:t>
      </w:r>
      <w:r w:rsidRPr="00584608">
        <w:rPr>
          <w:rFonts w:ascii="Times New Roman" w:hAnsi="Times New Roman" w:cs="Times New Roman"/>
          <w:kern w:val="0"/>
          <w:sz w:val="22"/>
        </w:rPr>
        <w:t>.</w:t>
      </w:r>
    </w:p>
    <w:p w:rsidR="006A5400" w:rsidRPr="004D26D1" w:rsidRDefault="00584608" w:rsidP="004D26D1">
      <w:pPr>
        <w:numPr>
          <w:ilvl w:val="0"/>
          <w:numId w:val="9"/>
        </w:numPr>
        <w:tabs>
          <w:tab w:val="clear" w:pos="4800"/>
          <w:tab w:val="num" w:pos="426"/>
          <w:tab w:val="num" w:pos="440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  <w:r w:rsidRPr="00584608">
        <w:rPr>
          <w:rFonts w:ascii="Times New Roman" w:hAnsi="Times New Roman" w:cs="Times New Roman"/>
          <w:kern w:val="0"/>
          <w:sz w:val="22"/>
        </w:rPr>
        <w:t>Is there any idea to resolve the Bas-Relief ambiguity?</w:t>
      </w:r>
    </w:p>
    <w:p w:rsidR="006A5400" w:rsidRPr="006A5400" w:rsidRDefault="006A5400" w:rsidP="006A5400">
      <w:pPr>
        <w:tabs>
          <w:tab w:val="num" w:pos="0"/>
        </w:tabs>
        <w:wordWrap/>
        <w:adjustRightInd w:val="0"/>
        <w:ind w:left="426"/>
        <w:jc w:val="left"/>
        <w:rPr>
          <w:rFonts w:ascii="Times New Roman" w:hAnsi="Times New Roman" w:cs="Times New Roman"/>
          <w:kern w:val="0"/>
          <w:sz w:val="22"/>
        </w:rPr>
      </w:pPr>
    </w:p>
    <w:p w:rsidR="00A35244" w:rsidRPr="004D26D1" w:rsidRDefault="00A35244" w:rsidP="00A95B68">
      <w:pPr>
        <w:wordWrap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</w:p>
    <w:p w:rsidR="006F4BA7" w:rsidRPr="00072B32" w:rsidRDefault="006F4BA7" w:rsidP="006F4BA7">
      <w:pPr>
        <w:wordWrap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 w:rsidRPr="00072B32">
        <w:rPr>
          <w:rFonts w:ascii="Times New Roman" w:hAnsi="Times New Roman" w:cs="Times New Roman"/>
          <w:b/>
          <w:bCs/>
          <w:kern w:val="0"/>
          <w:sz w:val="22"/>
        </w:rPr>
        <w:t>Submission instructions: what to hand in</w:t>
      </w:r>
    </w:p>
    <w:p w:rsidR="00AC2434" w:rsidRPr="00072B32" w:rsidRDefault="00AC2434" w:rsidP="006F4BA7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9D21F9" w:rsidRPr="005F6C1D" w:rsidRDefault="009D21F9" w:rsidP="009D21F9">
      <w:pPr>
        <w:pStyle w:val="a3"/>
        <w:numPr>
          <w:ilvl w:val="0"/>
          <w:numId w:val="7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4D26D1">
        <w:rPr>
          <w:rFonts w:ascii="Times New Roman" w:hAnsi="Times New Roman" w:cs="Times New Roman"/>
          <w:kern w:val="0"/>
          <w:sz w:val="22"/>
        </w:rPr>
        <w:t xml:space="preserve">Submission instructions: </w:t>
      </w:r>
    </w:p>
    <w:p w:rsidR="009D21F9" w:rsidRPr="004D26D1" w:rsidRDefault="009D21F9" w:rsidP="009D21F9">
      <w:pPr>
        <w:pStyle w:val="a3"/>
        <w:numPr>
          <w:ilvl w:val="0"/>
          <w:numId w:val="7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4D26D1">
        <w:rPr>
          <w:rFonts w:ascii="Times New Roman" w:hAnsi="Times New Roman" w:cs="Times New Roman"/>
          <w:kern w:val="0"/>
          <w:sz w:val="22"/>
        </w:rPr>
        <w:t>Upload the electronic file that includes the report, source code, and data in a single zip format with the name “</w:t>
      </w:r>
      <w:r w:rsidRPr="004D26D1">
        <w:rPr>
          <w:rFonts w:ascii="Times New Roman" w:hAnsi="Times New Roman" w:cs="Times New Roman"/>
          <w:b/>
          <w:kern w:val="0"/>
          <w:sz w:val="22"/>
        </w:rPr>
        <w:t>ICV_assignment#1_yourname.zip</w:t>
      </w:r>
      <w:r w:rsidRPr="004D26D1">
        <w:rPr>
          <w:rFonts w:ascii="Times New Roman" w:hAnsi="Times New Roman" w:cs="Times New Roman"/>
          <w:kern w:val="0"/>
          <w:sz w:val="22"/>
        </w:rPr>
        <w:t>” on the ETL class homepage.</w:t>
      </w:r>
    </w:p>
    <w:p w:rsidR="009D21F9" w:rsidRPr="004D26D1" w:rsidRDefault="009D21F9" w:rsidP="009D21F9">
      <w:pPr>
        <w:pStyle w:val="a3"/>
        <w:numPr>
          <w:ilvl w:val="0"/>
          <w:numId w:val="7"/>
        </w:numPr>
        <w:wordWrap/>
        <w:adjustRightInd w:val="0"/>
        <w:ind w:leftChars="0" w:left="426"/>
        <w:jc w:val="left"/>
        <w:rPr>
          <w:rFonts w:ascii="Times New Roman" w:hAnsi="Times New Roman" w:cs="Times New Roman"/>
          <w:kern w:val="0"/>
          <w:sz w:val="22"/>
        </w:rPr>
      </w:pPr>
      <w:r w:rsidRPr="004D26D1">
        <w:rPr>
          <w:rFonts w:ascii="Times New Roman" w:hAnsi="Times New Roman" w:cs="Times New Roman"/>
          <w:kern w:val="0"/>
          <w:sz w:val="22"/>
        </w:rPr>
        <w:t xml:space="preserve">The report should include </w:t>
      </w:r>
      <w:r w:rsidRPr="00877FA0">
        <w:rPr>
          <w:rFonts w:ascii="Times New Roman" w:hAnsi="Times New Roman" w:cs="Times New Roman"/>
          <w:noProof/>
          <w:kern w:val="0"/>
          <w:sz w:val="22"/>
        </w:rPr>
        <w:t>the brief</w:t>
      </w:r>
      <w:r w:rsidRPr="004D26D1">
        <w:rPr>
          <w:rFonts w:ascii="Times New Roman" w:hAnsi="Times New Roman" w:cs="Times New Roman"/>
          <w:kern w:val="0"/>
          <w:sz w:val="22"/>
        </w:rPr>
        <w:t xml:space="preserve"> description of the problems, results, and discussions</w:t>
      </w:r>
    </w:p>
    <w:p w:rsidR="009D21F9" w:rsidRPr="00E004CC" w:rsidRDefault="009D21F9" w:rsidP="009D21F9">
      <w:pPr>
        <w:rPr>
          <w:rFonts w:ascii="Times New Roman" w:hAnsi="Times New Roman" w:cs="Times New Roman"/>
          <w:kern w:val="0"/>
          <w:sz w:val="22"/>
        </w:rPr>
      </w:pPr>
    </w:p>
    <w:p w:rsidR="009D21F9" w:rsidRDefault="009D21F9" w:rsidP="009D21F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[1] </w:t>
      </w:r>
      <w:r>
        <w:rPr>
          <w:rFonts w:ascii="Times New Roman" w:hAnsi="Times New Roman" w:cs="Times New Roman"/>
          <w:sz w:val="22"/>
        </w:rPr>
        <w:t xml:space="preserve">Boxin Shi et. al. </w:t>
      </w:r>
      <w:hyperlink r:id="rId13" w:history="1">
        <w:r w:rsidRPr="005F6C1D">
          <w:rPr>
            <w:rStyle w:val="a6"/>
            <w:rFonts w:ascii="Times New Roman" w:hAnsi="Times New Roman" w:cs="Times New Roman"/>
            <w:sz w:val="22"/>
          </w:rPr>
          <w:t>Self-calibrating Photometric Stereo</w:t>
        </w:r>
      </w:hyperlink>
      <w:r>
        <w:rPr>
          <w:rFonts w:ascii="Times New Roman" w:hAnsi="Times New Roman" w:cs="Times New Roman"/>
          <w:sz w:val="22"/>
        </w:rPr>
        <w:t>, CVPR2010.</w:t>
      </w:r>
    </w:p>
    <w:p w:rsidR="009D21F9" w:rsidRDefault="009D21F9" w:rsidP="00961538">
      <w:pPr>
        <w:ind w:rightChars="-23" w:right="-46"/>
        <w:rPr>
          <w:rFonts w:ascii="Times New Roman" w:hAnsi="Times New Roman" w:cs="Times New Roman"/>
          <w:sz w:val="22"/>
        </w:rPr>
      </w:pPr>
    </w:p>
    <w:p w:rsidR="009D21F9" w:rsidRPr="00055D79" w:rsidRDefault="009D21F9" w:rsidP="009D21F9">
      <w:pPr>
        <w:numPr>
          <w:ilvl w:val="0"/>
          <w:numId w:val="9"/>
        </w:numPr>
        <w:tabs>
          <w:tab w:val="num" w:pos="426"/>
        </w:tabs>
        <w:ind w:left="426" w:hanging="426"/>
        <w:rPr>
          <w:rFonts w:ascii="Times New Roman" w:hAnsi="Times New Roman" w:cs="Times New Roman"/>
          <w:sz w:val="22"/>
        </w:rPr>
      </w:pPr>
      <w:r w:rsidRPr="00055D79">
        <w:rPr>
          <w:rFonts w:ascii="Times New Roman" w:hAnsi="Times New Roman" w:cs="Times New Roman"/>
          <w:sz w:val="22"/>
        </w:rPr>
        <w:t>MATLAB Reference</w:t>
      </w:r>
      <w:bookmarkStart w:id="0" w:name="_GoBack"/>
      <w:bookmarkEnd w:id="0"/>
    </w:p>
    <w:p w:rsidR="009D21F9" w:rsidRPr="00055D79" w:rsidRDefault="007B2660" w:rsidP="009D21F9">
      <w:pPr>
        <w:widowControl/>
        <w:numPr>
          <w:ilvl w:val="0"/>
          <w:numId w:val="9"/>
        </w:numPr>
        <w:tabs>
          <w:tab w:val="clear" w:pos="4800"/>
          <w:tab w:val="num" w:pos="1080"/>
        </w:tabs>
        <w:wordWrap/>
        <w:autoSpaceDE/>
        <w:autoSpaceDN/>
        <w:spacing w:before="100" w:beforeAutospacing="1" w:after="100" w:afterAutospacing="1"/>
        <w:ind w:left="1080"/>
        <w:jc w:val="left"/>
        <w:rPr>
          <w:rFonts w:ascii="Times New Roman" w:hAnsi="Times New Roman" w:cs="Times New Roman"/>
          <w:sz w:val="22"/>
        </w:rPr>
      </w:pPr>
      <w:hyperlink r:id="rId14" w:history="1">
        <w:r w:rsidR="009D21F9" w:rsidRPr="00877FA0">
          <w:rPr>
            <w:rStyle w:val="a6"/>
            <w:rFonts w:ascii="Times New Roman" w:hAnsi="Times New Roman" w:cs="Times New Roman"/>
            <w:noProof/>
            <w:sz w:val="22"/>
          </w:rPr>
          <w:t>Quick</w:t>
        </w:r>
        <w:r w:rsidR="009D21F9" w:rsidRPr="00055D79">
          <w:rPr>
            <w:rStyle w:val="a6"/>
            <w:rFonts w:ascii="Times New Roman" w:hAnsi="Times New Roman" w:cs="Times New Roman"/>
            <w:sz w:val="22"/>
          </w:rPr>
          <w:t xml:space="preserve"> tutorial page on how to use Matlab</w:t>
        </w:r>
      </w:hyperlink>
      <w:r w:rsidR="009D21F9" w:rsidRPr="00055D79">
        <w:rPr>
          <w:rFonts w:ascii="Times New Roman" w:hAnsi="Times New Roman" w:cs="Times New Roman"/>
          <w:sz w:val="22"/>
        </w:rPr>
        <w:t xml:space="preserve"> </w:t>
      </w:r>
    </w:p>
    <w:p w:rsidR="009D21F9" w:rsidRPr="00BF0912" w:rsidRDefault="007B2660" w:rsidP="009D21F9">
      <w:pPr>
        <w:widowControl/>
        <w:numPr>
          <w:ilvl w:val="0"/>
          <w:numId w:val="9"/>
        </w:numPr>
        <w:tabs>
          <w:tab w:val="clear" w:pos="4800"/>
          <w:tab w:val="num" w:pos="1080"/>
        </w:tabs>
        <w:wordWrap/>
        <w:autoSpaceDE/>
        <w:autoSpaceDN/>
        <w:spacing w:before="100" w:beforeAutospacing="1" w:after="100" w:afterAutospacing="1"/>
        <w:ind w:left="1080"/>
        <w:jc w:val="left"/>
        <w:rPr>
          <w:rFonts w:ascii="Times New Roman" w:hAnsi="Times New Roman" w:cs="Times New Roman"/>
          <w:sz w:val="22"/>
        </w:rPr>
      </w:pPr>
      <w:hyperlink r:id="rId15" w:history="1">
        <w:r w:rsidR="009D21F9" w:rsidRPr="00877FA0">
          <w:rPr>
            <w:rStyle w:val="a6"/>
            <w:rFonts w:ascii="Times New Roman" w:hAnsi="Times New Roman" w:cs="Times New Roman"/>
            <w:noProof/>
            <w:sz w:val="22"/>
          </w:rPr>
          <w:t>Quick</w:t>
        </w:r>
        <w:r w:rsidR="009D21F9" w:rsidRPr="00055D79">
          <w:rPr>
            <w:rStyle w:val="a6"/>
            <w:rFonts w:ascii="Times New Roman" w:hAnsi="Times New Roman" w:cs="Times New Roman"/>
            <w:sz w:val="22"/>
          </w:rPr>
          <w:t xml:space="preserve"> tutorial page on how to use Image Processing Toolbox</w:t>
        </w:r>
      </w:hyperlink>
      <w:r w:rsidR="009D21F9" w:rsidRPr="00055D79">
        <w:rPr>
          <w:rFonts w:ascii="Times New Roman" w:hAnsi="Times New Roman" w:cs="Times New Roman"/>
          <w:sz w:val="22"/>
        </w:rPr>
        <w:t xml:space="preserve"> </w:t>
      </w:r>
    </w:p>
    <w:p w:rsidR="009D21F9" w:rsidRPr="00055D79" w:rsidRDefault="007B2660" w:rsidP="009D21F9">
      <w:pPr>
        <w:widowControl/>
        <w:numPr>
          <w:ilvl w:val="0"/>
          <w:numId w:val="9"/>
        </w:numPr>
        <w:tabs>
          <w:tab w:val="clear" w:pos="4800"/>
          <w:tab w:val="num" w:pos="1080"/>
        </w:tabs>
        <w:wordWrap/>
        <w:autoSpaceDE/>
        <w:autoSpaceDN/>
        <w:spacing w:before="100" w:beforeAutospacing="1" w:after="100" w:afterAutospacing="1"/>
        <w:ind w:left="1080"/>
        <w:jc w:val="left"/>
        <w:rPr>
          <w:rFonts w:ascii="Times New Roman" w:hAnsi="Times New Roman" w:cs="Times New Roman"/>
          <w:sz w:val="22"/>
        </w:rPr>
      </w:pPr>
      <w:hyperlink r:id="rId16" w:history="1">
        <w:r w:rsidR="009D21F9" w:rsidRPr="00055D79">
          <w:rPr>
            <w:rStyle w:val="a6"/>
            <w:rFonts w:ascii="Times New Roman" w:hAnsi="Times New Roman" w:cs="Times New Roman"/>
            <w:sz w:val="22"/>
          </w:rPr>
          <w:t>HelpDesk from Mathworks</w:t>
        </w:r>
      </w:hyperlink>
    </w:p>
    <w:p w:rsidR="009D21F9" w:rsidRPr="00055D79" w:rsidRDefault="009D21F9" w:rsidP="009D21F9">
      <w:pPr>
        <w:wordWrap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055D79">
        <w:rPr>
          <w:rFonts w:ascii="Times New Roman" w:hAnsi="Times New Roman" w:cs="Times New Roman"/>
          <w:kern w:val="0"/>
          <w:sz w:val="22"/>
        </w:rPr>
        <w:t>Note: All works should be individual-based. NO copy is allowed.</w:t>
      </w:r>
    </w:p>
    <w:p w:rsidR="00220D15" w:rsidRPr="00072B32" w:rsidRDefault="00220D15" w:rsidP="007E33A9">
      <w:pPr>
        <w:rPr>
          <w:rFonts w:ascii="Times New Roman" w:hAnsi="Times New Roman" w:cs="Times New Roman"/>
          <w:sz w:val="22"/>
        </w:rPr>
      </w:pPr>
    </w:p>
    <w:sectPr w:rsidR="00220D15" w:rsidRPr="00072B32" w:rsidSect="00961538">
      <w:pgSz w:w="11906" w:h="16838"/>
      <w:pgMar w:top="1701" w:right="1134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660" w:rsidRDefault="007B2660" w:rsidP="00AC2434">
      <w:r>
        <w:separator/>
      </w:r>
    </w:p>
  </w:endnote>
  <w:endnote w:type="continuationSeparator" w:id="0">
    <w:p w:rsidR="007B2660" w:rsidRDefault="007B2660" w:rsidP="00AC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660" w:rsidRDefault="007B2660" w:rsidP="00AC2434">
      <w:r>
        <w:separator/>
      </w:r>
    </w:p>
  </w:footnote>
  <w:footnote w:type="continuationSeparator" w:id="0">
    <w:p w:rsidR="007B2660" w:rsidRDefault="007B2660" w:rsidP="00AC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6431"/>
    <w:multiLevelType w:val="hybridMultilevel"/>
    <w:tmpl w:val="FC90E9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E1394"/>
    <w:multiLevelType w:val="hybridMultilevel"/>
    <w:tmpl w:val="B1FE0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B172A"/>
    <w:multiLevelType w:val="hybridMultilevel"/>
    <w:tmpl w:val="6C045584"/>
    <w:lvl w:ilvl="0" w:tplc="72104AA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C1686"/>
    <w:multiLevelType w:val="hybridMultilevel"/>
    <w:tmpl w:val="D5FE2290"/>
    <w:lvl w:ilvl="0" w:tplc="F0102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6367B"/>
    <w:multiLevelType w:val="hybridMultilevel"/>
    <w:tmpl w:val="464E8056"/>
    <w:lvl w:ilvl="0" w:tplc="305A623E">
      <w:numFmt w:val="bullet"/>
      <w:lvlText w:val="-"/>
      <w:lvlJc w:val="left"/>
      <w:pPr>
        <w:ind w:left="92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abstractNum w:abstractNumId="5" w15:restartNumberingAfterBreak="0">
    <w:nsid w:val="572A3EAD"/>
    <w:multiLevelType w:val="hybridMultilevel"/>
    <w:tmpl w:val="6BB2E71C"/>
    <w:lvl w:ilvl="0" w:tplc="B6569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E24A0C"/>
    <w:multiLevelType w:val="hybridMultilevel"/>
    <w:tmpl w:val="610A42D4"/>
    <w:lvl w:ilvl="0" w:tplc="1EAE465E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400"/>
        </w:tabs>
        <w:ind w:left="6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800"/>
        </w:tabs>
        <w:ind w:left="6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00"/>
        </w:tabs>
        <w:ind w:left="7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000"/>
        </w:tabs>
        <w:ind w:left="8000" w:hanging="400"/>
      </w:pPr>
      <w:rPr>
        <w:rFonts w:ascii="Wingdings" w:hAnsi="Wingdings" w:hint="default"/>
      </w:rPr>
    </w:lvl>
  </w:abstractNum>
  <w:abstractNum w:abstractNumId="7" w15:restartNumberingAfterBreak="0">
    <w:nsid w:val="5D1D5D28"/>
    <w:multiLevelType w:val="hybridMultilevel"/>
    <w:tmpl w:val="199E3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995A3B"/>
    <w:multiLevelType w:val="hybridMultilevel"/>
    <w:tmpl w:val="A9C0DBBC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0D1ACA"/>
    <w:multiLevelType w:val="hybridMultilevel"/>
    <w:tmpl w:val="D8143898"/>
    <w:lvl w:ilvl="0" w:tplc="279278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CC09D2"/>
    <w:multiLevelType w:val="hybridMultilevel"/>
    <w:tmpl w:val="F2FAE0E4"/>
    <w:lvl w:ilvl="0" w:tplc="FCB65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A7705"/>
    <w:multiLevelType w:val="hybridMultilevel"/>
    <w:tmpl w:val="C6344FD0"/>
    <w:lvl w:ilvl="0" w:tplc="66B2158E">
      <w:start w:val="1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E244A0"/>
    <w:multiLevelType w:val="hybridMultilevel"/>
    <w:tmpl w:val="F30CD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sATSpoZm5obGBko6SsGpxcWZ+XkgBca1AMs7w08sAAAA"/>
  </w:docVars>
  <w:rsids>
    <w:rsidRoot w:val="006F4BA7"/>
    <w:rsid w:val="00022DE2"/>
    <w:rsid w:val="00055D79"/>
    <w:rsid w:val="00063792"/>
    <w:rsid w:val="00064075"/>
    <w:rsid w:val="00072B32"/>
    <w:rsid w:val="00074E2F"/>
    <w:rsid w:val="00082161"/>
    <w:rsid w:val="000839C4"/>
    <w:rsid w:val="000D27BB"/>
    <w:rsid w:val="000D3117"/>
    <w:rsid w:val="000D70FE"/>
    <w:rsid w:val="000E7160"/>
    <w:rsid w:val="000F66C7"/>
    <w:rsid w:val="00154F65"/>
    <w:rsid w:val="001738E8"/>
    <w:rsid w:val="00220D15"/>
    <w:rsid w:val="002D1DDC"/>
    <w:rsid w:val="002E336A"/>
    <w:rsid w:val="00313165"/>
    <w:rsid w:val="00337F30"/>
    <w:rsid w:val="003C6802"/>
    <w:rsid w:val="003D4009"/>
    <w:rsid w:val="00440476"/>
    <w:rsid w:val="004D26D1"/>
    <w:rsid w:val="00527F47"/>
    <w:rsid w:val="00572D3D"/>
    <w:rsid w:val="00572D57"/>
    <w:rsid w:val="00584608"/>
    <w:rsid w:val="00593D35"/>
    <w:rsid w:val="005A039A"/>
    <w:rsid w:val="005A03A8"/>
    <w:rsid w:val="005B054D"/>
    <w:rsid w:val="005D6D76"/>
    <w:rsid w:val="005E0494"/>
    <w:rsid w:val="005E210C"/>
    <w:rsid w:val="006654FD"/>
    <w:rsid w:val="006A5400"/>
    <w:rsid w:val="006F4BA7"/>
    <w:rsid w:val="00724856"/>
    <w:rsid w:val="00743B5F"/>
    <w:rsid w:val="007476B5"/>
    <w:rsid w:val="0079107B"/>
    <w:rsid w:val="007977B0"/>
    <w:rsid w:val="007B24E9"/>
    <w:rsid w:val="007B2660"/>
    <w:rsid w:val="007C7586"/>
    <w:rsid w:val="007E33A9"/>
    <w:rsid w:val="007F1B6D"/>
    <w:rsid w:val="007F33A0"/>
    <w:rsid w:val="008077C2"/>
    <w:rsid w:val="008105B0"/>
    <w:rsid w:val="00811BA7"/>
    <w:rsid w:val="0081377C"/>
    <w:rsid w:val="00833938"/>
    <w:rsid w:val="008536F6"/>
    <w:rsid w:val="00877FA0"/>
    <w:rsid w:val="008B2E16"/>
    <w:rsid w:val="009038FA"/>
    <w:rsid w:val="00925786"/>
    <w:rsid w:val="00946318"/>
    <w:rsid w:val="00961538"/>
    <w:rsid w:val="00976277"/>
    <w:rsid w:val="009847C0"/>
    <w:rsid w:val="009D21F9"/>
    <w:rsid w:val="009E6342"/>
    <w:rsid w:val="009F7164"/>
    <w:rsid w:val="00A16FA5"/>
    <w:rsid w:val="00A24818"/>
    <w:rsid w:val="00A27469"/>
    <w:rsid w:val="00A35244"/>
    <w:rsid w:val="00A37918"/>
    <w:rsid w:val="00A6705E"/>
    <w:rsid w:val="00A95B68"/>
    <w:rsid w:val="00AA717F"/>
    <w:rsid w:val="00AB032C"/>
    <w:rsid w:val="00AB5DE7"/>
    <w:rsid w:val="00AC2434"/>
    <w:rsid w:val="00B21533"/>
    <w:rsid w:val="00B4019E"/>
    <w:rsid w:val="00B8202A"/>
    <w:rsid w:val="00BA0B98"/>
    <w:rsid w:val="00BF0912"/>
    <w:rsid w:val="00C3002D"/>
    <w:rsid w:val="00C46C2D"/>
    <w:rsid w:val="00C51B60"/>
    <w:rsid w:val="00C54F48"/>
    <w:rsid w:val="00C91DE8"/>
    <w:rsid w:val="00CB03FF"/>
    <w:rsid w:val="00D17E59"/>
    <w:rsid w:val="00D77540"/>
    <w:rsid w:val="00DA194F"/>
    <w:rsid w:val="00DD2763"/>
    <w:rsid w:val="00E004CC"/>
    <w:rsid w:val="00E05F97"/>
    <w:rsid w:val="00E124EE"/>
    <w:rsid w:val="00E1591F"/>
    <w:rsid w:val="00E24832"/>
    <w:rsid w:val="00E4181E"/>
    <w:rsid w:val="00E43BBD"/>
    <w:rsid w:val="00E579F7"/>
    <w:rsid w:val="00E62988"/>
    <w:rsid w:val="00EB38FA"/>
    <w:rsid w:val="00ED2BCA"/>
    <w:rsid w:val="00EE40A4"/>
    <w:rsid w:val="00EF742F"/>
    <w:rsid w:val="00F01FA5"/>
    <w:rsid w:val="00F33911"/>
    <w:rsid w:val="00F46B41"/>
    <w:rsid w:val="00F72715"/>
    <w:rsid w:val="00F95EBC"/>
    <w:rsid w:val="00F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F1153"/>
  <w15:docId w15:val="{6A9512C0-234E-4442-8D5C-3A73FD8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2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2434"/>
  </w:style>
  <w:style w:type="paragraph" w:styleId="a5">
    <w:name w:val="footer"/>
    <w:basedOn w:val="a"/>
    <w:link w:val="Char0"/>
    <w:uiPriority w:val="99"/>
    <w:unhideWhenUsed/>
    <w:rsid w:val="00AC2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2434"/>
  </w:style>
  <w:style w:type="character" w:styleId="a6">
    <w:name w:val="Hyperlink"/>
    <w:basedOn w:val="a0"/>
    <w:uiPriority w:val="99"/>
    <w:unhideWhenUsed/>
    <w:rsid w:val="0044047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961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616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D26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ucsd.edu/~iskwak/ExtYaleDatabase/Yale%20Face%20Database.htm" TargetMode="External"/><Relationship Id="rId13" Type="http://schemas.openxmlformats.org/officeDocument/2006/relationships/hyperlink" Target="https://www.microsoft.com/en-us/research/wp-content/uploads/2016/02/yichenw-cvpr10_photometricstereo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dfs.semanticscholar.org/f2d4/22a9f16c3359086421653a2b012adb3e7105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helpdesk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ontent/pdf/10.1023%2FA%3A100815492761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g.auburn.edu/%7Esjreeves/Classes/IP/IP.html" TargetMode="External"/><Relationship Id="rId10" Type="http://schemas.openxmlformats.org/officeDocument/2006/relationships/hyperlink" Target="http://users.eecs.northwestern.edu/~yingwu/teaching/EECS432/Notes/ligh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ubc.ca/~woodham/papers/Woodham80c.pdf" TargetMode="External"/><Relationship Id="rId14" Type="http://schemas.openxmlformats.org/officeDocument/2006/relationships/hyperlink" Target="http://www.math.utah.edu/lab/ms/matlab/matlab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E107E-1933-4FD8-9933-1BB33260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657</Words>
  <Characters>3567</Characters>
  <Application>Microsoft Office Word</Application>
  <DocSecurity>0</DocSecurity>
  <Lines>96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이경무</dc:creator>
  <cp:keywords/>
  <dc:description/>
  <cp:lastModifiedBy>Windows 사용자</cp:lastModifiedBy>
  <cp:revision>12</cp:revision>
  <dcterms:created xsi:type="dcterms:W3CDTF">2018-03-19T05:37:00Z</dcterms:created>
  <dcterms:modified xsi:type="dcterms:W3CDTF">2019-03-19T05:34:00Z</dcterms:modified>
</cp:coreProperties>
</file>