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1805D" w14:textId="75954CF6" w:rsidR="00AE3562" w:rsidRDefault="00837043" w:rsidP="00837043">
      <w:pPr>
        <w:pStyle w:val="Title"/>
        <w:jc w:val="center"/>
        <w:rPr>
          <w:lang w:val="en-US"/>
        </w:rPr>
      </w:pPr>
      <w:r>
        <w:rPr>
          <w:lang w:val="en-US"/>
        </w:rPr>
        <w:t>2B – NHỮNG TRƯỜNG HỢP THỪA KẾ KHÁC</w:t>
      </w:r>
    </w:p>
    <w:p w14:paraId="7BB66C4E" w14:textId="72507072" w:rsidR="00837043" w:rsidRPr="00BF621D" w:rsidRDefault="00BF621D" w:rsidP="00BF621D">
      <w:pPr>
        <w:jc w:val="center"/>
        <w:rPr>
          <w:i/>
          <w:iCs/>
          <w:sz w:val="32"/>
          <w:szCs w:val="32"/>
          <w:u w:val="single"/>
          <w:lang w:val="en-US"/>
        </w:rPr>
      </w:pPr>
      <w:r>
        <w:rPr>
          <w:i/>
          <w:iCs/>
          <w:sz w:val="32"/>
          <w:szCs w:val="32"/>
          <w:u w:val="single"/>
          <w:lang w:val="en-US"/>
        </w:rPr>
        <w:t>(CÁC PHẦN GẠCH DƯỚI KHÔNG CẦN THÊM VÀO PPT)</w:t>
      </w:r>
    </w:p>
    <w:p w14:paraId="4B9F9D17" w14:textId="7169C6D9" w:rsidR="0045298B" w:rsidRPr="0045298B" w:rsidRDefault="0045298B" w:rsidP="0045298B">
      <w:pPr>
        <w:pStyle w:val="ListParagraph"/>
        <w:numPr>
          <w:ilvl w:val="0"/>
          <w:numId w:val="4"/>
        </w:numPr>
        <w:rPr>
          <w:szCs w:val="24"/>
          <w:lang w:val="pt-BR"/>
        </w:rPr>
      </w:pPr>
      <w:r w:rsidRPr="0045298B">
        <w:rPr>
          <w:b/>
          <w:bCs/>
          <w:szCs w:val="24"/>
          <w:lang w:val="pt-BR"/>
        </w:rPr>
        <w:t>Con riêng và bố dượng, mẹ kế:</w:t>
      </w:r>
      <w:r w:rsidR="00927F30" w:rsidRPr="0045298B">
        <w:rPr>
          <w:szCs w:val="24"/>
          <w:u w:val="single"/>
          <w:lang w:val="pt-BR"/>
        </w:rPr>
        <w:t xml:space="preserve"> (Cụ thể là theo Điều 38 Luật Hôn nhân và gia đình năm 2000 và Điều 679 Bộ luật  Dân sự năm 2005).</w:t>
      </w:r>
      <w:r w:rsidRPr="0045298B">
        <w:rPr>
          <w:szCs w:val="24"/>
          <w:lang w:val="pt-BR"/>
        </w:rPr>
        <w:t xml:space="preserve"> Nếu có một mối quan hệ chăm sóc, nuôi dưỡng nhau như cha con, mẹ con giữa con riêng và bố dượng, mẹ kế, thì theo quy định, họ có quyền thừa kế di sản của nhau cũng như thừa kế di sản theo quy định pháp luật</w:t>
      </w:r>
      <w:r>
        <w:rPr>
          <w:szCs w:val="24"/>
          <w:lang w:val="pt-BR"/>
        </w:rPr>
        <w:t>.</w:t>
      </w:r>
    </w:p>
    <w:p w14:paraId="23589847" w14:textId="5351190E" w:rsidR="0045298B" w:rsidRPr="0045298B" w:rsidRDefault="0045298B" w:rsidP="00927F30">
      <w:pPr>
        <w:ind w:left="720" w:firstLine="720"/>
        <w:rPr>
          <w:szCs w:val="24"/>
          <w:u w:val="single"/>
          <w:lang w:val="pt-BR"/>
        </w:rPr>
      </w:pPr>
      <w:r w:rsidRPr="0045298B">
        <w:rPr>
          <w:szCs w:val="24"/>
          <w:u w:val="single"/>
          <w:lang w:val="pt-BR"/>
        </w:rPr>
        <w:t>-</w:t>
      </w:r>
      <w:r w:rsidR="00927F30">
        <w:rPr>
          <w:szCs w:val="24"/>
          <w:u w:val="single"/>
          <w:lang w:val="pt-BR"/>
        </w:rPr>
        <w:t xml:space="preserve"> </w:t>
      </w:r>
      <w:r w:rsidRPr="0045298B">
        <w:rPr>
          <w:szCs w:val="24"/>
          <w:u w:val="single"/>
          <w:lang w:val="pt-BR"/>
        </w:rPr>
        <w:t>(3 TRƯỜNG HỢP BÊN DƯỚI)Theo Điều 680 Bộ luật Dân sự năm 2005 quy định việ</w:t>
      </w:r>
      <w:r w:rsidR="00927F30">
        <w:rPr>
          <w:szCs w:val="24"/>
          <w:u w:val="single"/>
          <w:lang w:val="pt-BR"/>
        </w:rPr>
        <w:t>c</w:t>
      </w:r>
      <w:r w:rsidRPr="0045298B">
        <w:rPr>
          <w:szCs w:val="24"/>
          <w:u w:val="single"/>
          <w:lang w:val="pt-BR"/>
        </w:rPr>
        <w:t xml:space="preserve"> thừa kế trong trường hợp</w:t>
      </w:r>
      <w:r w:rsidR="00927F30">
        <w:rPr>
          <w:szCs w:val="24"/>
          <w:u w:val="single"/>
          <w:lang w:val="pt-BR"/>
        </w:rPr>
        <w:t>:</w:t>
      </w:r>
      <w:r w:rsidRPr="0045298B">
        <w:rPr>
          <w:szCs w:val="24"/>
          <w:u w:val="single"/>
          <w:lang w:val="pt-BR"/>
        </w:rPr>
        <w:t xml:space="preserve"> vợ, chồng đã chia tài sản chung, đang xin ly hôn, đã kết hôn với người khác.</w:t>
      </w:r>
    </w:p>
    <w:p w14:paraId="74A634A8" w14:textId="5ED1A3B1" w:rsidR="0045298B" w:rsidRDefault="0045298B" w:rsidP="00927F30">
      <w:pPr>
        <w:pStyle w:val="ListParagraph"/>
        <w:numPr>
          <w:ilvl w:val="0"/>
          <w:numId w:val="4"/>
        </w:numPr>
        <w:rPr>
          <w:szCs w:val="24"/>
          <w:lang w:val="pt-BR"/>
        </w:rPr>
      </w:pPr>
      <w:r w:rsidRPr="0045298B">
        <w:rPr>
          <w:b/>
          <w:bCs/>
          <w:szCs w:val="24"/>
          <w:lang w:val="pt-BR"/>
        </w:rPr>
        <w:t>Vợ, chồng đã chia tài sản chung khi hôn nhân còn tồn tại:</w:t>
      </w:r>
      <w:r w:rsidRPr="0045298B">
        <w:rPr>
          <w:szCs w:val="24"/>
          <w:lang w:val="pt-BR"/>
        </w:rPr>
        <w:t xml:space="preserve"> Trong trường hợp này, nếu đã có việc chia tài sản chung khi hôn nhân còn tồn tại, thì sau khi một người </w:t>
      </w:r>
      <w:r w:rsidR="00927F30">
        <w:rPr>
          <w:szCs w:val="24"/>
          <w:lang w:val="pt-BR"/>
        </w:rPr>
        <w:t xml:space="preserve">qua đời, </w:t>
      </w:r>
      <w:r w:rsidR="00927F30" w:rsidRPr="00927F30">
        <w:rPr>
          <w:szCs w:val="24"/>
          <w:lang w:val="pt-BR"/>
        </w:rPr>
        <w:t xml:space="preserve"> </w:t>
      </w:r>
      <w:r w:rsidR="00927F30">
        <w:rPr>
          <w:szCs w:val="24"/>
          <w:lang w:val="pt-BR"/>
        </w:rPr>
        <w:t>tài sản đã chia sẽ không tính vào di sản của người đã qua đời</w:t>
      </w:r>
      <w:r w:rsidRPr="0045298B">
        <w:rPr>
          <w:szCs w:val="24"/>
          <w:lang w:val="pt-BR"/>
        </w:rPr>
        <w:t>, người còn sống vẫn được thừa kế di sản theo quy định pháp luật.</w:t>
      </w:r>
    </w:p>
    <w:p w14:paraId="2B81A0A8" w14:textId="77777777" w:rsidR="00927F30" w:rsidRPr="00927F30" w:rsidRDefault="00927F30" w:rsidP="00927F30">
      <w:pPr>
        <w:pStyle w:val="ListParagraph"/>
        <w:rPr>
          <w:szCs w:val="24"/>
          <w:lang w:val="pt-BR"/>
        </w:rPr>
      </w:pPr>
    </w:p>
    <w:p w14:paraId="273F01CD" w14:textId="689A28E4" w:rsidR="0045298B" w:rsidRDefault="0045298B" w:rsidP="0045298B">
      <w:pPr>
        <w:pStyle w:val="ListParagraph"/>
        <w:numPr>
          <w:ilvl w:val="0"/>
          <w:numId w:val="4"/>
        </w:numPr>
        <w:rPr>
          <w:szCs w:val="24"/>
          <w:lang w:val="pt-BR"/>
        </w:rPr>
      </w:pPr>
      <w:r w:rsidRPr="0045298B">
        <w:rPr>
          <w:b/>
          <w:bCs/>
          <w:szCs w:val="24"/>
          <w:lang w:val="pt-BR"/>
        </w:rPr>
        <w:t>Vợ, chồng đang trong quá trình ly hôn:</w:t>
      </w:r>
      <w:r w:rsidRPr="0045298B">
        <w:rPr>
          <w:szCs w:val="24"/>
          <w:lang w:val="pt-BR"/>
        </w:rPr>
        <w:t xml:space="preserve"> Nếu một trong hai vợ chồng đang trong quá trình xin ly hôn,xin ly hôn mà chưa được hoặc đẫ được Toà án cho ly hôn bằng bản án hoặc quyết định chưa có hiệu lực pháp luật, và một trong họ chết, thì người còn sống vẫn được thừa kế di sản theo quy định pháp luật.</w:t>
      </w:r>
    </w:p>
    <w:p w14:paraId="3734D730" w14:textId="77777777" w:rsidR="0045298B" w:rsidRPr="0045298B" w:rsidRDefault="0045298B" w:rsidP="00927F30">
      <w:pPr>
        <w:rPr>
          <w:szCs w:val="24"/>
          <w:lang w:val="pt-BR"/>
        </w:rPr>
      </w:pPr>
    </w:p>
    <w:p w14:paraId="68AF35CE" w14:textId="1AF7BAB2" w:rsidR="0045298B" w:rsidRDefault="0045298B" w:rsidP="0045298B">
      <w:pPr>
        <w:pStyle w:val="ListParagraph"/>
        <w:numPr>
          <w:ilvl w:val="0"/>
          <w:numId w:val="4"/>
        </w:numPr>
        <w:rPr>
          <w:szCs w:val="24"/>
          <w:lang w:val="pt-BR"/>
        </w:rPr>
      </w:pPr>
      <w:r w:rsidRPr="0045298B">
        <w:rPr>
          <w:b/>
          <w:bCs/>
          <w:szCs w:val="24"/>
          <w:lang w:val="pt-BR"/>
        </w:rPr>
        <w:t>Người đang là vợ hoặc chồng tại thời điểm người đó chết:</w:t>
      </w:r>
      <w:r w:rsidRPr="0045298B">
        <w:rPr>
          <w:szCs w:val="24"/>
          <w:lang w:val="pt-BR"/>
        </w:rPr>
        <w:t xml:space="preserve"> Người đang là vợ hoặc chồng của một người tại thời điểm người đó chết sẽ vẫn được thừa kế di sản của người đó, dù sau đó họ đã kết hôn với người khác. Điều này phản ánh sự tôn trọng và bảo vệ quyền lợi của vợ chồng.</w:t>
      </w:r>
    </w:p>
    <w:p w14:paraId="294A8B8B" w14:textId="77777777" w:rsidR="0045298B" w:rsidRPr="0045298B" w:rsidRDefault="0045298B" w:rsidP="0045298B">
      <w:pPr>
        <w:pStyle w:val="ListParagraph"/>
        <w:rPr>
          <w:szCs w:val="24"/>
          <w:lang w:val="pt-BR"/>
        </w:rPr>
      </w:pPr>
    </w:p>
    <w:p w14:paraId="16216F08" w14:textId="6ED23739" w:rsidR="00837043" w:rsidRPr="00837043" w:rsidRDefault="00837043" w:rsidP="00837043">
      <w:pPr>
        <w:rPr>
          <w:lang w:val="en-US"/>
        </w:rPr>
      </w:pPr>
    </w:p>
    <w:sectPr w:rsidR="00837043" w:rsidRPr="00837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54294"/>
    <w:multiLevelType w:val="hybridMultilevel"/>
    <w:tmpl w:val="EC3AFF5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412858D2"/>
    <w:multiLevelType w:val="multilevel"/>
    <w:tmpl w:val="722A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3D0207"/>
    <w:multiLevelType w:val="hybridMultilevel"/>
    <w:tmpl w:val="12F0DEC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5FE51C76"/>
    <w:multiLevelType w:val="multilevel"/>
    <w:tmpl w:val="2C9E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43"/>
    <w:rsid w:val="00126527"/>
    <w:rsid w:val="001969EE"/>
    <w:rsid w:val="0045298B"/>
    <w:rsid w:val="0058395C"/>
    <w:rsid w:val="00837043"/>
    <w:rsid w:val="0089310D"/>
    <w:rsid w:val="00927F30"/>
    <w:rsid w:val="00AE3562"/>
    <w:rsid w:val="00BF621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600E8"/>
  <w15:chartTrackingRefBased/>
  <w15:docId w15:val="{C5D35B19-3F04-432B-A7D2-83170A15C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70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043"/>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37043"/>
    <w:pPr>
      <w:spacing w:before="100" w:beforeAutospacing="1" w:after="100" w:afterAutospacing="1" w:line="240" w:lineRule="auto"/>
    </w:pPr>
    <w:rPr>
      <w:rFonts w:eastAsia="Times New Roman" w:cs="Times New Roman"/>
      <w:kern w:val="0"/>
      <w:szCs w:val="24"/>
      <w:lang w:eastAsia="vi-VN"/>
      <w14:ligatures w14:val="none"/>
    </w:rPr>
  </w:style>
  <w:style w:type="paragraph" w:styleId="ListParagraph">
    <w:name w:val="List Paragraph"/>
    <w:basedOn w:val="Normal"/>
    <w:uiPriority w:val="34"/>
    <w:qFormat/>
    <w:rsid w:val="00837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886217">
      <w:bodyDiv w:val="1"/>
      <w:marLeft w:val="0"/>
      <w:marRight w:val="0"/>
      <w:marTop w:val="0"/>
      <w:marBottom w:val="0"/>
      <w:divBdr>
        <w:top w:val="none" w:sz="0" w:space="0" w:color="auto"/>
        <w:left w:val="none" w:sz="0" w:space="0" w:color="auto"/>
        <w:bottom w:val="none" w:sz="0" w:space="0" w:color="auto"/>
        <w:right w:val="none" w:sz="0" w:space="0" w:color="auto"/>
      </w:divBdr>
    </w:div>
    <w:div w:id="202447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Đại lâm</dc:creator>
  <cp:keywords/>
  <dc:description/>
  <cp:lastModifiedBy>Đại lâm</cp:lastModifiedBy>
  <cp:revision>3</cp:revision>
  <dcterms:created xsi:type="dcterms:W3CDTF">2024-04-05T09:58:00Z</dcterms:created>
  <dcterms:modified xsi:type="dcterms:W3CDTF">2024-04-08T03:16:00Z</dcterms:modified>
</cp:coreProperties>
</file>