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CE3F" w14:textId="082D8B11" w:rsidR="00D20582" w:rsidRDefault="00D20582" w:rsidP="00D20582">
      <w:pPr>
        <w:rPr>
          <w:rFonts w:cs="Times New Roman"/>
          <w:szCs w:val="26"/>
        </w:rPr>
      </w:pPr>
      <w:r>
        <w:rPr>
          <w:rFonts w:cs="Times New Roman"/>
          <w:szCs w:val="26"/>
        </w:rPr>
        <w:t>Name: Truong Dang Truc Lam</w:t>
      </w:r>
      <w:r w:rsidR="003373AA">
        <w:rPr>
          <w:rFonts w:cs="Times New Roman"/>
          <w:szCs w:val="26"/>
        </w:rPr>
        <w:tab/>
      </w:r>
      <w:r>
        <w:rPr>
          <w:rFonts w:cs="Times New Roman"/>
          <w:szCs w:val="26"/>
        </w:rPr>
        <w:t>ID: B2111933</w:t>
      </w:r>
      <w:r w:rsidR="003373AA">
        <w:rPr>
          <w:rFonts w:cs="Times New Roman"/>
          <w:szCs w:val="26"/>
        </w:rPr>
        <w:tab/>
      </w:r>
      <w:r>
        <w:rPr>
          <w:rFonts w:cs="Times New Roman"/>
          <w:szCs w:val="26"/>
        </w:rPr>
        <w:t xml:space="preserve">Class: </w:t>
      </w:r>
      <w:r w:rsidR="003373AA" w:rsidRPr="003373AA">
        <w:rPr>
          <w:rFonts w:cs="Times New Roman"/>
          <w:szCs w:val="26"/>
        </w:rPr>
        <w:t>CT205H</w:t>
      </w:r>
      <w:r>
        <w:rPr>
          <w:rFonts w:cs="Times New Roman"/>
          <w:szCs w:val="26"/>
        </w:rPr>
        <w:t xml:space="preserve"> - M0</w:t>
      </w:r>
      <w:r w:rsidR="003373AA">
        <w:rPr>
          <w:rFonts w:cs="Times New Roman"/>
          <w:szCs w:val="26"/>
        </w:rPr>
        <w:t>4</w:t>
      </w:r>
    </w:p>
    <w:p w14:paraId="608AE74F" w14:textId="48064BD6" w:rsidR="00D20582" w:rsidRDefault="00163E9E" w:rsidP="00163E9E">
      <w:pPr>
        <w:pStyle w:val="Heading1"/>
        <w:jc w:val="center"/>
      </w:pPr>
      <w:r w:rsidRPr="00163E9E">
        <w:t>Neural networks and SVM</w:t>
      </w:r>
    </w:p>
    <w:p w14:paraId="1E44949F" w14:textId="2080A80A" w:rsidR="00163E9E" w:rsidRDefault="00163E9E" w:rsidP="00163E9E">
      <w:r w:rsidRPr="00163E9E">
        <w:rPr>
          <w:noProof/>
        </w:rPr>
        <w:drawing>
          <wp:inline distT="0" distB="0" distL="0" distR="0" wp14:anchorId="4B556FDB" wp14:editId="27B0F602">
            <wp:extent cx="5696745" cy="6935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4860" w14:textId="65D43BF3" w:rsidR="00695104" w:rsidRDefault="00695104" w:rsidP="00163E9E"/>
    <w:p w14:paraId="1A0CD883" w14:textId="79DACE09" w:rsidR="00695104" w:rsidRDefault="00695104" w:rsidP="00163E9E"/>
    <w:p w14:paraId="5A1F352A" w14:textId="77777777" w:rsidR="00695104" w:rsidRDefault="00695104" w:rsidP="00163E9E"/>
    <w:p w14:paraId="50C50FD5" w14:textId="7A477CDF" w:rsidR="00695104" w:rsidRDefault="00695104" w:rsidP="00695104">
      <w:pPr>
        <w:jc w:val="center"/>
      </w:pPr>
      <w:r w:rsidRPr="00695104">
        <w:rPr>
          <w:noProof/>
        </w:rPr>
        <w:drawing>
          <wp:inline distT="0" distB="0" distL="0" distR="0" wp14:anchorId="47B3BC99" wp14:editId="5557227B">
            <wp:extent cx="5925377" cy="638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7771" w14:textId="77777777" w:rsidR="00695104" w:rsidRDefault="00695104" w:rsidP="00695104">
      <w:pPr>
        <w:jc w:val="center"/>
      </w:pPr>
    </w:p>
    <w:p w14:paraId="6547EFE6" w14:textId="3E75EA1D" w:rsidR="00695104" w:rsidRDefault="00695104" w:rsidP="00695104">
      <w:pPr>
        <w:jc w:val="center"/>
      </w:pPr>
      <w:r w:rsidRPr="00695104">
        <w:rPr>
          <w:noProof/>
        </w:rPr>
        <w:drawing>
          <wp:inline distT="0" distB="0" distL="0" distR="0" wp14:anchorId="7B5F9E0D" wp14:editId="69A2AAD5">
            <wp:extent cx="5905500" cy="584624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33" b="835"/>
                    <a:stretch/>
                  </pic:blipFill>
                  <pic:spPr bwMode="auto">
                    <a:xfrm>
                      <a:off x="0" y="0"/>
                      <a:ext cx="5908682" cy="5849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32E61" w14:textId="4D0856FB" w:rsidR="00695104" w:rsidRDefault="00695104" w:rsidP="00695104">
      <w:pPr>
        <w:jc w:val="center"/>
      </w:pPr>
      <w:r w:rsidRPr="00695104">
        <w:rPr>
          <w:noProof/>
        </w:rPr>
        <w:lastRenderedPageBreak/>
        <w:drawing>
          <wp:inline distT="0" distB="0" distL="0" distR="0" wp14:anchorId="4DF7BA67" wp14:editId="59FCA9BB">
            <wp:extent cx="594360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B22D" w14:textId="12B386DF" w:rsidR="00695104" w:rsidRDefault="00695104" w:rsidP="00695104">
      <w:pPr>
        <w:jc w:val="center"/>
      </w:pPr>
      <w:r w:rsidRPr="00695104">
        <w:rPr>
          <w:noProof/>
        </w:rPr>
        <w:drawing>
          <wp:inline distT="0" distB="0" distL="0" distR="0" wp14:anchorId="70077691" wp14:editId="2703363F">
            <wp:extent cx="5943600" cy="4440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D3E9" w14:textId="702DD547" w:rsidR="00695104" w:rsidRDefault="00695104" w:rsidP="00695104">
      <w:pPr>
        <w:jc w:val="center"/>
      </w:pPr>
    </w:p>
    <w:p w14:paraId="295BF077" w14:textId="77777777" w:rsidR="00695104" w:rsidRDefault="00695104" w:rsidP="00695104">
      <w:pPr>
        <w:jc w:val="center"/>
      </w:pPr>
    </w:p>
    <w:p w14:paraId="1076C482" w14:textId="77777777" w:rsidR="002E1BEA" w:rsidRDefault="002E1BEA" w:rsidP="00163E9E"/>
    <w:p w14:paraId="3EBD432D" w14:textId="4724DFD2" w:rsidR="00163E9E" w:rsidRDefault="00163E9E" w:rsidP="00163E9E">
      <w:r w:rsidRPr="00163E9E">
        <w:rPr>
          <w:noProof/>
        </w:rPr>
        <w:drawing>
          <wp:inline distT="0" distB="0" distL="0" distR="0" wp14:anchorId="0310413D" wp14:editId="501D64DE">
            <wp:extent cx="59436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8782"/>
                    <a:stretch/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7359C" w14:textId="183BAE97" w:rsidR="00163E9E" w:rsidRDefault="00695104" w:rsidP="00163E9E">
      <w:r w:rsidRPr="00163E9E">
        <w:rPr>
          <w:noProof/>
        </w:rPr>
        <w:lastRenderedPageBreak/>
        <w:drawing>
          <wp:inline distT="0" distB="0" distL="0" distR="0" wp14:anchorId="302E7794" wp14:editId="3892740D">
            <wp:extent cx="5943600" cy="1006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7550"/>
                    <a:stretch/>
                  </pic:blipFill>
                  <pic:spPr bwMode="auto"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ED741" w14:textId="0F9CBE59" w:rsidR="00BA31E3" w:rsidRDefault="00BA31E3" w:rsidP="00163E9E">
      <w:r>
        <w:t>I have tested various learning rates and found that a learning rate (</w:t>
      </w:r>
      <w:r>
        <w:t>eta</w:t>
      </w:r>
      <w:r>
        <w:t xml:space="preserve">) of 0.07 </w:t>
      </w:r>
      <w:r>
        <w:t>gives</w:t>
      </w:r>
      <w:r>
        <w:t xml:space="preserve"> the best results</w:t>
      </w:r>
      <w:r>
        <w:t>. Test cases for 100 epochs:</w:t>
      </w:r>
    </w:p>
    <w:p w14:paraId="1FB09FEC" w14:textId="6B5A3136" w:rsidR="00BA31E3" w:rsidRDefault="00BA31E3" w:rsidP="00163E9E">
      <w:r>
        <w:t>Iris dataset:</w:t>
      </w:r>
    </w:p>
    <w:p w14:paraId="14020676" w14:textId="39683EB2" w:rsidR="00BA31E3" w:rsidRDefault="00BA31E3" w:rsidP="00163E9E">
      <w:r w:rsidRPr="00BA31E3">
        <w:drawing>
          <wp:inline distT="0" distB="0" distL="0" distR="0" wp14:anchorId="77F504D2" wp14:editId="33BFB3E1">
            <wp:extent cx="5943600" cy="838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0708" w14:textId="2EDD9DA2" w:rsidR="00BA31E3" w:rsidRDefault="00BA31E3" w:rsidP="00163E9E">
      <w:r>
        <w:t>Optics dataset:</w:t>
      </w:r>
    </w:p>
    <w:p w14:paraId="06F50E0C" w14:textId="72558AFD" w:rsidR="00BA31E3" w:rsidRDefault="00BA31E3" w:rsidP="00163E9E">
      <w:r w:rsidRPr="00BA31E3">
        <w:drawing>
          <wp:inline distT="0" distB="0" distL="0" distR="0" wp14:anchorId="56C20179" wp14:editId="27D4B72E">
            <wp:extent cx="5943600" cy="14960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1EEB" w14:textId="0AA692B2" w:rsidR="00695104" w:rsidRDefault="00BA31E3" w:rsidP="00163E9E">
      <w:r>
        <w:t>Letter dataset:</w:t>
      </w:r>
    </w:p>
    <w:p w14:paraId="12642E6C" w14:textId="0E79C244" w:rsidR="00BA31E3" w:rsidRDefault="00BA31E3" w:rsidP="00163E9E">
      <w:r w:rsidRPr="00BA31E3">
        <w:drawing>
          <wp:inline distT="0" distB="0" distL="0" distR="0" wp14:anchorId="418A5EE7" wp14:editId="067FF121">
            <wp:extent cx="5943600" cy="2920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539"/>
                    <a:stretch/>
                  </pic:blipFill>
                  <pic:spPr bwMode="auto"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E7541" w14:textId="2326C958" w:rsidR="00BA31E3" w:rsidRDefault="00BA31E3" w:rsidP="00163E9E">
      <w:r>
        <w:lastRenderedPageBreak/>
        <w:t>Leukemia dataset:</w:t>
      </w:r>
    </w:p>
    <w:p w14:paraId="68B9F3F4" w14:textId="2206EF57" w:rsidR="00695104" w:rsidRDefault="00BA31E3" w:rsidP="00163E9E">
      <w:r w:rsidRPr="00BA31E3">
        <w:drawing>
          <wp:inline distT="0" distB="0" distL="0" distR="0" wp14:anchorId="2987F8E9" wp14:editId="6A2B0E33">
            <wp:extent cx="5943600" cy="666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7080"/>
                    <a:stretch/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8A32F" w14:textId="1BF4AAF3" w:rsidR="00BA31E3" w:rsidRDefault="00BA31E3" w:rsidP="00163E9E">
      <w:r>
        <w:t>Fp dataset:</w:t>
      </w:r>
    </w:p>
    <w:p w14:paraId="144EE513" w14:textId="467FC39D" w:rsidR="00BA31E3" w:rsidRDefault="00BA31E3" w:rsidP="00163E9E">
      <w:r w:rsidRPr="00BA31E3">
        <w:drawing>
          <wp:inline distT="0" distB="0" distL="0" distR="0" wp14:anchorId="2E803D32" wp14:editId="7018C7C5">
            <wp:extent cx="5943600" cy="21139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5C41" w14:textId="10CC9F62" w:rsidR="00163E9E" w:rsidRDefault="00163E9E" w:rsidP="00BA31E3">
      <w:pPr>
        <w:jc w:val="center"/>
      </w:pPr>
      <w:r w:rsidRPr="00163E9E">
        <w:rPr>
          <w:noProof/>
        </w:rPr>
        <w:drawing>
          <wp:inline distT="0" distB="0" distL="0" distR="0" wp14:anchorId="372E1D84" wp14:editId="16F4D0CA">
            <wp:extent cx="4867275" cy="422610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9504" cy="42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38D0" w14:textId="3AAA6B78" w:rsidR="00BA31E3" w:rsidRPr="00163E9E" w:rsidRDefault="00BA31E3" w:rsidP="00BA31E3">
      <w:pPr>
        <w:jc w:val="center"/>
      </w:pPr>
      <w:r w:rsidRPr="00BA31E3">
        <w:lastRenderedPageBreak/>
        <w:drawing>
          <wp:inline distT="0" distB="0" distL="0" distR="0" wp14:anchorId="36E9A23A" wp14:editId="4D090555">
            <wp:extent cx="5943600" cy="4480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1E3" w:rsidRPr="00163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0DD7"/>
    <w:multiLevelType w:val="multilevel"/>
    <w:tmpl w:val="5946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A3A55"/>
    <w:multiLevelType w:val="hybridMultilevel"/>
    <w:tmpl w:val="08B8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96A33"/>
    <w:multiLevelType w:val="multilevel"/>
    <w:tmpl w:val="C5B4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B41C1"/>
    <w:multiLevelType w:val="hybridMultilevel"/>
    <w:tmpl w:val="BAF25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A3761"/>
    <w:multiLevelType w:val="hybridMultilevel"/>
    <w:tmpl w:val="8DBA9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B23FD"/>
    <w:multiLevelType w:val="multilevel"/>
    <w:tmpl w:val="CD44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71768C"/>
    <w:multiLevelType w:val="multilevel"/>
    <w:tmpl w:val="6EBC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D9"/>
    <w:rsid w:val="00030259"/>
    <w:rsid w:val="000752F9"/>
    <w:rsid w:val="000B3EB8"/>
    <w:rsid w:val="00101B92"/>
    <w:rsid w:val="00107289"/>
    <w:rsid w:val="00110E9F"/>
    <w:rsid w:val="001115DB"/>
    <w:rsid w:val="00163E9E"/>
    <w:rsid w:val="00167AF4"/>
    <w:rsid w:val="001923E3"/>
    <w:rsid w:val="00235C7F"/>
    <w:rsid w:val="0027100B"/>
    <w:rsid w:val="00276BC2"/>
    <w:rsid w:val="002A2DE9"/>
    <w:rsid w:val="002B0884"/>
    <w:rsid w:val="002C3DEB"/>
    <w:rsid w:val="002E1BEA"/>
    <w:rsid w:val="002E527A"/>
    <w:rsid w:val="00304654"/>
    <w:rsid w:val="003340FF"/>
    <w:rsid w:val="003373AA"/>
    <w:rsid w:val="00353EE9"/>
    <w:rsid w:val="004046F8"/>
    <w:rsid w:val="00456728"/>
    <w:rsid w:val="00465697"/>
    <w:rsid w:val="004758A8"/>
    <w:rsid w:val="00480EE9"/>
    <w:rsid w:val="004F6911"/>
    <w:rsid w:val="005247F0"/>
    <w:rsid w:val="0054115F"/>
    <w:rsid w:val="005A12FA"/>
    <w:rsid w:val="005B6472"/>
    <w:rsid w:val="005D0F2A"/>
    <w:rsid w:val="00602777"/>
    <w:rsid w:val="00604156"/>
    <w:rsid w:val="00624897"/>
    <w:rsid w:val="00627E39"/>
    <w:rsid w:val="006654EA"/>
    <w:rsid w:val="00695104"/>
    <w:rsid w:val="006A3302"/>
    <w:rsid w:val="00754CCB"/>
    <w:rsid w:val="00777718"/>
    <w:rsid w:val="00811B64"/>
    <w:rsid w:val="00867D96"/>
    <w:rsid w:val="0088475A"/>
    <w:rsid w:val="00894A21"/>
    <w:rsid w:val="008A679B"/>
    <w:rsid w:val="0096161B"/>
    <w:rsid w:val="00A219D1"/>
    <w:rsid w:val="00A24949"/>
    <w:rsid w:val="00A26939"/>
    <w:rsid w:val="00AB3D9D"/>
    <w:rsid w:val="00AC6B1A"/>
    <w:rsid w:val="00B04B59"/>
    <w:rsid w:val="00B132FD"/>
    <w:rsid w:val="00B3507A"/>
    <w:rsid w:val="00B75166"/>
    <w:rsid w:val="00B90601"/>
    <w:rsid w:val="00BA31E3"/>
    <w:rsid w:val="00C05CC9"/>
    <w:rsid w:val="00C24063"/>
    <w:rsid w:val="00C325F2"/>
    <w:rsid w:val="00C54066"/>
    <w:rsid w:val="00C91C58"/>
    <w:rsid w:val="00D01512"/>
    <w:rsid w:val="00D20582"/>
    <w:rsid w:val="00D252D1"/>
    <w:rsid w:val="00D9308B"/>
    <w:rsid w:val="00D942C0"/>
    <w:rsid w:val="00DD34D2"/>
    <w:rsid w:val="00DE45A2"/>
    <w:rsid w:val="00E31D61"/>
    <w:rsid w:val="00E63031"/>
    <w:rsid w:val="00E72EF9"/>
    <w:rsid w:val="00E800B4"/>
    <w:rsid w:val="00F22F16"/>
    <w:rsid w:val="00F56C74"/>
    <w:rsid w:val="00F60ED9"/>
    <w:rsid w:val="00FC5677"/>
    <w:rsid w:val="00FE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C38C"/>
  <w15:chartTrackingRefBased/>
  <w15:docId w15:val="{5E55EB5E-F781-4616-968A-E98B3880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582"/>
    <w:pPr>
      <w:spacing w:before="120" w:after="0" w:line="312" w:lineRule="auto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582"/>
    <w:pPr>
      <w:keepNext/>
      <w:keepLines/>
      <w:jc w:val="both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582"/>
    <w:pPr>
      <w:keepNext/>
      <w:keepLines/>
      <w:jc w:val="both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582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058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058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582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20582"/>
    <w:pPr>
      <w:spacing w:before="0" w:after="200" w:line="240" w:lineRule="auto"/>
    </w:pPr>
    <w:rPr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56728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B0884"/>
    <w:pPr>
      <w:tabs>
        <w:tab w:val="right" w:leader="dot" w:pos="9350"/>
      </w:tabs>
      <w:spacing w:before="80" w:line="288" w:lineRule="auto"/>
      <w:ind w:left="259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B0884"/>
    <w:pPr>
      <w:spacing w:before="80" w:line="288" w:lineRule="auto"/>
      <w:ind w:left="518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45672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4D2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0884"/>
    <w:pPr>
      <w:spacing w:before="80" w:line="288" w:lineRule="auto"/>
    </w:pPr>
    <w:rPr>
      <w:sz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0884"/>
    <w:pPr>
      <w:spacing w:before="80" w:line="288" w:lineRule="auto"/>
      <w:ind w:left="778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BBACB-9C7F-4AAF-B205-63105BD78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6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Sut</dc:creator>
  <cp:keywords/>
  <dc:description/>
  <cp:lastModifiedBy>Lam Sut</cp:lastModifiedBy>
  <cp:revision>64</cp:revision>
  <dcterms:created xsi:type="dcterms:W3CDTF">2025-01-03T08:49:00Z</dcterms:created>
  <dcterms:modified xsi:type="dcterms:W3CDTF">2025-03-01T14:06:00Z</dcterms:modified>
</cp:coreProperties>
</file>