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120" w:line="264" w:lineRule="auto"/>
        <w:ind w:left="400" w:firstLine="0"/>
        <w:jc w:val="center"/>
        <w:rPr>
          <w:sz w:val="36"/>
          <w:szCs w:val="36"/>
          <w:u w:val="single"/>
        </w:rPr>
      </w:pPr>
      <w:bookmarkStart w:colFirst="0" w:colLast="0" w:name="_heading=h.gjdgxs" w:id="0"/>
      <w:bookmarkEnd w:id="0"/>
      <w:r w:rsidDel="00000000" w:rsidR="00000000" w:rsidRPr="00000000">
        <w:rPr>
          <w:sz w:val="36"/>
          <w:szCs w:val="36"/>
          <w:u w:val="single"/>
          <w:rtl w:val="0"/>
        </w:rPr>
        <w:t xml:space="preserve">LAB01 Foot Printing </w:t>
      </w:r>
    </w:p>
    <w:p w:rsidR="00000000" w:rsidDel="00000000" w:rsidP="00000000" w:rsidRDefault="00000000" w:rsidRPr="00000000" w14:paraId="00000002">
      <w:pPr>
        <w:spacing w:after="120" w:before="120" w:line="264" w:lineRule="auto"/>
        <w:ind w:left="40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u w:val="single"/>
          <w:rtl w:val="0"/>
        </w:rPr>
        <w:t xml:space="preserve">Class: M03     Student ID: B2111933       Name: Truong Dang Truc Lam</w:t>
      </w:r>
      <w:r w:rsidDel="00000000" w:rsidR="00000000" w:rsidRPr="00000000">
        <w:rPr>
          <w:rtl w:val="0"/>
        </w:rPr>
      </w:r>
    </w:p>
    <w:tbl>
      <w:tblPr>
        <w:tblStyle w:val="Table1"/>
        <w:tblW w:w="93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3198"/>
        <w:gridCol w:w="1451"/>
        <w:gridCol w:w="2835"/>
        <w:tblGridChange w:id="0">
          <w:tblGrid>
            <w:gridCol w:w="1838"/>
            <w:gridCol w:w="3198"/>
            <w:gridCol w:w="1451"/>
            <w:gridCol w:w="2835"/>
          </w:tblGrid>
        </w:tblGridChange>
      </w:tblGrid>
      <w:tr>
        <w:trPr>
          <w:cantSplit w:val="0"/>
          <w:tblHeader w:val="0"/>
        </w:trPr>
        <w:tc>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w:t>
            </w:r>
          </w:p>
        </w:tc>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Area</w:t>
            </w:r>
          </w:p>
        </w:tc>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w:t>
            </w:r>
          </w:p>
        </w:tc>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Remark</w:t>
            </w:r>
          </w:p>
        </w:tc>
      </w:tr>
      <w:tr>
        <w:trPr>
          <w:cantSplit w:val="0"/>
          <w:trHeight w:val="566" w:hRule="atLeast"/>
          <w:tblHeader w:val="0"/>
        </w:trPr>
        <w:tc>
          <w:tcPr>
            <w:vMerge w:val="restart"/>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and the services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detection </w:t>
            </w:r>
          </w:p>
        </w:tc>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Lsof command</w:t>
            </w:r>
          </w:p>
        </w:tc>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 command  </w:t>
            </w:r>
          </w:p>
        </w:tc>
      </w:tr>
      <w:tr>
        <w:trPr>
          <w:cantSplit w:val="0"/>
          <w:tblHeader w:val="0"/>
        </w:trPr>
        <w:tc>
          <w:tcPr>
            <w:vMerge w:val="continue"/>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banner grabbing</w:t>
            </w:r>
          </w:p>
        </w:tc>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Whatweb</w:t>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w:t>
            </w:r>
          </w:p>
        </w:tc>
      </w:tr>
      <w:tr>
        <w:trPr>
          <w:cantSplit w:val="0"/>
          <w:tblHeader w:val="0"/>
        </w:trPr>
        <w:tc>
          <w:tcPr>
            <w:vMerge w:val="continue"/>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 detection</w:t>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netcraft.</w:t>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   </w:t>
            </w:r>
          </w:p>
        </w:tc>
      </w:tr>
      <w:tr>
        <w:trPr>
          <w:cantSplit w:val="0"/>
          <w:trHeight w:val="730.72265625" w:hRule="atLeast"/>
          <w:tblHeader w:val="0"/>
        </w:trPr>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B]</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 (domain information groper) </w:t>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 command</w:t>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DNS (Domain Name System)</w:t>
            </w:r>
            <w:r w:rsidDel="00000000" w:rsidR="00000000" w:rsidRPr="00000000">
              <w:rPr>
                <w:rtl w:val="0"/>
              </w:rPr>
            </w:r>
          </w:p>
        </w:tc>
      </w:tr>
      <w:tr>
        <w:trPr>
          <w:cantSplit w:val="0"/>
          <w:trHeight w:val="562.1484375" w:hRule="atLeast"/>
          <w:tblHeader w:val="0"/>
        </w:trPr>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C]</w:t>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 </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Samspade</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site</w:t>
            </w:r>
          </w:p>
        </w:tc>
      </w:tr>
    </w:tbl>
    <w:p w:rsidR="00000000" w:rsidDel="00000000" w:rsidP="00000000" w:rsidRDefault="00000000" w:rsidRPr="00000000" w14:paraId="0000001F">
      <w:pPr>
        <w:spacing w:after="0" w:before="120" w:line="264"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Select one model</w:t>
      </w:r>
      <w:r w:rsidDel="00000000" w:rsidR="00000000" w:rsidRPr="00000000">
        <w:rPr>
          <w:rtl w:val="0"/>
        </w:rPr>
      </w:r>
    </w:p>
    <w:p w:rsidR="00000000" w:rsidDel="00000000" w:rsidP="00000000" w:rsidRDefault="00000000" w:rsidRPr="00000000" w14:paraId="00000020">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[model 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20" w:line="264" w:lineRule="auto"/>
        <w:ind w:left="880" w:right="0" w:hanging="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list of all open files in a server and the services that have opened them and explain the test result. </w:t>
      </w:r>
    </w:p>
    <w:p w:rsidR="00000000" w:rsidDel="00000000" w:rsidP="00000000" w:rsidRDefault="00000000" w:rsidRPr="00000000" w14:paraId="00000022">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sudo lsof -i -P –n</w:t>
      </w:r>
    </w:p>
    <w:p w:rsidR="00000000" w:rsidDel="00000000" w:rsidP="00000000" w:rsidRDefault="00000000" w:rsidRPr="00000000" w14:paraId="00000023">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976531"/>
            <wp:effectExtent b="0" l="0" r="0" t="0"/>
            <wp:docPr id="2061127537" name="image2.png"/>
            <a:graphic>
              <a:graphicData uri="http://schemas.openxmlformats.org/drawingml/2006/picture">
                <pic:pic>
                  <pic:nvPicPr>
                    <pic:cNvPr id="0" name="image2.png"/>
                    <pic:cNvPicPr preferRelativeResize="0"/>
                  </pic:nvPicPr>
                  <pic:blipFill>
                    <a:blip r:embed="rId7"/>
                    <a:srcRect b="4293" l="0" r="0" t="11824"/>
                    <a:stretch>
                      <a:fillRect/>
                    </a:stretch>
                  </pic:blipFill>
                  <pic:spPr>
                    <a:xfrm>
                      <a:off x="0" y="0"/>
                      <a:ext cx="5734050" cy="297653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server is actively handling DNS resolution, Snap package management, zeroconf networking, and printing services. It has both local and external network connections established. Most services are bound to specific addresses or ports relevant to their function.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880" w:righ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20" w:line="264" w:lineRule="auto"/>
        <w:ind w:left="880" w:right="0" w:hanging="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Whatweb banner grabbing using Kali Linux or Ubuntu and explain the test result. </w:t>
      </w:r>
    </w:p>
    <w:p w:rsidR="00000000" w:rsidDel="00000000" w:rsidP="00000000" w:rsidRDefault="00000000" w:rsidRPr="00000000" w14:paraId="00000027">
      <w:pPr>
        <w:spacing w:after="0" w:before="120" w:line="264" w:lineRule="auto"/>
        <w:rPr>
          <w:rFonts w:ascii="Times New Roman" w:cs="Times New Roman" w:eastAsia="Times New Roman" w:hAnsi="Times New Roman"/>
          <w:color w:val="0563c1"/>
          <w:sz w:val="24"/>
          <w:szCs w:val="24"/>
          <w:u w:val="single"/>
        </w:rPr>
      </w:pPr>
      <w:hyperlink r:id="rId8">
        <w:r w:rsidDel="00000000" w:rsidR="00000000" w:rsidRPr="00000000">
          <w:rPr>
            <w:rFonts w:ascii="Times New Roman" w:cs="Times New Roman" w:eastAsia="Times New Roman" w:hAnsi="Times New Roman"/>
            <w:color w:val="0563c1"/>
            <w:sz w:val="24"/>
            <w:szCs w:val="24"/>
            <w:u w:val="single"/>
            <w:rtl w:val="0"/>
          </w:rPr>
          <w:t xml:space="preserve">https://linux-packages.com/ubuntu-focal-fossa/package/whatweb</w:t>
        </w:r>
      </w:hyperlink>
      <w:r w:rsidDel="00000000" w:rsidR="00000000" w:rsidRPr="00000000">
        <w:rPr>
          <w:rtl w:val="0"/>
        </w:rPr>
      </w:r>
    </w:p>
    <w:p w:rsidR="00000000" w:rsidDel="00000000" w:rsidP="00000000" w:rsidRDefault="00000000" w:rsidRPr="00000000" w14:paraId="00000028">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629826"/>
            <wp:effectExtent b="0" l="0" r="0" t="0"/>
            <wp:docPr id="2061127538" name="image1.png"/>
            <a:graphic>
              <a:graphicData uri="http://schemas.openxmlformats.org/drawingml/2006/picture">
                <pic:pic>
                  <pic:nvPicPr>
                    <pic:cNvPr id="0" name="image1.png"/>
                    <pic:cNvPicPr preferRelativeResize="0"/>
                  </pic:nvPicPr>
                  <pic:blipFill>
                    <a:blip r:embed="rId9"/>
                    <a:srcRect b="9419" l="0" r="0" t="0"/>
                    <a:stretch>
                      <a:fillRect/>
                    </a:stretch>
                  </pic:blipFill>
                  <pic:spPr>
                    <a:xfrm>
                      <a:off x="0" y="0"/>
                      <a:ext cx="5734050" cy="62982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Installed Whatweb</w:t>
      </w:r>
    </w:p>
    <w:p w:rsidR="00000000" w:rsidDel="00000000" w:rsidP="00000000" w:rsidRDefault="00000000" w:rsidRPr="00000000" w14:paraId="0000002A">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82141"/>
            <wp:effectExtent b="0" l="0" r="0" t="0"/>
            <wp:docPr id="2061127540" name="image9.png"/>
            <a:graphic>
              <a:graphicData uri="http://schemas.openxmlformats.org/drawingml/2006/picture">
                <pic:pic>
                  <pic:nvPicPr>
                    <pic:cNvPr id="0" name="image9.png"/>
                    <pic:cNvPicPr preferRelativeResize="0"/>
                  </pic:nvPicPr>
                  <pic:blipFill>
                    <a:blip r:embed="rId10"/>
                    <a:srcRect b="4828" l="0" r="0" t="0"/>
                    <a:stretch>
                      <a:fillRect/>
                    </a:stretch>
                  </pic:blipFill>
                  <pic:spPr>
                    <a:xfrm>
                      <a:off x="0" y="0"/>
                      <a:ext cx="5734050" cy="308214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spacing w:after="0" w:before="120" w:line="264" w:lineRule="auto"/>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color w:val="0563c1"/>
          <w:sz w:val="24"/>
          <w:szCs w:val="24"/>
          <w:u w:val="single"/>
        </w:rPr>
        <w:drawing>
          <wp:inline distB="114300" distT="114300" distL="114300" distR="114300">
            <wp:extent cx="5731200" cy="3251200"/>
            <wp:effectExtent b="0" l="0" r="0" t="0"/>
            <wp:docPr id="206112754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web technologies used on CIT website</w:t>
      </w:r>
      <w:r w:rsidDel="00000000" w:rsidR="00000000" w:rsidRPr="00000000">
        <w:br w:type="page"/>
      </w:r>
      <w:r w:rsidDel="00000000" w:rsidR="00000000" w:rsidRPr="00000000">
        <w:rPr>
          <w:rtl w:val="0"/>
        </w:rPr>
      </w:r>
    </w:p>
    <w:p w:rsidR="00000000" w:rsidDel="00000000" w:rsidP="00000000" w:rsidRDefault="00000000" w:rsidRPr="00000000" w14:paraId="0000002D">
      <w:pPr>
        <w:spacing w:after="0" w:before="120" w:line="264"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20" w:line="264" w:lineRule="auto"/>
        <w:ind w:left="880" w:right="0" w:hanging="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various information </w:t>
      </w:r>
      <w:r w:rsidDel="00000000" w:rsidR="00000000" w:rsidRPr="00000000">
        <w:rPr>
          <w:rFonts w:ascii="Times New Roman" w:cs="Times New Roman" w:eastAsia="Times New Roman" w:hAnsi="Times New Roman"/>
          <w:sz w:val="24"/>
          <w:szCs w:val="24"/>
          <w:rtl w:val="0"/>
        </w:rPr>
        <w:t xml:space="preserve">about the OS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target using netcraft and explain the  result. </w:t>
      </w:r>
    </w:p>
    <w:p w:rsidR="00000000" w:rsidDel="00000000" w:rsidP="00000000" w:rsidRDefault="00000000" w:rsidRPr="00000000" w14:paraId="0000002F">
      <w:pPr>
        <w:spacing w:after="0" w:before="120" w:line="264" w:lineRule="auto"/>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0563c1"/>
            <w:sz w:val="24"/>
            <w:szCs w:val="24"/>
            <w:u w:val="single"/>
            <w:rtl w:val="0"/>
          </w:rPr>
          <w:t xml:space="preserve">https://sitereport.netcraft.com/</w:t>
        </w:r>
      </w:hyperlink>
      <w:r w:rsidDel="00000000" w:rsidR="00000000" w:rsidRPr="00000000">
        <w:rPr>
          <w:rtl w:val="0"/>
        </w:rPr>
      </w:r>
    </w:p>
    <w:p w:rsidR="00000000" w:rsidDel="00000000" w:rsidP="00000000" w:rsidRDefault="00000000" w:rsidRPr="00000000" w14:paraId="00000030">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533900"/>
            <wp:effectExtent b="0" l="0" r="0" t="0"/>
            <wp:docPr id="206112754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technologies of E-learning of CTU</w:t>
      </w:r>
    </w:p>
    <w:p w:rsidR="00000000" w:rsidDel="00000000" w:rsidP="00000000" w:rsidRDefault="00000000" w:rsidRPr="00000000" w14:paraId="00000032">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517897"/>
            <wp:effectExtent b="0" l="0" r="0" t="0"/>
            <wp:docPr id="2061127533" name="image6.png"/>
            <a:graphic>
              <a:graphicData uri="http://schemas.openxmlformats.org/drawingml/2006/picture">
                <pic:pic>
                  <pic:nvPicPr>
                    <pic:cNvPr id="0" name="image6.png"/>
                    <pic:cNvPicPr preferRelativeResize="0"/>
                  </pic:nvPicPr>
                  <pic:blipFill>
                    <a:blip r:embed="rId14"/>
                    <a:srcRect b="10391" l="0" r="0" t="0"/>
                    <a:stretch>
                      <a:fillRect/>
                    </a:stretch>
                  </pic:blipFill>
                  <pic:spPr>
                    <a:xfrm>
                      <a:off x="0" y="0"/>
                      <a:ext cx="5734050" cy="251789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hostnames matching *ctu.edu.vn</w:t>
      </w:r>
    </w:p>
    <w:p w:rsidR="00000000" w:rsidDel="00000000" w:rsidP="00000000" w:rsidRDefault="00000000" w:rsidRPr="00000000" w14:paraId="0000003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20" w:line="264" w:lineRule="auto"/>
        <w:ind w:left="880" w:right="0" w:hanging="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Open visual traceroute and execute </w:t>
      </w:r>
    </w:p>
    <w:p w:rsidR="00000000" w:rsidDel="00000000" w:rsidP="00000000" w:rsidRDefault="00000000" w:rsidRPr="00000000" w14:paraId="00000035">
      <w:pPr>
        <w:spacing w:after="0" w:before="120" w:line="264" w:lineRule="auto"/>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0563c1"/>
            <w:sz w:val="24"/>
            <w:szCs w:val="24"/>
            <w:u w:val="single"/>
            <w:rtl w:val="0"/>
          </w:rPr>
          <w:t xml:space="preserve">https://sourceforge.net/projects/openvisualtrace/</w:t>
        </w:r>
      </w:hyperlink>
      <w:r w:rsidDel="00000000" w:rsidR="00000000" w:rsidRPr="00000000">
        <w:rPr>
          <w:rtl w:val="0"/>
        </w:rPr>
      </w:r>
    </w:p>
    <w:p w:rsidR="00000000" w:rsidDel="00000000" w:rsidP="00000000" w:rsidRDefault="00000000" w:rsidRPr="00000000" w14:paraId="00000036">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76600"/>
            <wp:effectExtent b="0" l="0" r="0" t="0"/>
            <wp:docPr id="206112754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before="120" w:line="264" w:lineRule="auto"/>
        <w:ind w:left="8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Open visual traceroute and execute </w:t>
      </w:r>
    </w:p>
    <w:p w:rsidR="00000000" w:rsidDel="00000000" w:rsidP="00000000" w:rsidRDefault="00000000" w:rsidRPr="00000000" w14:paraId="00000038">
      <w:pPr>
        <w:spacing w:after="0" w:before="12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20" w:line="264" w:lineRule="auto"/>
        <w:ind w:left="880" w:right="0" w:hanging="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run Traceroute to target system and explain the test result.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63900"/>
            <wp:effectExtent b="0" l="0" r="0" t="0"/>
            <wp:docPr id="206112753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traceroute test shows a successful, low-latency connection to </w:t>
      </w:r>
      <w:r w:rsidDel="00000000" w:rsidR="00000000" w:rsidRPr="00000000">
        <w:rPr>
          <w:rFonts w:ascii="Times New Roman" w:cs="Times New Roman" w:eastAsia="Times New Roman" w:hAnsi="Times New Roman"/>
          <w:sz w:val="24"/>
          <w:szCs w:val="24"/>
          <w:rtl w:val="0"/>
        </w:rPr>
        <w:t xml:space="preserve">htql.ctu.edu.vn</w:t>
      </w:r>
      <w:r w:rsidDel="00000000" w:rsidR="00000000" w:rsidRPr="00000000">
        <w:rPr>
          <w:rFonts w:ascii="Times New Roman" w:cs="Times New Roman" w:eastAsia="Times New Roman" w:hAnsi="Times New Roman"/>
          <w:sz w:val="24"/>
          <w:szCs w:val="24"/>
          <w:rtl w:val="0"/>
        </w:rPr>
        <w:t xml:space="preserve"> in Can Tho, Vietnam, with minimal hops and efficient routing.</w:t>
      </w:r>
    </w:p>
    <w:p w:rsidR="00000000" w:rsidDel="00000000" w:rsidP="00000000" w:rsidRDefault="00000000" w:rsidRPr="00000000" w14:paraId="0000003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20" w:line="264" w:lineRule="auto"/>
        <w:ind w:left="880" w:right="0" w:hanging="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Whois to </w:t>
      </w:r>
      <w:r w:rsidDel="00000000" w:rsidR="00000000" w:rsidRPr="00000000">
        <w:rPr>
          <w:rFonts w:ascii="Times New Roman" w:cs="Times New Roman" w:eastAsia="Times New Roman" w:hAnsi="Times New Roman"/>
          <w:sz w:val="24"/>
          <w:szCs w:val="24"/>
          <w:rtl w:val="0"/>
        </w:rPr>
        <w:t xml:space="preserve">target the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explain the test result.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56100"/>
            <wp:effectExtent b="0" l="0" r="0" t="0"/>
            <wp:docPr id="206112753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when target Google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20" w:line="264" w:lineRule="auto"/>
        <w:ind w:left="880" w:right="0" w:hanging="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Whois 2D/3D Maps to </w:t>
      </w:r>
      <w:r w:rsidDel="00000000" w:rsidR="00000000" w:rsidRPr="00000000">
        <w:rPr>
          <w:rFonts w:ascii="Times New Roman" w:cs="Times New Roman" w:eastAsia="Times New Roman" w:hAnsi="Times New Roman"/>
          <w:sz w:val="24"/>
          <w:szCs w:val="24"/>
          <w:rtl w:val="0"/>
        </w:rPr>
        <w:t xml:space="preserve">target the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explain the test result.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2543" cy="2379784"/>
            <wp:effectExtent b="0" l="0" r="0" t="0"/>
            <wp:docPr id="2061127546" name="image13.png"/>
            <a:graphic>
              <a:graphicData uri="http://schemas.openxmlformats.org/drawingml/2006/picture">
                <pic:pic>
                  <pic:nvPicPr>
                    <pic:cNvPr id="0" name="image13.png"/>
                    <pic:cNvPicPr preferRelativeResize="0"/>
                  </pic:nvPicPr>
                  <pic:blipFill>
                    <a:blip r:embed="rId19"/>
                    <a:srcRect b="65813" l="23421" r="32250" t="0"/>
                    <a:stretch>
                      <a:fillRect/>
                    </a:stretch>
                  </pic:blipFill>
                  <pic:spPr>
                    <a:xfrm>
                      <a:off x="0" y="0"/>
                      <a:ext cx="5372543" cy="237978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 cannot test Whois with Open Visual Trace Route</w:t>
      </w:r>
    </w:p>
    <w:p w:rsidR="00000000" w:rsidDel="00000000" w:rsidP="00000000" w:rsidRDefault="00000000" w:rsidRPr="00000000" w14:paraId="00000043">
      <w:pPr>
        <w:spacing w:after="0" w:before="120" w:line="264"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after="0" w:before="120" w:line="264"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B]</w:t>
      </w:r>
    </w:p>
    <w:p w:rsidR="00000000" w:rsidDel="00000000" w:rsidP="00000000" w:rsidRDefault="00000000" w:rsidRPr="00000000" w14:paraId="0000004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0" w:line="264" w:lineRule="auto"/>
        <w:ind w:left="0" w:right="0" w:hanging="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the dig command package utility, run and explain </w:t>
      </w:r>
    </w:p>
    <w:p w:rsidR="00000000" w:rsidDel="00000000" w:rsidP="00000000" w:rsidRDefault="00000000" w:rsidRPr="00000000" w14:paraId="00000046">
      <w:pPr>
        <w:spacing w:after="0" w:before="120" w:line="264" w:lineRule="auto"/>
        <w:ind w:left="-440" w:firstLine="0"/>
        <w:rPr>
          <w:rFonts w:ascii="Times New Roman" w:cs="Times New Roman" w:eastAsia="Times New Roman" w:hAnsi="Times New Roman"/>
          <w:color w:val="0563c1"/>
          <w:sz w:val="24"/>
          <w:szCs w:val="24"/>
          <w:u w:val="single"/>
        </w:rPr>
      </w:pPr>
      <w:hyperlink r:id="rId20">
        <w:r w:rsidDel="00000000" w:rsidR="00000000" w:rsidRPr="00000000">
          <w:rPr>
            <w:rFonts w:ascii="Times New Roman" w:cs="Times New Roman" w:eastAsia="Times New Roman" w:hAnsi="Times New Roman"/>
            <w:color w:val="0563c1"/>
            <w:sz w:val="24"/>
            <w:szCs w:val="24"/>
            <w:u w:val="single"/>
            <w:rtl w:val="0"/>
          </w:rPr>
          <w:t xml:space="preserve">https://linux.die.net/man/1/dig</w:t>
        </w:r>
      </w:hyperlink>
      <w:r w:rsidDel="00000000" w:rsidR="00000000" w:rsidRPr="00000000">
        <w:rPr>
          <w:rtl w:val="0"/>
        </w:rPr>
      </w:r>
    </w:p>
    <w:p w:rsidR="00000000" w:rsidDel="00000000" w:rsidP="00000000" w:rsidRDefault="00000000" w:rsidRPr="00000000" w14:paraId="00000047">
      <w:pPr>
        <w:spacing w:after="0" w:before="120" w:line="264" w:lineRule="auto"/>
        <w:ind w:left="-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5725" cy="900228"/>
            <wp:effectExtent b="0" l="0" r="0" t="0"/>
            <wp:docPr id="2061127534" name="image8.png"/>
            <a:graphic>
              <a:graphicData uri="http://schemas.openxmlformats.org/drawingml/2006/picture">
                <pic:pic>
                  <pic:nvPicPr>
                    <pic:cNvPr id="0" name="image8.png"/>
                    <pic:cNvPicPr preferRelativeResize="0"/>
                  </pic:nvPicPr>
                  <pic:blipFill>
                    <a:blip r:embed="rId21"/>
                    <a:srcRect b="14079" l="0" r="0" t="0"/>
                    <a:stretch>
                      <a:fillRect/>
                    </a:stretch>
                  </pic:blipFill>
                  <pic:spPr>
                    <a:xfrm>
                      <a:off x="0" y="0"/>
                      <a:ext cx="3895725" cy="90022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before="120" w:line="264" w:lineRule="auto"/>
        <w:ind w:left="-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Installed Dig</w:t>
      </w:r>
    </w:p>
    <w:p w:rsidR="00000000" w:rsidDel="00000000" w:rsidP="00000000" w:rsidRDefault="00000000" w:rsidRPr="00000000" w14:paraId="00000049">
      <w:pPr>
        <w:spacing w:after="0" w:before="120" w:line="264" w:lineRule="auto"/>
        <w:ind w:left="-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0" w:line="264" w:lineRule="auto"/>
        <w:ind w:left="0" w:right="0" w:hanging="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Domain lookup</w:t>
      </w:r>
    </w:p>
    <w:p w:rsidR="00000000" w:rsidDel="00000000" w:rsidP="00000000" w:rsidRDefault="00000000" w:rsidRPr="00000000" w14:paraId="0000004B">
      <w:pPr>
        <w:spacing w:after="0" w:before="120" w:line="264" w:lineRule="auto"/>
        <w:ind w:lef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 google.com</w:t>
      </w:r>
    </w:p>
    <w:p w:rsidR="00000000" w:rsidDel="00000000" w:rsidP="00000000" w:rsidRDefault="00000000" w:rsidRPr="00000000" w14:paraId="0000004C">
      <w:pPr>
        <w:spacing w:after="0" w:before="120" w:line="264" w:lineRule="auto"/>
        <w:ind w:left="-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27400"/>
            <wp:effectExtent b="0" l="0" r="0" t="0"/>
            <wp:docPr id="206112755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before="120" w:line="264" w:lineRule="auto"/>
        <w:ind w:left="-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dig</w:t>
      </w:r>
      <w:r w:rsidDel="00000000" w:rsidR="00000000" w:rsidRPr="00000000">
        <w:rPr>
          <w:rFonts w:ascii="Times New Roman" w:cs="Times New Roman" w:eastAsia="Times New Roman" w:hAnsi="Times New Roman"/>
          <w:sz w:val="24"/>
          <w:szCs w:val="24"/>
          <w:rtl w:val="0"/>
        </w:rPr>
        <w:t xml:space="preserve"> command successfully resolved </w:t>
      </w:r>
      <w:r w:rsidDel="00000000" w:rsidR="00000000" w:rsidRPr="00000000">
        <w:rPr>
          <w:rFonts w:ascii="Times New Roman" w:cs="Times New Roman" w:eastAsia="Times New Roman" w:hAnsi="Times New Roman"/>
          <w:sz w:val="24"/>
          <w:szCs w:val="24"/>
          <w:rtl w:val="0"/>
        </w:rPr>
        <w:t xml:space="preserve">google.com</w:t>
      </w:r>
      <w:r w:rsidDel="00000000" w:rsidR="00000000" w:rsidRPr="00000000">
        <w:rPr>
          <w:rFonts w:ascii="Times New Roman" w:cs="Times New Roman" w:eastAsia="Times New Roman" w:hAnsi="Times New Roman"/>
          <w:sz w:val="24"/>
          <w:szCs w:val="24"/>
          <w:rtl w:val="0"/>
        </w:rPr>
        <w:t xml:space="preserve"> to </w:t>
        <w:br w:type="textWrapping"/>
        <w:t xml:space="preserve">the IP address </w:t>
      </w:r>
      <w:r w:rsidDel="00000000" w:rsidR="00000000" w:rsidRPr="00000000">
        <w:rPr>
          <w:rFonts w:ascii="Times New Roman" w:cs="Times New Roman" w:eastAsia="Times New Roman" w:hAnsi="Times New Roman"/>
          <w:sz w:val="24"/>
          <w:szCs w:val="24"/>
          <w:rtl w:val="0"/>
        </w:rPr>
        <w:t xml:space="preserve">142.250.71.206</w:t>
      </w:r>
      <w:r w:rsidDel="00000000" w:rsidR="00000000" w:rsidRPr="00000000">
        <w:rPr>
          <w:rFonts w:ascii="Times New Roman" w:cs="Times New Roman" w:eastAsia="Times New Roman" w:hAnsi="Times New Roman"/>
          <w:sz w:val="24"/>
          <w:szCs w:val="24"/>
          <w:rtl w:val="0"/>
        </w:rPr>
        <w:t xml:space="preserve"> in 1 ms using the local DNS server at </w:t>
      </w:r>
      <w:r w:rsidDel="00000000" w:rsidR="00000000" w:rsidRPr="00000000">
        <w:rPr>
          <w:rFonts w:ascii="Times New Roman" w:cs="Times New Roman" w:eastAsia="Times New Roman" w:hAnsi="Times New Roman"/>
          <w:sz w:val="24"/>
          <w:szCs w:val="24"/>
          <w:rtl w:val="0"/>
        </w:rPr>
        <w:t xml:space="preserve">127.0.0.53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spacing w:after="0" w:before="120" w:line="264" w:lineRule="auto"/>
        <w:ind w:left="-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880" w:righ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0" w:line="264" w:lineRule="auto"/>
        <w:ind w:left="0" w:right="0" w:hanging="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DNS lookup by specific name server</w:t>
      </w:r>
    </w:p>
    <w:p w:rsidR="00000000" w:rsidDel="00000000" w:rsidP="00000000" w:rsidRDefault="00000000" w:rsidRPr="00000000" w14:paraId="00000051">
      <w:pPr>
        <w:spacing w:after="0" w:before="120" w:line="264" w:lineRule="auto"/>
        <w:ind w:lef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 @8.8.8.8 google.com</w:t>
      </w:r>
    </w:p>
    <w:p w:rsidR="00000000" w:rsidDel="00000000" w:rsidP="00000000" w:rsidRDefault="00000000" w:rsidRPr="00000000" w14:paraId="00000052">
      <w:pPr>
        <w:spacing w:after="0" w:before="120" w:line="264" w:lineRule="auto"/>
        <w:ind w:left="-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68700"/>
            <wp:effectExtent b="0" l="0" r="0" t="0"/>
            <wp:docPr id="206112754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568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The </w:t>
      </w:r>
      <w:r w:rsidDel="00000000" w:rsidR="00000000" w:rsidRPr="00000000">
        <w:rPr>
          <w:rFonts w:ascii="Times New Roman" w:cs="Times New Roman" w:eastAsia="Times New Roman" w:hAnsi="Times New Roman"/>
          <w:sz w:val="24"/>
          <w:szCs w:val="24"/>
          <w:rtl w:val="0"/>
        </w:rPr>
        <w:t xml:space="preserve">dig</w:t>
      </w:r>
      <w:r w:rsidDel="00000000" w:rsidR="00000000" w:rsidRPr="00000000">
        <w:rPr>
          <w:rFonts w:ascii="Times New Roman" w:cs="Times New Roman" w:eastAsia="Times New Roman" w:hAnsi="Times New Roman"/>
          <w:sz w:val="24"/>
          <w:szCs w:val="24"/>
          <w:rtl w:val="0"/>
        </w:rPr>
        <w:t xml:space="preserve"> command queries Google's public DNS (8.8.8.8) for </w:t>
        <w:br w:type="textWrapping"/>
        <w:t xml:space="preserve">the IP address of </w:t>
      </w:r>
      <w:r w:rsidDel="00000000" w:rsidR="00000000" w:rsidRPr="00000000">
        <w:rPr>
          <w:rFonts w:ascii="Times New Roman" w:cs="Times New Roman" w:eastAsia="Times New Roman" w:hAnsi="Times New Roman"/>
          <w:sz w:val="24"/>
          <w:szCs w:val="24"/>
          <w:rtl w:val="0"/>
        </w:rPr>
        <w:t xml:space="preserve">google.com</w:t>
      </w:r>
      <w:r w:rsidDel="00000000" w:rsidR="00000000" w:rsidRPr="00000000">
        <w:rPr>
          <w:rFonts w:ascii="Times New Roman" w:cs="Times New Roman" w:eastAsia="Times New Roman" w:hAnsi="Times New Roman"/>
          <w:sz w:val="24"/>
          <w:szCs w:val="24"/>
          <w:rtl w:val="0"/>
        </w:rPr>
        <w:t xml:space="preserve">, returning a successful response with the IP </w:t>
      </w:r>
      <w:r w:rsidDel="00000000" w:rsidR="00000000" w:rsidRPr="00000000">
        <w:rPr>
          <w:rFonts w:ascii="Times New Roman" w:cs="Times New Roman" w:eastAsia="Times New Roman" w:hAnsi="Times New Roman"/>
          <w:sz w:val="24"/>
          <w:szCs w:val="24"/>
          <w:rtl w:val="0"/>
        </w:rPr>
        <w:t xml:space="preserve">142.250.199.78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spacing w:after="0" w:before="120" w:line="264" w:lineRule="auto"/>
        <w:ind w:left="-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0" w:line="264" w:lineRule="auto"/>
        <w:ind w:left="0" w:right="0" w:hanging="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response part only</w:t>
      </w:r>
    </w:p>
    <w:p w:rsidR="00000000" w:rsidDel="00000000" w:rsidP="00000000" w:rsidRDefault="00000000" w:rsidRPr="00000000" w14:paraId="00000055">
      <w:pPr>
        <w:spacing w:after="0" w:before="120" w:line="264" w:lineRule="auto"/>
        <w:ind w:lef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 +short google.com</w:t>
      </w:r>
    </w:p>
    <w:p w:rsidR="00000000" w:rsidDel="00000000" w:rsidP="00000000" w:rsidRDefault="00000000" w:rsidRPr="00000000" w14:paraId="00000056">
      <w:pPr>
        <w:spacing w:after="0" w:before="120" w:line="264" w:lineRule="auto"/>
        <w:ind w:left="-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644188"/>
            <wp:effectExtent b="0" l="0" r="0" t="0"/>
            <wp:docPr id="2061127541" name="image4.png"/>
            <a:graphic>
              <a:graphicData uri="http://schemas.openxmlformats.org/drawingml/2006/picture">
                <pic:pic>
                  <pic:nvPicPr>
                    <pic:cNvPr id="0" name="image4.png"/>
                    <pic:cNvPicPr preferRelativeResize="0"/>
                  </pic:nvPicPr>
                  <pic:blipFill>
                    <a:blip r:embed="rId24"/>
                    <a:srcRect b="27278" l="0" r="0" t="0"/>
                    <a:stretch>
                      <a:fillRect/>
                    </a:stretch>
                  </pic:blipFill>
                  <pic:spPr>
                    <a:xfrm>
                      <a:off x="0" y="0"/>
                      <a:ext cx="4886325" cy="6441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Shortly return a successful response with the IP 142.250.199.78.</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8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0" w:line="264" w:lineRule="auto"/>
        <w:ind w:left="0" w:right="0" w:hanging="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DNS query tracking</w:t>
      </w:r>
    </w:p>
    <w:p w:rsidR="00000000" w:rsidDel="00000000" w:rsidP="00000000" w:rsidRDefault="00000000" w:rsidRPr="00000000" w14:paraId="00000059">
      <w:pPr>
        <w:spacing w:after="0" w:before="120" w:line="264" w:lineRule="auto"/>
        <w:ind w:lef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 google.com +trace</w:t>
      </w:r>
    </w:p>
    <w:p w:rsidR="00000000" w:rsidDel="00000000" w:rsidP="00000000" w:rsidRDefault="00000000" w:rsidRPr="00000000" w14:paraId="0000005A">
      <w:pPr>
        <w:spacing w:after="0" w:before="120" w:line="264" w:lineRule="auto"/>
        <w:ind w:left="-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3550" cy="1057275"/>
            <wp:effectExtent b="0" l="0" r="0" t="0"/>
            <wp:docPr id="206112753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543550" cy="10572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Return the Traceroute</w:t>
      </w:r>
    </w:p>
    <w:p w:rsidR="00000000" w:rsidDel="00000000" w:rsidP="00000000" w:rsidRDefault="00000000" w:rsidRPr="00000000" w14:paraId="0000005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0" w:line="264" w:lineRule="auto"/>
        <w:ind w:left="0" w:right="0" w:hanging="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MX record verification</w:t>
      </w:r>
    </w:p>
    <w:p w:rsidR="00000000" w:rsidDel="00000000" w:rsidP="00000000" w:rsidRDefault="00000000" w:rsidRPr="00000000" w14:paraId="0000005C">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mx option is an option to check if mx (mail record) is properly set.</w:t>
      </w:r>
    </w:p>
    <w:p w:rsidR="00000000" w:rsidDel="00000000" w:rsidP="00000000" w:rsidRDefault="00000000" w:rsidRPr="00000000" w14:paraId="0000005D">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 mx google.com</w:t>
      </w:r>
    </w:p>
    <w:p w:rsidR="00000000" w:rsidDel="00000000" w:rsidP="00000000" w:rsidRDefault="00000000" w:rsidRPr="00000000" w14:paraId="0000005E">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65500"/>
            <wp:effectExtent b="0" l="0" r="0" t="0"/>
            <wp:docPr id="206112753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3365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Google.com mail record is properly set.</w:t>
      </w:r>
    </w:p>
    <w:p w:rsidR="00000000" w:rsidDel="00000000" w:rsidP="00000000" w:rsidRDefault="00000000" w:rsidRPr="00000000" w14:paraId="0000005F">
      <w:pPr>
        <w:spacing w:after="0" w:before="120" w:line="264"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before="120" w:line="264"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C]</w:t>
      </w:r>
    </w:p>
    <w:p w:rsidR="00000000" w:rsidDel="00000000" w:rsidP="00000000" w:rsidRDefault="00000000" w:rsidRPr="00000000" w14:paraId="0000006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20" w:line="264" w:lineRule="auto"/>
        <w:ind w:left="68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Visit Samspade site</w:t>
      </w:r>
    </w:p>
    <w:p w:rsidR="00000000" w:rsidDel="00000000" w:rsidP="00000000" w:rsidRDefault="00000000" w:rsidRPr="00000000" w14:paraId="00000062">
      <w:pPr>
        <w:spacing w:after="0" w:before="120" w:line="264" w:lineRule="auto"/>
        <w:ind w:left="240" w:firstLine="0"/>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0563c1"/>
            <w:sz w:val="24"/>
            <w:szCs w:val="24"/>
            <w:u w:val="single"/>
            <w:rtl w:val="0"/>
          </w:rPr>
          <w:t xml:space="preserve">https://www.majorgeeks.com/files/details/sam_spade.html</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120" w:line="264" w:lineRule="auto"/>
        <w:ind w:left="680" w:right="0" w:hanging="440"/>
        <w:rPr>
          <w:rFonts w:ascii="Playfair Display" w:cs="Playfair Display" w:eastAsia="Playfair Display" w:hAnsi="Playfair Display"/>
          <w:b w:val="0"/>
          <w:i w:val="0"/>
          <w:smallCaps w:val="0"/>
          <w:strike w:val="0"/>
          <w:color w:val="424242"/>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Download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Samspade</w:t>
      </w:r>
      <w:r w:rsidDel="00000000" w:rsidR="00000000" w:rsidRPr="00000000">
        <w:rPr>
          <w:rtl w:val="0"/>
        </w:rPr>
      </w:r>
    </w:p>
    <w:p w:rsidR="00000000" w:rsidDel="00000000" w:rsidP="00000000" w:rsidRDefault="00000000" w:rsidRPr="00000000" w14:paraId="00000064">
      <w:pPr>
        <w:widowControl w:val="1"/>
        <w:shd w:fill="ffffff" w:val="clear"/>
        <w:spacing w:after="0" w:before="120" w:line="264" w:lineRule="auto"/>
        <w:ind w:left="240" w:firstLine="0"/>
        <w:rPr>
          <w:rFonts w:ascii="Playfair Display" w:cs="Playfair Display" w:eastAsia="Playfair Display" w:hAnsi="Playfair Display"/>
          <w:color w:val="424242"/>
          <w:sz w:val="22"/>
          <w:szCs w:val="22"/>
        </w:rPr>
      </w:pPr>
      <w:r w:rsidDel="00000000" w:rsidR="00000000" w:rsidRPr="00000000">
        <w:rPr/>
        <w:drawing>
          <wp:inline distB="0" distT="0" distL="0" distR="0">
            <wp:extent cx="5725795" cy="2329815"/>
            <wp:effectExtent b="0" l="0" r="0" t="0"/>
            <wp:docPr id="206112754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25795" cy="232981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1"/>
        <w:shd w:fill="ffffff" w:val="clear"/>
        <w:spacing w:after="0" w:before="120" w:line="264" w:lineRule="auto"/>
        <w:ind w:left="240" w:firstLine="0"/>
        <w:rPr>
          <w:rFonts w:ascii="Playfair Display" w:cs="Playfair Display" w:eastAsia="Playfair Display" w:hAnsi="Playfair Display"/>
          <w:color w:val="424242"/>
          <w:sz w:val="22"/>
          <w:szCs w:val="22"/>
        </w:rPr>
      </w:pPr>
      <w:r w:rsidDel="00000000" w:rsidR="00000000" w:rsidRPr="00000000">
        <w:rPr/>
        <w:drawing>
          <wp:inline distB="0" distT="0" distL="0" distR="0">
            <wp:extent cx="1007110" cy="1034415"/>
            <wp:effectExtent b="0" l="0" r="0" t="0"/>
            <wp:docPr id="206112754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1007110" cy="103441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120" w:line="264" w:lineRule="auto"/>
        <w:ind w:left="680" w:right="0" w:hanging="440"/>
        <w:jc w:val="both"/>
        <w:rPr>
          <w:rFonts w:ascii="Times New Roman" w:cs="Times New Roman" w:eastAsia="Times New Roman" w:hAnsi="Times New Roman"/>
          <w:b w:val="0"/>
          <w:i w:val="0"/>
          <w:smallCaps w:val="0"/>
          <w:strike w:val="0"/>
          <w:color w:val="42424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Input Target IP or URL in first box</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20" w:line="264" w:lineRule="auto"/>
        <w:ind w:right="0"/>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424242"/>
          <w:sz w:val="24"/>
          <w:szCs w:val="24"/>
        </w:rPr>
        <w:drawing>
          <wp:inline distB="114300" distT="114300" distL="114300" distR="114300">
            <wp:extent cx="5731200" cy="2298700"/>
            <wp:effectExtent b="0" l="0" r="0" t="0"/>
            <wp:docPr id="206112753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20" w:line="264" w:lineRule="auto"/>
        <w:ind w:right="0"/>
        <w:jc w:val="center"/>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424242"/>
          <w:sz w:val="24"/>
          <w:szCs w:val="24"/>
          <w:rtl w:val="0"/>
        </w:rPr>
        <w:t xml:space="preserve">Input facebook.com</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20" w:line="264" w:lineRule="auto"/>
        <w:ind w:right="0"/>
        <w:jc w:val="both"/>
        <w:rPr>
          <w:rFonts w:ascii="Times New Roman" w:cs="Times New Roman" w:eastAsia="Times New Roman" w:hAnsi="Times New Roman"/>
          <w:color w:val="424242"/>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120" w:line="264" w:lineRule="auto"/>
        <w:ind w:left="680" w:right="0" w:hanging="440"/>
        <w:jc w:val="both"/>
        <w:rPr>
          <w:rFonts w:ascii="Times New Roman" w:cs="Times New Roman" w:eastAsia="Times New Roman" w:hAnsi="Times New Roman"/>
          <w:b w:val="0"/>
          <w:i w:val="0"/>
          <w:smallCaps w:val="0"/>
          <w:strike w:val="0"/>
          <w:color w:val="42424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Test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Ping • Nslookup • Whois • ipblock • tracertroute • finger • Time • blacklist </w:t>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and explain the test result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20" w:line="264" w:lineRule="auto"/>
        <w:ind w:right="0"/>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424242"/>
          <w:sz w:val="24"/>
          <w:szCs w:val="24"/>
        </w:rPr>
        <w:drawing>
          <wp:inline distB="114300" distT="114300" distL="114300" distR="114300">
            <wp:extent cx="5731200" cy="3111500"/>
            <wp:effectExtent b="0" l="0" r="0" t="0"/>
            <wp:docPr id="206112754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20" w:line="264" w:lineRule="auto"/>
        <w:ind w:right="0"/>
        <w:jc w:val="center"/>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424242"/>
          <w:sz w:val="24"/>
          <w:szCs w:val="24"/>
          <w:rtl w:val="0"/>
        </w:rPr>
        <w:t xml:space="preserve">It’s the same result as model A (with visualization)</w:t>
      </w:r>
    </w:p>
    <w:p w:rsidR="00000000" w:rsidDel="00000000" w:rsidP="00000000" w:rsidRDefault="00000000" w:rsidRPr="00000000" w14:paraId="0000006D">
      <w:pPr>
        <w:widowControl w:val="1"/>
        <w:shd w:fill="ffffff" w:val="clear"/>
        <w:spacing w:after="0" w:before="120" w:line="264" w:lineRule="auto"/>
        <w:ind w:left="0" w:firstLine="0"/>
        <w:rPr>
          <w:rFonts w:ascii="Playfair Display" w:cs="Playfair Display" w:eastAsia="Playfair Display" w:hAnsi="Playfair Display"/>
          <w:color w:val="424242"/>
          <w:sz w:val="22"/>
          <w:szCs w:val="22"/>
        </w:rPr>
      </w:pPr>
      <w:r w:rsidDel="00000000" w:rsidR="00000000" w:rsidRPr="00000000">
        <w:rPr>
          <w:rtl w:val="0"/>
        </w:rPr>
      </w:r>
    </w:p>
    <w:sectPr>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algun Gothic"/>
  <w:font w:name="Times New Roman"/>
  <w:font w:name="Georgia"/>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880" w:hanging="440"/>
      </w:pPr>
      <w:rPr/>
    </w:lvl>
    <w:lvl w:ilvl="1">
      <w:start w:val="1"/>
      <w:numFmt w:val="upperLetter"/>
      <w:lvlText w:val="%2."/>
      <w:lvlJc w:val="left"/>
      <w:pPr>
        <w:ind w:left="1320" w:hanging="440"/>
      </w:pPr>
      <w:rPr/>
    </w:lvl>
    <w:lvl w:ilvl="2">
      <w:start w:val="1"/>
      <w:numFmt w:val="lowerRoman"/>
      <w:lvlText w:val="%3."/>
      <w:lvlJc w:val="right"/>
      <w:pPr>
        <w:ind w:left="1760" w:hanging="440"/>
      </w:pPr>
      <w:rPr/>
    </w:lvl>
    <w:lvl w:ilvl="3">
      <w:start w:val="1"/>
      <w:numFmt w:val="decimal"/>
      <w:lvlText w:val="%4."/>
      <w:lvlJc w:val="left"/>
      <w:pPr>
        <w:ind w:left="2200" w:hanging="440"/>
      </w:pPr>
      <w:rPr/>
    </w:lvl>
    <w:lvl w:ilvl="4">
      <w:start w:val="1"/>
      <w:numFmt w:val="upperLetter"/>
      <w:lvlText w:val="%5."/>
      <w:lvlJc w:val="left"/>
      <w:pPr>
        <w:ind w:left="2640" w:hanging="440"/>
      </w:pPr>
      <w:rPr/>
    </w:lvl>
    <w:lvl w:ilvl="5">
      <w:start w:val="1"/>
      <w:numFmt w:val="lowerRoman"/>
      <w:lvlText w:val="%6."/>
      <w:lvlJc w:val="right"/>
      <w:pPr>
        <w:ind w:left="3080" w:hanging="440"/>
      </w:pPr>
      <w:rPr/>
    </w:lvl>
    <w:lvl w:ilvl="6">
      <w:start w:val="1"/>
      <w:numFmt w:val="decimal"/>
      <w:lvlText w:val="%7."/>
      <w:lvlJc w:val="left"/>
      <w:pPr>
        <w:ind w:left="3520" w:hanging="440"/>
      </w:pPr>
      <w:rPr/>
    </w:lvl>
    <w:lvl w:ilvl="7">
      <w:start w:val="1"/>
      <w:numFmt w:val="upperLetter"/>
      <w:lvlText w:val="%8."/>
      <w:lvlJc w:val="left"/>
      <w:pPr>
        <w:ind w:left="3960" w:hanging="440"/>
      </w:pPr>
      <w:rPr/>
    </w:lvl>
    <w:lvl w:ilvl="8">
      <w:start w:val="1"/>
      <w:numFmt w:val="lowerRoman"/>
      <w:lvlText w:val="%9."/>
      <w:lvlJc w:val="right"/>
      <w:pPr>
        <w:ind w:left="4400" w:hanging="440"/>
      </w:pPr>
      <w:rPr/>
    </w:lvl>
  </w:abstractNum>
  <w:abstractNum w:abstractNumId="2">
    <w:lvl w:ilvl="0">
      <w:start w:val="1"/>
      <w:numFmt w:val="decimal"/>
      <w:lvlText w:val="%1"/>
      <w:lvlJc w:val="left"/>
      <w:pPr>
        <w:ind w:left="880" w:hanging="440"/>
      </w:pPr>
      <w:rPr/>
    </w:lvl>
    <w:lvl w:ilvl="1">
      <w:start w:val="1"/>
      <w:numFmt w:val="upperLetter"/>
      <w:lvlText w:val="%2."/>
      <w:lvlJc w:val="left"/>
      <w:pPr>
        <w:ind w:left="1320" w:hanging="440"/>
      </w:pPr>
      <w:rPr/>
    </w:lvl>
    <w:lvl w:ilvl="2">
      <w:start w:val="1"/>
      <w:numFmt w:val="lowerRoman"/>
      <w:lvlText w:val="%3."/>
      <w:lvlJc w:val="right"/>
      <w:pPr>
        <w:ind w:left="1760" w:hanging="440"/>
      </w:pPr>
      <w:rPr/>
    </w:lvl>
    <w:lvl w:ilvl="3">
      <w:start w:val="1"/>
      <w:numFmt w:val="decimal"/>
      <w:lvlText w:val="%4."/>
      <w:lvlJc w:val="left"/>
      <w:pPr>
        <w:ind w:left="2200" w:hanging="440"/>
      </w:pPr>
      <w:rPr/>
    </w:lvl>
    <w:lvl w:ilvl="4">
      <w:start w:val="1"/>
      <w:numFmt w:val="upperLetter"/>
      <w:lvlText w:val="%5."/>
      <w:lvlJc w:val="left"/>
      <w:pPr>
        <w:ind w:left="2640" w:hanging="440"/>
      </w:pPr>
      <w:rPr/>
    </w:lvl>
    <w:lvl w:ilvl="5">
      <w:start w:val="1"/>
      <w:numFmt w:val="lowerRoman"/>
      <w:lvlText w:val="%6."/>
      <w:lvlJc w:val="right"/>
      <w:pPr>
        <w:ind w:left="3080" w:hanging="440"/>
      </w:pPr>
      <w:rPr/>
    </w:lvl>
    <w:lvl w:ilvl="6">
      <w:start w:val="1"/>
      <w:numFmt w:val="decimal"/>
      <w:lvlText w:val="%7."/>
      <w:lvlJc w:val="left"/>
      <w:pPr>
        <w:ind w:left="3520" w:hanging="440"/>
      </w:pPr>
      <w:rPr/>
    </w:lvl>
    <w:lvl w:ilvl="7">
      <w:start w:val="1"/>
      <w:numFmt w:val="upperLetter"/>
      <w:lvlText w:val="%8."/>
      <w:lvlJc w:val="left"/>
      <w:pPr>
        <w:ind w:left="3960" w:hanging="440"/>
      </w:pPr>
      <w:rPr/>
    </w:lvl>
    <w:lvl w:ilvl="8">
      <w:start w:val="1"/>
      <w:numFmt w:val="lowerRoman"/>
      <w:lvlText w:val="%9."/>
      <w:lvlJc w:val="right"/>
      <w:pPr>
        <w:ind w:left="4400" w:hanging="440"/>
      </w:pPr>
      <w:rPr/>
    </w:lvl>
  </w:abstractNum>
  <w:abstractNum w:abstractNumId="3">
    <w:lvl w:ilvl="0">
      <w:start w:val="1"/>
      <w:numFmt w:val="decimal"/>
      <w:lvlText w:val="%1"/>
      <w:lvlJc w:val="left"/>
      <w:pPr>
        <w:ind w:left="880" w:hanging="440"/>
      </w:pPr>
      <w:rPr/>
    </w:lvl>
    <w:lvl w:ilvl="1">
      <w:start w:val="1"/>
      <w:numFmt w:val="upperLetter"/>
      <w:lvlText w:val="%2."/>
      <w:lvlJc w:val="left"/>
      <w:pPr>
        <w:ind w:left="1320" w:hanging="440"/>
      </w:pPr>
      <w:rPr/>
    </w:lvl>
    <w:lvl w:ilvl="2">
      <w:start w:val="1"/>
      <w:numFmt w:val="lowerRoman"/>
      <w:lvlText w:val="%3."/>
      <w:lvlJc w:val="right"/>
      <w:pPr>
        <w:ind w:left="1760" w:hanging="440"/>
      </w:pPr>
      <w:rPr/>
    </w:lvl>
    <w:lvl w:ilvl="3">
      <w:start w:val="1"/>
      <w:numFmt w:val="decimal"/>
      <w:lvlText w:val="%4."/>
      <w:lvlJc w:val="left"/>
      <w:pPr>
        <w:ind w:left="2200" w:hanging="440"/>
      </w:pPr>
      <w:rPr/>
    </w:lvl>
    <w:lvl w:ilvl="4">
      <w:start w:val="1"/>
      <w:numFmt w:val="upperLetter"/>
      <w:lvlText w:val="%5."/>
      <w:lvlJc w:val="left"/>
      <w:pPr>
        <w:ind w:left="2640" w:hanging="440"/>
      </w:pPr>
      <w:rPr/>
    </w:lvl>
    <w:lvl w:ilvl="5">
      <w:start w:val="1"/>
      <w:numFmt w:val="lowerRoman"/>
      <w:lvlText w:val="%6."/>
      <w:lvlJc w:val="right"/>
      <w:pPr>
        <w:ind w:left="3080" w:hanging="440"/>
      </w:pPr>
      <w:rPr/>
    </w:lvl>
    <w:lvl w:ilvl="6">
      <w:start w:val="1"/>
      <w:numFmt w:val="decimal"/>
      <w:lvlText w:val="%7."/>
      <w:lvlJc w:val="left"/>
      <w:pPr>
        <w:ind w:left="3520" w:hanging="440"/>
      </w:pPr>
      <w:rPr/>
    </w:lvl>
    <w:lvl w:ilvl="7">
      <w:start w:val="1"/>
      <w:numFmt w:val="upperLetter"/>
      <w:lvlText w:val="%8."/>
      <w:lvlJc w:val="left"/>
      <w:pPr>
        <w:ind w:left="3960" w:hanging="440"/>
      </w:pPr>
      <w:rPr/>
    </w:lvl>
    <w:lvl w:ilvl="8">
      <w:start w:val="1"/>
      <w:numFmt w:val="lowerRoman"/>
      <w:lvlText w:val="%9."/>
      <w:lvlJc w:val="right"/>
      <w:pPr>
        <w:ind w:left="4400" w:hanging="44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algun Gothic" w:cs="Malgun Gothic" w:eastAsia="Malgun Gothic" w:hAnsi="Malgun Gothic"/>
        <w:lang w:val="en-US"/>
      </w:rPr>
    </w:rPrDefault>
    <w:pPrDefault>
      <w:pPr>
        <w:widowControl w:val="0"/>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0" w:before="240" w:line="240" w:lineRule="auto"/>
      <w:ind w:left="360" w:hanging="360"/>
      <w:jc w:val="center"/>
    </w:pPr>
    <w:rPr>
      <w:rFonts w:ascii="Times New Roman" w:cs="Times New Roman" w:eastAsia="Times New Roman" w:hAnsi="Times New Roman"/>
      <w:smallCaps w:val="1"/>
      <w:color w:val="2e75b5"/>
      <w:sz w:val="32"/>
      <w:szCs w:val="32"/>
    </w:rPr>
  </w:style>
  <w:style w:type="paragraph" w:styleId="Heading2">
    <w:name w:val="heading 2"/>
    <w:basedOn w:val="Normal"/>
    <w:next w:val="Normal"/>
    <w:pPr>
      <w:keepNext w:val="1"/>
      <w:keepLines w:val="1"/>
      <w:widowControl w:val="1"/>
      <w:spacing w:after="240" w:before="280" w:line="240" w:lineRule="auto"/>
      <w:ind w:left="720" w:hanging="360"/>
      <w:jc w:val="left"/>
    </w:pPr>
    <w:rPr>
      <w:rFonts w:ascii="Malgun Gothic" w:cs="Malgun Gothic" w:eastAsia="Malgun Gothic" w:hAnsi="Malgun Gothic"/>
      <w:color w:val="2e75b5"/>
      <w:sz w:val="26"/>
      <w:szCs w:val="26"/>
    </w:rPr>
  </w:style>
  <w:style w:type="paragraph" w:styleId="Heading3">
    <w:name w:val="heading 3"/>
    <w:basedOn w:val="Normal"/>
    <w:next w:val="Normal"/>
    <w:pPr>
      <w:keepNext w:val="1"/>
      <w:ind w:left="300" w:hanging="2000"/>
    </w:pPr>
    <w:rPr>
      <w:rFonts w:ascii="Malgun Gothic" w:cs="Malgun Gothic" w:eastAsia="Malgun Gothic" w:hAnsi="Malgun Gothic"/>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E36985"/>
    <w:pPr>
      <w:widowControl w:val="0"/>
      <w:wordWrap w:val="0"/>
      <w:autoSpaceDE w:val="0"/>
      <w:autoSpaceDN w:val="0"/>
      <w:spacing w:after="200" w:line="276" w:lineRule="auto"/>
    </w:pPr>
    <w:rPr>
      <w:rFonts w:ascii="맑은 고딕" w:cs="맑은 고딕" w:eastAsia="맑은 고딕" w:hAnsi="맑은 고딕"/>
      <w:kern w:val="0"/>
      <w:szCs w:val="20"/>
      <w:lang w:eastAsia="en-US"/>
    </w:rPr>
  </w:style>
  <w:style w:type="paragraph" w:styleId="1">
    <w:name w:val="heading 1"/>
    <w:basedOn w:val="a"/>
    <w:next w:val="a"/>
    <w:link w:val="1Char"/>
    <w:uiPriority w:val="9"/>
    <w:qFormat w:val="1"/>
    <w:rsid w:val="00D045CE"/>
    <w:pPr>
      <w:keepNext w:val="1"/>
      <w:keepLines w:val="1"/>
      <w:widowControl w:val="1"/>
      <w:numPr>
        <w:numId w:val="10"/>
      </w:numPr>
      <w:wordWrap w:val="1"/>
      <w:autoSpaceDE w:val="1"/>
      <w:autoSpaceDN w:val="1"/>
      <w:spacing w:after="0" w:before="240" w:line="240" w:lineRule="auto"/>
      <w:jc w:val="center"/>
      <w:outlineLvl w:val="0"/>
    </w:pPr>
    <w:rPr>
      <w:rFonts w:ascii="Times New Roman" w:cs="Times New Roman" w:hAnsi="Times New Roman" w:eastAsiaTheme="majorEastAsia"/>
      <w:caps w:val="1"/>
      <w:color w:val="2e74b5" w:themeColor="accent1" w:themeShade="0000BF"/>
      <w:sz w:val="32"/>
      <w:szCs w:val="26"/>
    </w:rPr>
  </w:style>
  <w:style w:type="paragraph" w:styleId="2">
    <w:name w:val="heading 2"/>
    <w:basedOn w:val="a"/>
    <w:next w:val="a"/>
    <w:link w:val="2Char"/>
    <w:uiPriority w:val="9"/>
    <w:unhideWhenUsed w:val="1"/>
    <w:qFormat w:val="1"/>
    <w:rsid w:val="00D045CE"/>
    <w:pPr>
      <w:keepNext w:val="1"/>
      <w:keepLines w:val="1"/>
      <w:widowControl w:val="1"/>
      <w:numPr>
        <w:ilvl w:val="1"/>
        <w:numId w:val="10"/>
      </w:numPr>
      <w:wordWrap w:val="1"/>
      <w:autoSpaceDE w:val="1"/>
      <w:autoSpaceDN w:val="1"/>
      <w:spacing w:after="240" w:before="280" w:line="240" w:lineRule="auto"/>
      <w:jc w:val="left"/>
      <w:outlineLvl w:val="1"/>
    </w:pPr>
    <w:rPr>
      <w:rFonts w:asciiTheme="majorHAnsi" w:cstheme="majorBidi" w:eastAsiaTheme="majorEastAsia" w:hAnsiTheme="majorHAnsi"/>
      <w:color w:val="2e74b5" w:themeColor="accent1" w:themeShade="0000BF"/>
      <w:sz w:val="26"/>
      <w:szCs w:val="26"/>
    </w:rPr>
  </w:style>
  <w:style w:type="paragraph" w:styleId="3">
    <w:name w:val="heading 3"/>
    <w:basedOn w:val="a"/>
    <w:next w:val="a"/>
    <w:link w:val="3Char"/>
    <w:uiPriority w:val="9"/>
    <w:semiHidden w:val="1"/>
    <w:unhideWhenUsed w:val="1"/>
    <w:qFormat w:val="1"/>
    <w:rsid w:val="00017339"/>
    <w:pPr>
      <w:keepNext w:val="1"/>
      <w:ind w:left="300" w:leftChars="300" w:hanging="2000" w:hangingChars="200"/>
      <w:outlineLvl w:val="2"/>
    </w:pPr>
    <w:rPr>
      <w:rFonts w:asciiTheme="majorHAnsi" w:cstheme="majorBidi" w:eastAsiaTheme="majorEastAsia" w:hAnsiTheme="majorHAnsi"/>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3">
    <w:name w:val="Hyperlink"/>
    <w:basedOn w:val="a0"/>
    <w:uiPriority w:val="99"/>
    <w:unhideWhenUsed w:val="1"/>
    <w:rsid w:val="00E36985"/>
    <w:rPr>
      <w:color w:val="0563c1" w:themeColor="hyperlink"/>
      <w:u w:val="single"/>
    </w:rPr>
  </w:style>
  <w:style w:type="paragraph" w:styleId="a4">
    <w:name w:val="List Paragraph"/>
    <w:basedOn w:val="a"/>
    <w:uiPriority w:val="34"/>
    <w:qFormat w:val="1"/>
    <w:rsid w:val="00937BC3"/>
    <w:pPr>
      <w:ind w:left="800" w:leftChars="400"/>
    </w:pPr>
  </w:style>
  <w:style w:type="paragraph" w:styleId="a5">
    <w:name w:val="header"/>
    <w:basedOn w:val="a"/>
    <w:link w:val="Char"/>
    <w:uiPriority w:val="99"/>
    <w:unhideWhenUsed w:val="1"/>
    <w:rsid w:val="00045C86"/>
    <w:pPr>
      <w:tabs>
        <w:tab w:val="center" w:pos="4513"/>
        <w:tab w:val="right" w:pos="9026"/>
      </w:tabs>
      <w:snapToGrid w:val="0"/>
    </w:pPr>
  </w:style>
  <w:style w:type="character" w:styleId="Char" w:customStyle="1">
    <w:name w:val="머리글 Char"/>
    <w:basedOn w:val="a0"/>
    <w:link w:val="a5"/>
    <w:uiPriority w:val="99"/>
    <w:rsid w:val="00045C86"/>
    <w:rPr>
      <w:rFonts w:ascii="맑은 고딕" w:cs="맑은 고딕" w:eastAsia="맑은 고딕" w:hAnsi="맑은 고딕"/>
      <w:kern w:val="0"/>
      <w:szCs w:val="20"/>
      <w:lang w:eastAsia="en-US"/>
    </w:rPr>
  </w:style>
  <w:style w:type="paragraph" w:styleId="a6">
    <w:name w:val="footer"/>
    <w:basedOn w:val="a"/>
    <w:link w:val="Char0"/>
    <w:uiPriority w:val="99"/>
    <w:unhideWhenUsed w:val="1"/>
    <w:rsid w:val="00045C86"/>
    <w:pPr>
      <w:tabs>
        <w:tab w:val="center" w:pos="4513"/>
        <w:tab w:val="right" w:pos="9026"/>
      </w:tabs>
      <w:snapToGrid w:val="0"/>
    </w:pPr>
  </w:style>
  <w:style w:type="character" w:styleId="Char0" w:customStyle="1">
    <w:name w:val="바닥글 Char"/>
    <w:basedOn w:val="a0"/>
    <w:link w:val="a6"/>
    <w:uiPriority w:val="99"/>
    <w:rsid w:val="00045C86"/>
    <w:rPr>
      <w:rFonts w:ascii="맑은 고딕" w:cs="맑은 고딕" w:eastAsia="맑은 고딕" w:hAnsi="맑은 고딕"/>
      <w:kern w:val="0"/>
      <w:szCs w:val="20"/>
      <w:lang w:eastAsia="en-US"/>
    </w:rPr>
  </w:style>
  <w:style w:type="character" w:styleId="ListLabel5" w:customStyle="1">
    <w:name w:val="ListLabel 5"/>
    <w:qFormat w:val="1"/>
    <w:rsid w:val="0051107C"/>
    <w:rPr>
      <w:rFonts w:eastAsiaTheme="minorEastAsia"/>
      <w:kern w:val="2"/>
    </w:rPr>
  </w:style>
  <w:style w:type="paragraph" w:styleId="Heading" w:customStyle="1">
    <w:name w:val="Heading"/>
    <w:basedOn w:val="a"/>
    <w:next w:val="a7"/>
    <w:qFormat w:val="1"/>
    <w:rsid w:val="0051107C"/>
    <w:pPr>
      <w:keepNext w:val="1"/>
      <w:wordWrap w:val="1"/>
      <w:autoSpaceDE w:val="1"/>
      <w:autoSpaceDN w:val="1"/>
      <w:spacing w:after="120" w:before="240"/>
    </w:pPr>
    <w:rPr>
      <w:rFonts w:ascii="Liberation Sans" w:cs="Lohit Devanagari" w:eastAsia="Noto Sans CJK SC" w:hAnsi="Liberation Sans"/>
      <w:kern w:val="2"/>
      <w:sz w:val="28"/>
      <w:szCs w:val="28"/>
      <w:lang w:eastAsia="ko-KR"/>
    </w:rPr>
  </w:style>
  <w:style w:type="paragraph" w:styleId="a8">
    <w:name w:val="No Spacing"/>
    <w:uiPriority w:val="1"/>
    <w:qFormat w:val="1"/>
    <w:rsid w:val="0051107C"/>
    <w:pPr>
      <w:widowControl w:val="0"/>
      <w:spacing w:after="0" w:line="240" w:lineRule="auto"/>
    </w:pPr>
  </w:style>
  <w:style w:type="paragraph" w:styleId="a9">
    <w:name w:val="Normal (Web)"/>
    <w:basedOn w:val="a"/>
    <w:uiPriority w:val="99"/>
    <w:semiHidden w:val="1"/>
    <w:unhideWhenUsed w:val="1"/>
    <w:qFormat w:val="1"/>
    <w:rsid w:val="0051107C"/>
    <w:pPr>
      <w:widowControl w:val="1"/>
      <w:wordWrap w:val="1"/>
      <w:autoSpaceDE w:val="1"/>
      <w:autoSpaceDN w:val="1"/>
      <w:spacing w:afterAutospacing="1" w:beforeAutospacing="1" w:line="240" w:lineRule="auto"/>
      <w:jc w:val="left"/>
    </w:pPr>
    <w:rPr>
      <w:rFonts w:ascii="굴림" w:cs="굴림" w:eastAsia="굴림" w:hAnsi="굴림"/>
      <w:sz w:val="24"/>
      <w:szCs w:val="24"/>
      <w:lang w:eastAsia="ko-KR"/>
    </w:rPr>
  </w:style>
  <w:style w:type="paragraph" w:styleId="a7">
    <w:name w:val="Body Text"/>
    <w:basedOn w:val="a"/>
    <w:link w:val="Char1"/>
    <w:uiPriority w:val="99"/>
    <w:semiHidden w:val="1"/>
    <w:unhideWhenUsed w:val="1"/>
    <w:rsid w:val="0051107C"/>
    <w:pPr>
      <w:spacing w:after="180"/>
    </w:pPr>
  </w:style>
  <w:style w:type="character" w:styleId="Char1" w:customStyle="1">
    <w:name w:val="본문 Char"/>
    <w:basedOn w:val="a0"/>
    <w:link w:val="a7"/>
    <w:uiPriority w:val="99"/>
    <w:semiHidden w:val="1"/>
    <w:rsid w:val="0051107C"/>
    <w:rPr>
      <w:rFonts w:ascii="맑은 고딕" w:cs="맑은 고딕" w:eastAsia="맑은 고딕" w:hAnsi="맑은 고딕"/>
      <w:kern w:val="0"/>
      <w:szCs w:val="20"/>
      <w:lang w:eastAsia="en-US"/>
    </w:rPr>
  </w:style>
  <w:style w:type="character" w:styleId="1Char" w:customStyle="1">
    <w:name w:val="제목 1 Char"/>
    <w:basedOn w:val="a0"/>
    <w:link w:val="1"/>
    <w:uiPriority w:val="9"/>
    <w:rsid w:val="00D045CE"/>
    <w:rPr>
      <w:rFonts w:ascii="Times New Roman" w:cs="Times New Roman" w:hAnsi="Times New Roman" w:eastAsiaTheme="majorEastAsia"/>
      <w:caps w:val="1"/>
      <w:color w:val="2e74b5" w:themeColor="accent1" w:themeShade="0000BF"/>
      <w:kern w:val="0"/>
      <w:sz w:val="32"/>
      <w:szCs w:val="26"/>
      <w:lang w:eastAsia="en-US"/>
    </w:rPr>
  </w:style>
  <w:style w:type="character" w:styleId="2Char" w:customStyle="1">
    <w:name w:val="제목 2 Char"/>
    <w:basedOn w:val="a0"/>
    <w:link w:val="2"/>
    <w:uiPriority w:val="9"/>
    <w:rsid w:val="00D045CE"/>
    <w:rPr>
      <w:rFonts w:asciiTheme="majorHAnsi" w:cstheme="majorBidi" w:eastAsiaTheme="majorEastAsia" w:hAnsiTheme="majorHAnsi"/>
      <w:color w:val="2e74b5" w:themeColor="accent1" w:themeShade="0000BF"/>
      <w:kern w:val="0"/>
      <w:sz w:val="26"/>
      <w:szCs w:val="26"/>
      <w:lang w:eastAsia="en-US"/>
    </w:rPr>
  </w:style>
  <w:style w:type="table" w:styleId="aa">
    <w:name w:val="Table Grid"/>
    <w:basedOn w:val="a1"/>
    <w:uiPriority w:val="39"/>
    <w:rsid w:val="00537907"/>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UnresolvedMention" w:customStyle="1">
    <w:name w:val="Unresolved Mention"/>
    <w:basedOn w:val="a0"/>
    <w:uiPriority w:val="99"/>
    <w:semiHidden w:val="1"/>
    <w:unhideWhenUsed w:val="1"/>
    <w:rsid w:val="000B30FC"/>
    <w:rPr>
      <w:color w:val="605e5c"/>
      <w:shd w:color="auto" w:fill="e1dfdd" w:val="clear"/>
    </w:rPr>
  </w:style>
  <w:style w:type="character" w:styleId="3Char" w:customStyle="1">
    <w:name w:val="제목 3 Char"/>
    <w:basedOn w:val="a0"/>
    <w:link w:val="3"/>
    <w:uiPriority w:val="9"/>
    <w:semiHidden w:val="1"/>
    <w:rsid w:val="00017339"/>
    <w:rPr>
      <w:rFonts w:asciiTheme="majorHAnsi" w:cstheme="majorBidi" w:eastAsiaTheme="majorEastAsia" w:hAnsiTheme="majorHAnsi"/>
      <w:kern w:val="0"/>
      <w:szCs w:val="20"/>
      <w:lang w:eastAsia="en-US"/>
    </w:rPr>
  </w:style>
  <w:style w:type="paragraph" w:styleId="ab">
    <w:name w:val="Balloon Text"/>
    <w:basedOn w:val="a"/>
    <w:link w:val="Char2"/>
    <w:uiPriority w:val="99"/>
    <w:semiHidden w:val="1"/>
    <w:unhideWhenUsed w:val="1"/>
    <w:rsid w:val="00847B5A"/>
    <w:pPr>
      <w:spacing w:after="0" w:line="240" w:lineRule="auto"/>
    </w:pPr>
    <w:rPr>
      <w:rFonts w:asciiTheme="majorHAnsi" w:cstheme="majorBidi" w:eastAsiaTheme="majorEastAsia" w:hAnsiTheme="majorHAnsi"/>
      <w:sz w:val="18"/>
      <w:szCs w:val="18"/>
    </w:rPr>
  </w:style>
  <w:style w:type="character" w:styleId="Char2" w:customStyle="1">
    <w:name w:val="풍선 도움말 텍스트 Char"/>
    <w:basedOn w:val="a0"/>
    <w:link w:val="ab"/>
    <w:uiPriority w:val="99"/>
    <w:semiHidden w:val="1"/>
    <w:rsid w:val="00847B5A"/>
    <w:rPr>
      <w:rFonts w:asciiTheme="majorHAnsi" w:cstheme="majorBidi" w:eastAsiaTheme="majorEastAsia" w:hAnsiTheme="majorHAnsi"/>
      <w:kern w:val="0"/>
      <w:sz w:val="18"/>
      <w:szCs w:val="18"/>
      <w:lang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linux.die.net/man/1/dig" TargetMode="External"/><Relationship Id="rId22" Type="http://schemas.openxmlformats.org/officeDocument/2006/relationships/image" Target="media/image5.png"/><Relationship Id="rId21" Type="http://schemas.openxmlformats.org/officeDocument/2006/relationships/image" Target="media/image8.png"/><Relationship Id="rId24" Type="http://schemas.openxmlformats.org/officeDocument/2006/relationships/image" Target="media/image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6.png"/><Relationship Id="rId25" Type="http://schemas.openxmlformats.org/officeDocument/2006/relationships/image" Target="media/image18.png"/><Relationship Id="rId28" Type="http://schemas.openxmlformats.org/officeDocument/2006/relationships/image" Target="media/image12.png"/><Relationship Id="rId27" Type="http://schemas.openxmlformats.org/officeDocument/2006/relationships/hyperlink" Target="https://www.majorgeeks.com/files/details/sam_spade.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hyperlink" Target="https://linux-packages.com/ubuntu-focal-fossa/package/whatweb" TargetMode="External"/><Relationship Id="rId31" Type="http://schemas.openxmlformats.org/officeDocument/2006/relationships/image" Target="media/image14.png"/><Relationship Id="rId30" Type="http://schemas.openxmlformats.org/officeDocument/2006/relationships/image" Target="media/image20.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hyperlink" Target="https://sitereport.netcraft.com/" TargetMode="External"/><Relationship Id="rId15" Type="http://schemas.openxmlformats.org/officeDocument/2006/relationships/hyperlink" Target="https://sourceforge.net/projects/openvisualtrace/" TargetMode="External"/><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11.png"/><Relationship Id="rId19" Type="http://schemas.openxmlformats.org/officeDocument/2006/relationships/image" Target="media/image1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YeFWbH58pYpf5OU4FfQhSi14xA==">CgMxLjAyCGguZ2pkZ3hzOAByITFrNnNPUjdOOXFNSy1KSDVTUlhyZXdIUFVIX2xZMzVhaw==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2025-01-03T03:07:00Z</dcterms:created>
  <dc:creator>USER</dc:creator>
</cp:coreProperties>
</file>