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Oracle Lab 7: Cursor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Assoc. Prof. Dr. Nguyen Thai Nghe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 to this link </w:t>
      </w:r>
      <w:hyperlink r:id="rId7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http://plsql-tutorial.com/plsql-cursors.htm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</w:rPr>
      </w:pPr>
      <w:hyperlink r:id="rId8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http://plsql-tutorial.com/plsql-explicit-cursors.htm</w:t>
        </w:r>
      </w:hyperlink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 the examples to </w:t>
      </w:r>
      <w:r w:rsidDel="00000000" w:rsidR="00000000" w:rsidRPr="00000000">
        <w:rPr>
          <w:b w:val="1"/>
          <w:i w:val="1"/>
          <w:rtl w:val="0"/>
        </w:rPr>
        <w:t xml:space="preserve">StudentID-lab7</w:t>
      </w:r>
      <w:r w:rsidDel="00000000" w:rsidR="00000000" w:rsidRPr="00000000">
        <w:rPr>
          <w:i w:val="1"/>
          <w:rtl w:val="0"/>
        </w:rPr>
        <w:t xml:space="preserve">.sql.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Cursor is usually used to store the results of the SELECT command.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Using cursor: Declare → Open → Processing → Close</w:t>
          </w:r>
        </w:sdtContent>
      </w:sdt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Declare cursor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620"/>
        </w:tabs>
        <w:ind w:left="54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CURSOR csName [(parameters&gt;)] IS Select_command;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Cursor without parameters</w:t>
      </w:r>
    </w:p>
    <w:p w:rsidR="00000000" w:rsidDel="00000000" w:rsidP="00000000" w:rsidRDefault="00000000" w:rsidRPr="00000000" w14:paraId="0000000C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CURSOR c_Dept1 IS </w:t>
      </w:r>
    </w:p>
    <w:p w:rsidR="00000000" w:rsidDel="00000000" w:rsidP="00000000" w:rsidRDefault="00000000" w:rsidRPr="00000000" w14:paraId="0000000E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SELECT deptno, dname </w:t>
      </w:r>
    </w:p>
    <w:p w:rsidR="00000000" w:rsidDel="00000000" w:rsidP="00000000" w:rsidRDefault="00000000" w:rsidRPr="00000000" w14:paraId="0000000F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FROM dept </w:t>
      </w:r>
    </w:p>
    <w:p w:rsidR="00000000" w:rsidDel="00000000" w:rsidP="00000000" w:rsidRDefault="00000000" w:rsidRPr="00000000" w14:paraId="00000010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WHERE deptno &gt; 10; </w:t>
        <w:tab/>
      </w:r>
    </w:p>
    <w:p w:rsidR="00000000" w:rsidDel="00000000" w:rsidP="00000000" w:rsidRDefault="00000000" w:rsidRPr="00000000" w14:paraId="00000011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--do something here;</w:t>
      </w:r>
    </w:p>
    <w:p w:rsidR="00000000" w:rsidDel="00000000" w:rsidP="00000000" w:rsidRDefault="00000000" w:rsidRPr="00000000" w14:paraId="00000013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Cursor with parameters</w:t>
      </w:r>
    </w:p>
    <w:p w:rsidR="00000000" w:rsidDel="00000000" w:rsidP="00000000" w:rsidRDefault="00000000" w:rsidRPr="00000000" w14:paraId="00000015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CURSOR c_Dept2(p_Deptno NUMBER) IS </w:t>
      </w:r>
    </w:p>
    <w:p w:rsidR="00000000" w:rsidDel="00000000" w:rsidP="00000000" w:rsidRDefault="00000000" w:rsidRPr="00000000" w14:paraId="00000016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SELECT deptno, dname </w:t>
      </w:r>
    </w:p>
    <w:p w:rsidR="00000000" w:rsidDel="00000000" w:rsidP="00000000" w:rsidRDefault="00000000" w:rsidRPr="00000000" w14:paraId="00000017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FROM dept </w:t>
      </w:r>
    </w:p>
    <w:p w:rsidR="00000000" w:rsidDel="00000000" w:rsidP="00000000" w:rsidRDefault="00000000" w:rsidRPr="00000000" w14:paraId="00000018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WHERE deptno&gt;p_Deptno; </w:t>
      </w:r>
    </w:p>
    <w:p w:rsidR="00000000" w:rsidDel="00000000" w:rsidP="00000000" w:rsidRDefault="00000000" w:rsidRPr="00000000" w14:paraId="00000019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--do something here;</w:t>
      </w:r>
    </w:p>
    <w:p w:rsidR="00000000" w:rsidDel="00000000" w:rsidP="00000000" w:rsidRDefault="00000000" w:rsidRPr="00000000" w14:paraId="0000001B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Open cursor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620"/>
        </w:tabs>
        <w:ind w:left="54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OPEN [csName [(para_values)] ];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OPEN c_Dept1; -- without 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OPEN c_Dept2(10); -- with params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Getting data from cursor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620"/>
        </w:tabs>
        <w:ind w:left="54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FETCH csName INTO csVariable;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Close cursor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620"/>
        </w:tabs>
        <w:ind w:left="54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CLOSE cursor_name;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DECLARE </w:t>
      </w:r>
    </w:p>
    <w:p w:rsidR="00000000" w:rsidDel="00000000" w:rsidP="00000000" w:rsidRDefault="00000000" w:rsidRPr="00000000" w14:paraId="00000027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CURSOR c_Emp IS </w:t>
      </w:r>
    </w:p>
    <w:p w:rsidR="00000000" w:rsidDel="00000000" w:rsidP="00000000" w:rsidRDefault="00000000" w:rsidRPr="00000000" w14:paraId="00000028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SELECT * </w:t>
      </w:r>
    </w:p>
    <w:p w:rsidR="00000000" w:rsidDel="00000000" w:rsidP="00000000" w:rsidRDefault="00000000" w:rsidRPr="00000000" w14:paraId="00000029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FROM EMP </w:t>
      </w:r>
    </w:p>
    <w:p w:rsidR="00000000" w:rsidDel="00000000" w:rsidP="00000000" w:rsidRDefault="00000000" w:rsidRPr="00000000" w14:paraId="0000002A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WHERE deptno = 10; </w:t>
      </w:r>
    </w:p>
    <w:p w:rsidR="00000000" w:rsidDel="00000000" w:rsidP="00000000" w:rsidRDefault="00000000" w:rsidRPr="00000000" w14:paraId="0000002B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v_Emp c_EMP%ROWTYPE; </w:t>
      </w:r>
    </w:p>
    <w:p w:rsidR="00000000" w:rsidDel="00000000" w:rsidP="00000000" w:rsidRDefault="00000000" w:rsidRPr="00000000" w14:paraId="0000002C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</w:t>
      </w:r>
    </w:p>
    <w:p w:rsidR="00000000" w:rsidDel="00000000" w:rsidP="00000000" w:rsidRDefault="00000000" w:rsidRPr="00000000" w14:paraId="0000002D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OPEN c_Emp;</w:t>
      </w:r>
    </w:p>
    <w:p w:rsidR="00000000" w:rsidDel="00000000" w:rsidP="00000000" w:rsidRDefault="00000000" w:rsidRPr="00000000" w14:paraId="0000002E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dbms_output.put_line('EMPNO | ENAME | JOB');</w:t>
      </w:r>
    </w:p>
    <w:p w:rsidR="00000000" w:rsidDel="00000000" w:rsidP="00000000" w:rsidRDefault="00000000" w:rsidRPr="00000000" w14:paraId="0000002F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LOOP </w:t>
      </w:r>
    </w:p>
    <w:p w:rsidR="00000000" w:rsidDel="00000000" w:rsidP="00000000" w:rsidRDefault="00000000" w:rsidRPr="00000000" w14:paraId="00000030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FETCH c_Emp INTO v_Emp; </w:t>
      </w:r>
    </w:p>
    <w:p w:rsidR="00000000" w:rsidDel="00000000" w:rsidP="00000000" w:rsidRDefault="00000000" w:rsidRPr="00000000" w14:paraId="00000031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 WHEN c_emp%NOTFOUND;</w:t>
      </w:r>
    </w:p>
    <w:p w:rsidR="00000000" w:rsidDel="00000000" w:rsidP="00000000" w:rsidRDefault="00000000" w:rsidRPr="00000000" w14:paraId="00000032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dbms_output.put_line(v_Emp.empno || ' | ' || v_Emp.ename || ' | ' || v_emp.job);</w:t>
      </w:r>
    </w:p>
    <w:p w:rsidR="00000000" w:rsidDel="00000000" w:rsidP="00000000" w:rsidRDefault="00000000" w:rsidRPr="00000000" w14:paraId="00000033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END LOOP;</w:t>
      </w:r>
    </w:p>
    <w:p w:rsidR="00000000" w:rsidDel="00000000" w:rsidP="00000000" w:rsidRDefault="00000000" w:rsidRPr="00000000" w14:paraId="00000034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CLOSE c_Emp;</w:t>
      </w:r>
    </w:p>
    <w:p w:rsidR="00000000" w:rsidDel="00000000" w:rsidP="00000000" w:rsidRDefault="00000000" w:rsidRPr="00000000" w14:paraId="00000035">
      <w:pPr>
        <w:tabs>
          <w:tab w:val="left" w:leader="none" w:pos="1080"/>
        </w:tabs>
        <w:spacing w:line="240" w:lineRule="auto"/>
        <w:rPr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Cursor Properties</w:t>
      </w:r>
      <w:r w:rsidDel="00000000" w:rsidR="00000000" w:rsidRPr="00000000">
        <w:rPr>
          <w:rtl w:val="0"/>
        </w:rPr>
      </w:r>
    </w:p>
    <w:tbl>
      <w:tblPr>
        <w:tblStyle w:val="Table1"/>
        <w:tblW w:w="8976.0" w:type="dxa"/>
        <w:jc w:val="left"/>
        <w:tblInd w:w="2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6"/>
        <w:gridCol w:w="6790"/>
        <w:tblGridChange w:id="0">
          <w:tblGrid>
            <w:gridCol w:w="2186"/>
            <w:gridCol w:w="6790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52"/>
              </w:tabs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Properties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8">
            <w:pPr>
              <w:ind w:left="-14" w:firstLine="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%notfound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Before the first fetch from an open cursor, cursor_name%NOTFOUND returns NULL. Thereafter, it returns FALSE if the last fetch returned a row, or TRUE if the last fetch failed to return a row.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%found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Before the first fetch from an open cursor, cursor_name%FOUND returns NULL. Afterward, it returns TRUE if the last fetch returned a row, or FALSE if the last fetch failed to return a row.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%rowcount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When a cursor is opened, %ROWCOUNT is zeroed. Before the first fetch, cursor_name%ROWCOUNT returns 0. Thereafter, it returns the number of rows fetched so far. The number is incremented if the latest fetch returned a row.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%isopen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If a cursor is open, cursor_name%ISOPEN returns TRUE; otherwise, it returns FALSE.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Try the following blocks using both </w:t>
      </w:r>
      <w:r w:rsidDel="00000000" w:rsidR="00000000" w:rsidRPr="00000000">
        <w:rPr>
          <w:b w:val="1"/>
          <w:color w:val="ff0000"/>
          <w:rtl w:val="0"/>
        </w:rPr>
        <w:t xml:space="preserve">LOOP and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Open the following tables in Scott schema to observe data</w:t>
      </w:r>
    </w:p>
    <w:p w:rsidR="00000000" w:rsidDel="00000000" w:rsidP="00000000" w:rsidRDefault="00000000" w:rsidRPr="00000000" w14:paraId="00000044">
      <w:pPr>
        <w:spacing w:after="6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EMP</w:t>
      </w:r>
      <w:r w:rsidDel="00000000" w:rsidR="00000000" w:rsidRPr="00000000">
        <w:rPr>
          <w:rtl w:val="0"/>
        </w:rPr>
        <w:t xml:space="preserve">( EMPNO, ENAME, JOB, MGR, HIREDATE, SAL, COMM, DEPTNO)</w:t>
      </w:r>
    </w:p>
    <w:p w:rsidR="00000000" w:rsidDel="00000000" w:rsidP="00000000" w:rsidRDefault="00000000" w:rsidRPr="00000000" w14:paraId="00000045">
      <w:pPr>
        <w:spacing w:after="6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(ENAME, JOB, SAL, COMM)</w:t>
      </w:r>
    </w:p>
    <w:p w:rsidR="00000000" w:rsidDel="00000000" w:rsidP="00000000" w:rsidRDefault="00000000" w:rsidRPr="00000000" w14:paraId="00000046">
      <w:pPr>
        <w:spacing w:after="60" w:line="240" w:lineRule="auto"/>
        <w:jc w:val="both"/>
        <w:rPr/>
      </w:pPr>
      <w:r w:rsidDel="00000000" w:rsidR="00000000" w:rsidRPr="00000000">
        <w:rPr>
          <w:rtl w:val="0"/>
        </w:rPr>
        <w:t xml:space="preserve">Scott schema can be dowloaded here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https://github.com/oracle/dotnet-db-samples/blob/master/schemas/scott.sql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Employees (in s</w:t>
      </w:r>
      <w:r w:rsidDel="00000000" w:rsidR="00000000" w:rsidRPr="00000000">
        <w:rPr>
          <w:rtl w:val="0"/>
        </w:rPr>
        <w:t xml:space="preserve">cott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who have worked &gt;=30 years but having salary &lt;= 2000$ will be increased the </w:t>
      </w:r>
      <w:r w:rsidDel="00000000" w:rsidR="00000000" w:rsidRPr="00000000">
        <w:rPr>
          <w:rtl w:val="0"/>
        </w:rPr>
        <w:t xml:space="preserve">commission (comm)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500$, then saving to the Bonus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DECLARE </w:t>
      </w:r>
    </w:p>
    <w:p w:rsidR="00000000" w:rsidDel="00000000" w:rsidP="00000000" w:rsidRDefault="00000000" w:rsidRPr="00000000" w14:paraId="00000049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CURSOR c_Emp IS </w:t>
      </w:r>
    </w:p>
    <w:p w:rsidR="00000000" w:rsidDel="00000000" w:rsidP="00000000" w:rsidRDefault="00000000" w:rsidRPr="00000000" w14:paraId="0000004A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select * from emp</w:t>
      </w:r>
    </w:p>
    <w:p w:rsidR="00000000" w:rsidDel="00000000" w:rsidP="00000000" w:rsidRDefault="00000000" w:rsidRPr="00000000" w14:paraId="0000004B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where extract(year from sysdate) - extract(year from hiredate)&gt;= 30 </w:t>
      </w:r>
    </w:p>
    <w:p w:rsidR="00000000" w:rsidDel="00000000" w:rsidP="00000000" w:rsidRDefault="00000000" w:rsidRPr="00000000" w14:paraId="0000004C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and sal &lt;=2000;  </w:t>
      </w:r>
    </w:p>
    <w:p w:rsidR="00000000" w:rsidDel="00000000" w:rsidP="00000000" w:rsidRDefault="00000000" w:rsidRPr="00000000" w14:paraId="0000004D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v_Emp c_Emp%rowtype;  </w:t>
      </w:r>
    </w:p>
    <w:p w:rsidR="00000000" w:rsidDel="00000000" w:rsidP="00000000" w:rsidRDefault="00000000" w:rsidRPr="00000000" w14:paraId="0000004E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</w:t>
      </w:r>
    </w:p>
    <w:p w:rsidR="00000000" w:rsidDel="00000000" w:rsidP="00000000" w:rsidRDefault="00000000" w:rsidRPr="00000000" w14:paraId="0000004F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OPEN c_Emp; </w:t>
      </w:r>
    </w:p>
    <w:p w:rsidR="00000000" w:rsidDel="00000000" w:rsidP="00000000" w:rsidRDefault="00000000" w:rsidRPr="00000000" w14:paraId="00000050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LOOP </w:t>
      </w:r>
    </w:p>
    <w:p w:rsidR="00000000" w:rsidDel="00000000" w:rsidP="00000000" w:rsidRDefault="00000000" w:rsidRPr="00000000" w14:paraId="00000051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FETCH c_Emp INTO v_Emp; </w:t>
      </w:r>
    </w:p>
    <w:p w:rsidR="00000000" w:rsidDel="00000000" w:rsidP="00000000" w:rsidRDefault="00000000" w:rsidRPr="00000000" w14:paraId="00000052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 WHEN c_Emp%notfound; </w:t>
      </w:r>
    </w:p>
    <w:p w:rsidR="00000000" w:rsidDel="00000000" w:rsidP="00000000" w:rsidRDefault="00000000" w:rsidRPr="00000000" w14:paraId="00000053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v_Emp.comm is null then     </w:t>
      </w:r>
    </w:p>
    <w:p w:rsidR="00000000" w:rsidDel="00000000" w:rsidP="00000000" w:rsidRDefault="00000000" w:rsidRPr="00000000" w14:paraId="00000054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  <w:tab/>
        <w:tab/>
        <w:tab/>
        <w:t xml:space="preserve">v_Emp.comm:=500;</w:t>
      </w:r>
    </w:p>
    <w:p w:rsidR="00000000" w:rsidDel="00000000" w:rsidP="00000000" w:rsidRDefault="00000000" w:rsidRPr="00000000" w14:paraId="00000055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56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v_Emp.comm:=v_Emp.comm+500;</w:t>
      </w:r>
    </w:p>
    <w:p w:rsidR="00000000" w:rsidDel="00000000" w:rsidP="00000000" w:rsidRDefault="00000000" w:rsidRPr="00000000" w14:paraId="00000057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58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UPDATE Emp </w:t>
      </w:r>
    </w:p>
    <w:p w:rsidR="00000000" w:rsidDel="00000000" w:rsidP="00000000" w:rsidRDefault="00000000" w:rsidRPr="00000000" w14:paraId="00000059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SET comm = v_Emp.comm</w:t>
      </w:r>
    </w:p>
    <w:p w:rsidR="00000000" w:rsidDel="00000000" w:rsidP="00000000" w:rsidRDefault="00000000" w:rsidRPr="00000000" w14:paraId="0000005A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WHERE empno = v_Emp.empno;</w:t>
      </w:r>
    </w:p>
    <w:p w:rsidR="00000000" w:rsidDel="00000000" w:rsidP="00000000" w:rsidRDefault="00000000" w:rsidRPr="00000000" w14:paraId="0000005B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INSERT INTO BONUS(ename, job, sal, comm) </w:t>
      </w:r>
    </w:p>
    <w:p w:rsidR="00000000" w:rsidDel="00000000" w:rsidP="00000000" w:rsidRDefault="00000000" w:rsidRPr="00000000" w14:paraId="0000005C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VALUES (v_Emp.ename, v_Emp.job, v_Emp.sal, v_Emp.comm); </w:t>
      </w:r>
    </w:p>
    <w:p w:rsidR="00000000" w:rsidDel="00000000" w:rsidP="00000000" w:rsidRDefault="00000000" w:rsidRPr="00000000" w14:paraId="0000005D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END LOOP; </w:t>
      </w:r>
    </w:p>
    <w:p w:rsidR="00000000" w:rsidDel="00000000" w:rsidP="00000000" w:rsidRDefault="00000000" w:rsidRPr="00000000" w14:paraId="0000005E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COMMIT; </w:t>
      </w:r>
    </w:p>
    <w:p w:rsidR="00000000" w:rsidDel="00000000" w:rsidP="00000000" w:rsidRDefault="00000000" w:rsidRPr="00000000" w14:paraId="0000005F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CLOSE c_Emp; </w:t>
      </w:r>
    </w:p>
    <w:p w:rsidR="00000000" w:rsidDel="00000000" w:rsidP="00000000" w:rsidRDefault="00000000" w:rsidRPr="00000000" w14:paraId="00000060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tabs>
          <w:tab w:val="left" w:leader="none" w:pos="1080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 employees (scott) who have worked &gt;=</w:t>
      </w:r>
      <w:r w:rsidDel="00000000" w:rsidR="00000000" w:rsidRPr="00000000">
        <w:rPr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years will be retired. Save them </w:t>
      </w:r>
      <w:r w:rsidDel="00000000" w:rsidR="00000000" w:rsidRPr="00000000">
        <w:rPr>
          <w:rtl w:val="0"/>
        </w:rPr>
        <w:t xml:space="preserve">to the EMP_RETIRE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tl w:val="0"/>
        </w:rPr>
        <w:t xml:space="preserve"> and remove them from the Emp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--Create EMP_RETIRE table</w:t>
      </w:r>
    </w:p>
    <w:p w:rsidR="00000000" w:rsidDel="00000000" w:rsidP="00000000" w:rsidRDefault="00000000" w:rsidRPr="00000000" w14:paraId="00000064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 EMP_RETIRE(</w:t>
      </w:r>
    </w:p>
    <w:p w:rsidR="00000000" w:rsidDel="00000000" w:rsidP="00000000" w:rsidRDefault="00000000" w:rsidRPr="00000000" w14:paraId="00000065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EMPNO   NUMBER(4) NOT NULL,</w:t>
      </w:r>
    </w:p>
    <w:p w:rsidR="00000000" w:rsidDel="00000000" w:rsidP="00000000" w:rsidRDefault="00000000" w:rsidRPr="00000000" w14:paraId="00000066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ENAME   VARCHAR2(10),</w:t>
      </w:r>
    </w:p>
    <w:p w:rsidR="00000000" w:rsidDel="00000000" w:rsidP="00000000" w:rsidRDefault="00000000" w:rsidRPr="00000000" w14:paraId="00000067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JOB     VARCHAR2(9),</w:t>
      </w:r>
    </w:p>
    <w:p w:rsidR="00000000" w:rsidDel="00000000" w:rsidP="00000000" w:rsidRDefault="00000000" w:rsidRPr="00000000" w14:paraId="00000068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MGR     NUMBER(4),</w:t>
      </w:r>
    </w:p>
    <w:p w:rsidR="00000000" w:rsidDel="00000000" w:rsidP="00000000" w:rsidRDefault="00000000" w:rsidRPr="00000000" w14:paraId="00000069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HIREDATE DATE,</w:t>
      </w:r>
    </w:p>
    <w:p w:rsidR="00000000" w:rsidDel="00000000" w:rsidP="00000000" w:rsidRDefault="00000000" w:rsidRPr="00000000" w14:paraId="0000006A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SAL      NUMBER(7,2),</w:t>
      </w:r>
    </w:p>
    <w:p w:rsidR="00000000" w:rsidDel="00000000" w:rsidP="00000000" w:rsidRDefault="00000000" w:rsidRPr="00000000" w14:paraId="0000006B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COMM     NUMBER(7,2),</w:t>
      </w:r>
    </w:p>
    <w:p w:rsidR="00000000" w:rsidDel="00000000" w:rsidP="00000000" w:rsidRDefault="00000000" w:rsidRPr="00000000" w14:paraId="0000006C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DEPTNO   NUMBER(2)   </w:t>
      </w:r>
    </w:p>
    <w:p w:rsidR="00000000" w:rsidDel="00000000" w:rsidP="00000000" w:rsidRDefault="00000000" w:rsidRPr="00000000" w14:paraId="0000006D">
      <w:pPr>
        <w:tabs>
          <w:tab w:val="left" w:leader="none" w:pos="1080"/>
        </w:tabs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--Using cursor </w:t>
      </w:r>
    </w:p>
    <w:p w:rsidR="00000000" w:rsidDel="00000000" w:rsidP="00000000" w:rsidRDefault="00000000" w:rsidRPr="00000000" w14:paraId="00000070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DECLARE </w:t>
      </w:r>
    </w:p>
    <w:p w:rsidR="00000000" w:rsidDel="00000000" w:rsidP="00000000" w:rsidRDefault="00000000" w:rsidRPr="00000000" w14:paraId="00000071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CURSOR cEmpRetire IS</w:t>
      </w:r>
    </w:p>
    <w:p w:rsidR="00000000" w:rsidDel="00000000" w:rsidP="00000000" w:rsidRDefault="00000000" w:rsidRPr="00000000" w14:paraId="00000072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Select * </w:t>
      </w:r>
    </w:p>
    <w:p w:rsidR="00000000" w:rsidDel="00000000" w:rsidP="00000000" w:rsidRDefault="00000000" w:rsidRPr="00000000" w14:paraId="00000073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From  emp</w:t>
      </w:r>
    </w:p>
    <w:p w:rsidR="00000000" w:rsidDel="00000000" w:rsidP="00000000" w:rsidRDefault="00000000" w:rsidRPr="00000000" w14:paraId="00000074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where extract(year from sysdate) - </w:t>
      </w:r>
    </w:p>
    <w:p w:rsidR="00000000" w:rsidDel="00000000" w:rsidP="00000000" w:rsidRDefault="00000000" w:rsidRPr="00000000" w14:paraId="00000075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extract(year from hiredate) &gt;= 43 </w:t>
      </w:r>
    </w:p>
    <w:p w:rsidR="00000000" w:rsidDel="00000000" w:rsidP="00000000" w:rsidRDefault="00000000" w:rsidRPr="00000000" w14:paraId="00000076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FOR UPDATE;</w:t>
      </w:r>
    </w:p>
    <w:p w:rsidR="00000000" w:rsidDel="00000000" w:rsidP="00000000" w:rsidRDefault="00000000" w:rsidRPr="00000000" w14:paraId="00000077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FOR emp_rec IN cEmpRetire</w:t>
      </w:r>
    </w:p>
    <w:p w:rsidR="00000000" w:rsidDel="00000000" w:rsidP="00000000" w:rsidRDefault="00000000" w:rsidRPr="00000000" w14:paraId="00000079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LOOP</w:t>
      </w:r>
    </w:p>
    <w:p w:rsidR="00000000" w:rsidDel="00000000" w:rsidP="00000000" w:rsidRDefault="00000000" w:rsidRPr="00000000" w14:paraId="0000007A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INSERT INTO Emp_Retire(Empno, EName, Job, Mgr, </w:t>
      </w:r>
    </w:p>
    <w:p w:rsidR="00000000" w:rsidDel="00000000" w:rsidP="00000000" w:rsidRDefault="00000000" w:rsidRPr="00000000" w14:paraId="0000007B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Hiredate, Sal, Comm, Deptno)</w:t>
      </w:r>
    </w:p>
    <w:p w:rsidR="00000000" w:rsidDel="00000000" w:rsidP="00000000" w:rsidRDefault="00000000" w:rsidRPr="00000000" w14:paraId="0000007C">
      <w:pPr>
        <w:tabs>
          <w:tab w:val="left" w:leader="none" w:pos="1080"/>
        </w:tabs>
        <w:spacing w:line="240" w:lineRule="auto"/>
        <w:ind w:left="216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 (emp_rec.Empno, emp_rec.EName, emp_rec.Job, emp_rec.Mgr, emp_rec.Hiredate, emp_rec.Sal, emp_rec.Comm, emp_rec.Deptno);</w:t>
      </w:r>
    </w:p>
    <w:p w:rsidR="00000000" w:rsidDel="00000000" w:rsidP="00000000" w:rsidRDefault="00000000" w:rsidRPr="00000000" w14:paraId="0000007D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DELETE FROM Emp </w:t>
      </w:r>
    </w:p>
    <w:p w:rsidR="00000000" w:rsidDel="00000000" w:rsidP="00000000" w:rsidRDefault="00000000" w:rsidRPr="00000000" w14:paraId="0000007E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</w:t>
        <w:tab/>
        <w:tab/>
        <w:t xml:space="preserve">  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CURRENT OF cEmpRetire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F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  <w:tab/>
        <w:t xml:space="preserve">END LOOP;</w:t>
      </w:r>
    </w:p>
    <w:p w:rsidR="00000000" w:rsidDel="00000000" w:rsidP="00000000" w:rsidRDefault="00000000" w:rsidRPr="00000000" w14:paraId="00000080">
      <w:pPr>
        <w:tabs>
          <w:tab w:val="left" w:leader="none" w:pos="1080"/>
        </w:tabs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81">
      <w:pPr>
        <w:tabs>
          <w:tab w:val="left" w:leader="none" w:pos="1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Redo the example1 using FOR (similar as example 2)</w:t>
      </w:r>
    </w:p>
    <w:p w:rsidR="00000000" w:rsidDel="00000000" w:rsidP="00000000" w:rsidRDefault="00000000" w:rsidRPr="00000000" w14:paraId="00000082">
      <w:pPr>
        <w:tabs>
          <w:tab w:val="left" w:leader="none" w:pos="1080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75134" cy="46386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0968" l="0" r="46955" t="7778"/>
                    <a:stretch>
                      <a:fillRect/>
                    </a:stretch>
                  </pic:blipFill>
                  <pic:spPr>
                    <a:xfrm>
                      <a:off x="0" y="0"/>
                      <a:ext cx="5375134" cy="463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Redo the example2 using FETCH (similar as example 1)</w:t>
      </w:r>
    </w:p>
    <w:p w:rsidR="00000000" w:rsidDel="00000000" w:rsidP="00000000" w:rsidRDefault="00000000" w:rsidRPr="00000000" w14:paraId="00000084">
      <w:pPr>
        <w:tabs>
          <w:tab w:val="left" w:leader="none" w:pos="1080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67413" cy="4889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8597" l="0" r="42788" t="7922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488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all examples from the following links: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</w:t>
      </w:r>
      <w:hyperlink r:id="rId12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http://plsql-tutorial.com/plsql-cursors.htm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i w:val="1"/>
          <w:u w:val="none"/>
        </w:rPr>
      </w:pPr>
      <w:hyperlink r:id="rId13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http://plsql-tutorial.com/plsql-explicit-cursors.htm</w:t>
        </w:r>
      </w:hyperlink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CHƯƠNG 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Letter"/>
      <w:lvlText w:val="(%6)"/>
      <w:lvlJc w:val="left"/>
      <w:pPr>
        <w:ind w:left="3600" w:firstLine="0"/>
      </w:pPr>
      <w:rPr/>
    </w:lvl>
    <w:lvl w:ilvl="6">
      <w:start w:val="1"/>
      <w:numFmt w:val="lowerRoman"/>
      <w:lvlText w:val="(%7)"/>
      <w:lvlJc w:val="left"/>
      <w:pPr>
        <w:ind w:left="4320" w:firstLine="0"/>
      </w:pPr>
      <w:rPr/>
    </w:lvl>
    <w:lvl w:ilvl="7">
      <w:start w:val="1"/>
      <w:numFmt w:val="lowerLetter"/>
      <w:lvlText w:val="(%8)"/>
      <w:lvlJc w:val="left"/>
      <w:pPr>
        <w:ind w:left="5040" w:firstLine="0"/>
      </w:pPr>
      <w:rPr/>
    </w:lvl>
    <w:lvl w:ilvl="8">
      <w:start w:val="1"/>
      <w:numFmt w:val="lowerRoman"/>
      <w:lvlText w:val="(%9)"/>
      <w:lvlJc w:val="left"/>
      <w:pPr>
        <w:ind w:left="576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7FF6"/>
    <w:pPr>
      <w:ind w:left="720"/>
      <w:contextualSpacing w:val="1"/>
    </w:pPr>
  </w:style>
  <w:style w:type="paragraph" w:styleId="Noidung" w:customStyle="1">
    <w:name w:val="Noidung"/>
    <w:basedOn w:val="Normal"/>
    <w:rsid w:val="003B40DB"/>
    <w:pPr>
      <w:tabs>
        <w:tab w:val="left" w:pos="2552"/>
      </w:tabs>
      <w:spacing w:after="120" w:before="120" w:line="240" w:lineRule="auto"/>
      <w:ind w:firstLine="720"/>
      <w:jc w:val="both"/>
    </w:pPr>
    <w:rPr>
      <w:rFonts w:cs="Times New Roman" w:eastAsia="Times New Roman"/>
      <w:bCs w:val="1"/>
      <w:szCs w:val="20"/>
      <w:lang w:val="fr-FR"/>
    </w:rPr>
  </w:style>
  <w:style w:type="character" w:styleId="Code" w:customStyle="1">
    <w:name w:val="Code"/>
    <w:semiHidden w:val="1"/>
    <w:rsid w:val="003B40DB"/>
    <w:rPr>
      <w:rFonts w:ascii="Courier New" w:hAnsi="Courier New"/>
      <w:sz w:val="22"/>
    </w:rPr>
  </w:style>
  <w:style w:type="paragraph" w:styleId="Muc5" w:customStyle="1">
    <w:name w:val="Muc5"/>
    <w:basedOn w:val="Noidung"/>
    <w:rsid w:val="00E77B8A"/>
    <w:pPr>
      <w:keepNext w:val="1"/>
      <w:tabs>
        <w:tab w:val="clear" w:pos="2552"/>
        <w:tab w:val="num" w:pos="720"/>
      </w:tabs>
      <w:ind w:firstLine="0"/>
    </w:pPr>
    <w:rPr>
      <w:b w:val="1"/>
      <w:u w:val="single"/>
      <w:lang w:val="de-DE"/>
    </w:rPr>
  </w:style>
  <w:style w:type="paragraph" w:styleId="Caption">
    <w:name w:val="caption"/>
    <w:basedOn w:val="Normal"/>
    <w:next w:val="Normal"/>
    <w:qFormat w:val="1"/>
    <w:rsid w:val="00E77B8A"/>
    <w:pPr>
      <w:spacing w:after="60" w:before="60" w:line="240" w:lineRule="auto"/>
      <w:ind w:firstLine="567"/>
      <w:jc w:val="center"/>
    </w:pPr>
    <w:rPr>
      <w:rFonts w:cs="Times New Roman" w:eastAsia="Batang"/>
      <w:b w:val="1"/>
      <w:bCs w:val="1"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 w:val="1"/>
    <w:rsid w:val="009D0224"/>
    <w:rPr>
      <w:color w:val="0563c1" w:themeColor="hyperlink"/>
      <w:u w:val="single"/>
    </w:rPr>
  </w:style>
  <w:style w:type="paragraph" w:styleId="chuong" w:customStyle="1">
    <w:name w:val="chuong"/>
    <w:basedOn w:val="Normal"/>
    <w:rsid w:val="00687F20"/>
    <w:pPr>
      <w:pageBreakBefore w:val="1"/>
      <w:numPr>
        <w:numId w:val="33"/>
      </w:numPr>
      <w:spacing w:after="120" w:before="120" w:line="240" w:lineRule="auto"/>
      <w:jc w:val="center"/>
      <w:outlineLvl w:val="0"/>
    </w:pPr>
    <w:rPr>
      <w:rFonts w:cs="Times New Roman" w:eastAsia="Times New Roman"/>
      <w:b w:val="1"/>
      <w:caps w:val="1"/>
      <w:sz w:val="40"/>
      <w:szCs w:val="20"/>
    </w:rPr>
  </w:style>
  <w:style w:type="paragraph" w:styleId="Muc1" w:customStyle="1">
    <w:name w:val="Muc1"/>
    <w:basedOn w:val="Noidung"/>
    <w:rsid w:val="00687F20"/>
    <w:pPr>
      <w:keepNext w:val="1"/>
      <w:numPr>
        <w:ilvl w:val="1"/>
        <w:numId w:val="33"/>
      </w:numPr>
      <w:spacing w:before="240"/>
      <w:outlineLvl w:val="0"/>
    </w:pPr>
    <w:rPr>
      <w:b w:val="1"/>
      <w:bCs w:val="0"/>
      <w:sz w:val="28"/>
    </w:rPr>
  </w:style>
  <w:style w:type="paragraph" w:styleId="Muc2" w:customStyle="1">
    <w:name w:val="Muc2"/>
    <w:basedOn w:val="Noidung"/>
    <w:rsid w:val="00687F20"/>
    <w:pPr>
      <w:keepNext w:val="1"/>
      <w:numPr>
        <w:ilvl w:val="2"/>
        <w:numId w:val="33"/>
      </w:numPr>
    </w:pPr>
    <w:rPr>
      <w:b w:val="1"/>
      <w:bCs w:val="0"/>
    </w:rPr>
  </w:style>
  <w:style w:type="paragraph" w:styleId="Muc3" w:customStyle="1">
    <w:name w:val="Muc3"/>
    <w:basedOn w:val="Muc2"/>
    <w:rsid w:val="00687F20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57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B57C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://plsql-tutorial.com/plsql-explicit-cursors.htm" TargetMode="External"/><Relationship Id="rId12" Type="http://schemas.openxmlformats.org/officeDocument/2006/relationships/hyperlink" Target="http://plsql-tutorial.com/plsql-cursor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racle/dotnet-db-samples/blob/master/schemas/scott.sq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lsql-tutorial.com/plsql-cursors.htm" TargetMode="External"/><Relationship Id="rId8" Type="http://schemas.openxmlformats.org/officeDocument/2006/relationships/hyperlink" Target="http://plsql-tutorial.com/plsql-explicit-cursor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ASO6yvcpv1oij5RT5seu+65jg==">CgMxLjAaIwoBMBIeChwIB0IYCg9UaW1lcyBOZXcgUm9tYW4SBUNhcmRvMghoLmdqZGd4czgAciExQURUX0VteHZkM0hKRHpNalFlYk5JMHk5OWJJWXlhdk8=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2018-08-23T07:08:00Z</dcterms:created>
  <dc:creator>student</dc:creator>
</cp:coreProperties>
</file>