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62F5F" w14:textId="60EECB4A" w:rsidR="001A7A2E" w:rsidRPr="000F01E8" w:rsidRDefault="001A7A2E" w:rsidP="009A2D57">
      <w:pPr>
        <w:spacing w:line="240" w:lineRule="auto"/>
        <w:rPr>
          <w:rFonts w:ascii="Times New Roman" w:hAnsi="Times New Roman" w:cs="Times New Roman"/>
        </w:rPr>
      </w:pPr>
    </w:p>
    <w:p w14:paraId="428BED5B" w14:textId="05FA6FA7" w:rsidR="00A3236A" w:rsidRPr="000F01E8" w:rsidRDefault="00021267" w:rsidP="009A2D57">
      <w:pPr>
        <w:spacing w:line="240" w:lineRule="auto"/>
        <w:jc w:val="center"/>
        <w:rPr>
          <w:rFonts w:ascii="Times New Roman" w:hAnsi="Times New Roman" w:cs="Times New Roman"/>
        </w:rPr>
      </w:pPr>
      <w:r w:rsidRPr="000F01E8">
        <w:rPr>
          <w:rFonts w:ascii="Times New Roman" w:hAnsi="Times New Roman" w:cs="Times New Roman"/>
        </w:rPr>
        <w:drawing>
          <wp:inline distT="0" distB="0" distL="0" distR="0" wp14:anchorId="43AC04EB" wp14:editId="033931D1">
            <wp:extent cx="4909939" cy="1471290"/>
            <wp:effectExtent l="0" t="0" r="0" b="0"/>
            <wp:docPr id="172732275" name="Picture 1" descr="Abou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1918" cy="1474880"/>
                    </a:xfrm>
                    <a:prstGeom prst="rect">
                      <a:avLst/>
                    </a:prstGeom>
                    <a:noFill/>
                    <a:ln>
                      <a:noFill/>
                    </a:ln>
                  </pic:spPr>
                </pic:pic>
              </a:graphicData>
            </a:graphic>
          </wp:inline>
        </w:drawing>
      </w:r>
    </w:p>
    <w:p w14:paraId="0D1D92D4" w14:textId="77777777" w:rsidR="00A3236A" w:rsidRPr="000F01E8" w:rsidRDefault="00A3236A" w:rsidP="009A2D57">
      <w:pPr>
        <w:spacing w:line="240" w:lineRule="auto"/>
        <w:rPr>
          <w:rFonts w:ascii="Times New Roman" w:hAnsi="Times New Roman" w:cs="Times New Roman"/>
        </w:rPr>
      </w:pPr>
    </w:p>
    <w:p w14:paraId="475EFF1E" w14:textId="77777777" w:rsidR="004F4025" w:rsidRPr="000F01E8" w:rsidRDefault="004F4025" w:rsidP="009A2D57">
      <w:pPr>
        <w:spacing w:line="240" w:lineRule="auto"/>
        <w:jc w:val="center"/>
        <w:rPr>
          <w:rFonts w:ascii="Times New Roman" w:hAnsi="Times New Roman" w:cs="Times New Roman"/>
          <w:b/>
          <w:sz w:val="30"/>
          <w:szCs w:val="30"/>
        </w:rPr>
      </w:pPr>
      <w:r w:rsidRPr="000F01E8">
        <w:rPr>
          <w:rFonts w:ascii="Times New Roman" w:hAnsi="Times New Roman" w:cs="Times New Roman"/>
          <w:b/>
          <w:sz w:val="30"/>
          <w:szCs w:val="30"/>
        </w:rPr>
        <w:t>CCS6344 T2510 Assignment 1 Submission</w:t>
      </w:r>
    </w:p>
    <w:p w14:paraId="1BCF7911" w14:textId="77777777" w:rsidR="000F01E8" w:rsidRPr="000F01E8" w:rsidRDefault="000F01E8" w:rsidP="009A2D57">
      <w:pPr>
        <w:spacing w:line="240" w:lineRule="auto"/>
        <w:jc w:val="center"/>
        <w:rPr>
          <w:rFonts w:ascii="Times New Roman" w:hAnsi="Times New Roman" w:cs="Times New Roman"/>
          <w:b/>
          <w:bCs/>
          <w:sz w:val="30"/>
          <w:szCs w:val="30"/>
        </w:rPr>
      </w:pPr>
    </w:p>
    <w:p w14:paraId="1AAB13B8" w14:textId="6DEB9836" w:rsidR="004F4025" w:rsidRPr="000F01E8" w:rsidRDefault="004F4025" w:rsidP="009A2D57">
      <w:pPr>
        <w:spacing w:line="240" w:lineRule="auto"/>
        <w:jc w:val="center"/>
        <w:rPr>
          <w:rFonts w:ascii="Times New Roman" w:hAnsi="Times New Roman" w:cs="Times New Roman"/>
          <w:b/>
          <w:sz w:val="30"/>
          <w:szCs w:val="30"/>
        </w:rPr>
      </w:pPr>
      <w:r w:rsidRPr="000F01E8">
        <w:rPr>
          <w:rFonts w:ascii="Times New Roman" w:hAnsi="Times New Roman" w:cs="Times New Roman"/>
          <w:b/>
          <w:sz w:val="30"/>
          <w:szCs w:val="30"/>
        </w:rPr>
        <w:t>Group Name: Group 1</w:t>
      </w:r>
      <w:r w:rsidR="00211F39" w:rsidRPr="000F01E8">
        <w:rPr>
          <w:rFonts w:ascii="Times New Roman" w:hAnsi="Times New Roman" w:cs="Times New Roman"/>
          <w:b/>
          <w:sz w:val="30"/>
          <w:szCs w:val="30"/>
        </w:rPr>
        <w:t>2</w:t>
      </w:r>
    </w:p>
    <w:p w14:paraId="27519EDF" w14:textId="77777777" w:rsidR="000F01E8" w:rsidRPr="000F01E8" w:rsidRDefault="000F01E8" w:rsidP="009A2D57">
      <w:pPr>
        <w:spacing w:line="240" w:lineRule="auto"/>
        <w:jc w:val="center"/>
        <w:rPr>
          <w:rFonts w:ascii="Times New Roman" w:hAnsi="Times New Roman" w:cs="Times New Roman"/>
          <w:b/>
          <w:bCs/>
          <w:sz w:val="30"/>
          <w:szCs w:val="30"/>
        </w:rPr>
      </w:pPr>
    </w:p>
    <w:p w14:paraId="40F1F157" w14:textId="1314E2FB" w:rsidR="004F4025" w:rsidRPr="000F01E8" w:rsidRDefault="004A4C82" w:rsidP="009A2D57">
      <w:pPr>
        <w:spacing w:line="240" w:lineRule="auto"/>
        <w:jc w:val="center"/>
        <w:rPr>
          <w:rFonts w:ascii="Times New Roman" w:hAnsi="Times New Roman" w:cs="Times New Roman"/>
          <w:b/>
          <w:sz w:val="30"/>
          <w:szCs w:val="30"/>
        </w:rPr>
      </w:pPr>
      <w:r w:rsidRPr="000F01E8">
        <w:rPr>
          <w:rFonts w:ascii="Times New Roman" w:hAnsi="Times New Roman" w:cs="Times New Roman"/>
          <w:b/>
          <w:sz w:val="30"/>
          <w:szCs w:val="30"/>
        </w:rPr>
        <w:t xml:space="preserve">Project </w:t>
      </w:r>
      <w:bookmarkStart w:id="0" w:name="_Int_bMfsqoz1"/>
      <w:proofErr w:type="gramStart"/>
      <w:r w:rsidRPr="000F01E8">
        <w:rPr>
          <w:rFonts w:ascii="Times New Roman" w:hAnsi="Times New Roman" w:cs="Times New Roman"/>
          <w:b/>
          <w:sz w:val="30"/>
          <w:szCs w:val="30"/>
        </w:rPr>
        <w:t>Title :</w:t>
      </w:r>
      <w:bookmarkEnd w:id="0"/>
      <w:proofErr w:type="gramEnd"/>
      <w:r w:rsidRPr="000F01E8">
        <w:rPr>
          <w:rFonts w:ascii="Times New Roman" w:hAnsi="Times New Roman" w:cs="Times New Roman"/>
          <w:b/>
          <w:sz w:val="30"/>
          <w:szCs w:val="30"/>
        </w:rPr>
        <w:t xml:space="preserve"> Bakery Ordering System</w:t>
      </w:r>
    </w:p>
    <w:p w14:paraId="5B08E7CA" w14:textId="77777777" w:rsidR="000F01E8" w:rsidRPr="000F01E8" w:rsidRDefault="000F01E8" w:rsidP="009A2D57">
      <w:pPr>
        <w:spacing w:line="240" w:lineRule="auto"/>
        <w:jc w:val="center"/>
        <w:rPr>
          <w:rFonts w:ascii="Times New Roman" w:hAnsi="Times New Roman" w:cs="Times New Roman"/>
          <w:b/>
          <w:bCs/>
          <w:sz w:val="30"/>
          <w:szCs w:val="30"/>
        </w:rPr>
      </w:pPr>
    </w:p>
    <w:p w14:paraId="213325D7" w14:textId="1991756F" w:rsidR="004F4025" w:rsidRPr="000F01E8" w:rsidRDefault="2A50A48C" w:rsidP="009A2D57">
      <w:pPr>
        <w:spacing w:line="240" w:lineRule="auto"/>
        <w:jc w:val="center"/>
        <w:rPr>
          <w:rFonts w:ascii="Times New Roman" w:hAnsi="Times New Roman" w:cs="Times New Roman"/>
          <w:b/>
          <w:sz w:val="30"/>
          <w:szCs w:val="30"/>
        </w:rPr>
      </w:pPr>
      <w:r w:rsidRPr="000F01E8">
        <w:rPr>
          <w:rFonts w:ascii="Times New Roman" w:hAnsi="Times New Roman" w:cs="Times New Roman"/>
          <w:b/>
          <w:sz w:val="30"/>
          <w:szCs w:val="30"/>
        </w:rPr>
        <w:t xml:space="preserve">Lecturer Name: Dr. Navaneethan A/L </w:t>
      </w:r>
      <w:proofErr w:type="spellStart"/>
      <w:proofErr w:type="gramStart"/>
      <w:r w:rsidRPr="000F01E8">
        <w:rPr>
          <w:rFonts w:ascii="Times New Roman" w:hAnsi="Times New Roman" w:cs="Times New Roman"/>
          <w:b/>
          <w:sz w:val="30"/>
          <w:szCs w:val="30"/>
        </w:rPr>
        <w:t>C.Arjuman</w:t>
      </w:r>
      <w:proofErr w:type="spellEnd"/>
      <w:proofErr w:type="gramEnd"/>
    </w:p>
    <w:p w14:paraId="5D54F603" w14:textId="239BD359" w:rsidR="004F4025" w:rsidRPr="000F01E8" w:rsidRDefault="2A50A48C" w:rsidP="009A2D57">
      <w:pPr>
        <w:spacing w:line="240" w:lineRule="auto"/>
        <w:jc w:val="center"/>
        <w:rPr>
          <w:rFonts w:ascii="Times New Roman" w:hAnsi="Times New Roman" w:cs="Times New Roman"/>
          <w:b/>
          <w:sz w:val="30"/>
          <w:szCs w:val="30"/>
        </w:rPr>
      </w:pPr>
      <w:r w:rsidRPr="000F01E8">
        <w:rPr>
          <w:rFonts w:ascii="Times New Roman" w:hAnsi="Times New Roman" w:cs="Times New Roman"/>
          <w:b/>
          <w:sz w:val="30"/>
          <w:szCs w:val="30"/>
        </w:rPr>
        <w:t>Prepared By:</w:t>
      </w:r>
    </w:p>
    <w:tbl>
      <w:tblPr>
        <w:tblStyle w:val="TableGrid"/>
        <w:tblW w:w="0" w:type="auto"/>
        <w:tblLook w:val="04A0" w:firstRow="1" w:lastRow="0" w:firstColumn="1" w:lastColumn="0" w:noHBand="0" w:noVBand="1"/>
      </w:tblPr>
      <w:tblGrid>
        <w:gridCol w:w="4508"/>
        <w:gridCol w:w="4508"/>
      </w:tblGrid>
      <w:tr w:rsidR="00A3236A" w:rsidRPr="000F01E8" w14:paraId="023600C8" w14:textId="77777777">
        <w:tc>
          <w:tcPr>
            <w:tcW w:w="4508" w:type="dxa"/>
          </w:tcPr>
          <w:p w14:paraId="42968F87" w14:textId="77777777" w:rsidR="00A3236A" w:rsidRPr="000F01E8" w:rsidRDefault="00A3236A">
            <w:pPr>
              <w:rPr>
                <w:rFonts w:ascii="Times New Roman" w:hAnsi="Times New Roman" w:cs="Times New Roman"/>
                <w:b/>
              </w:rPr>
            </w:pPr>
            <w:r w:rsidRPr="000F01E8">
              <w:rPr>
                <w:rFonts w:ascii="Times New Roman" w:hAnsi="Times New Roman" w:cs="Times New Roman"/>
                <w:b/>
              </w:rPr>
              <w:t>Student ID</w:t>
            </w:r>
          </w:p>
        </w:tc>
        <w:tc>
          <w:tcPr>
            <w:tcW w:w="4508" w:type="dxa"/>
          </w:tcPr>
          <w:p w14:paraId="250D16F2" w14:textId="77777777" w:rsidR="00A3236A" w:rsidRPr="000F01E8" w:rsidRDefault="00A3236A">
            <w:pPr>
              <w:rPr>
                <w:rFonts w:ascii="Times New Roman" w:hAnsi="Times New Roman" w:cs="Times New Roman"/>
                <w:b/>
              </w:rPr>
            </w:pPr>
            <w:r w:rsidRPr="000F01E8">
              <w:rPr>
                <w:rFonts w:ascii="Times New Roman" w:hAnsi="Times New Roman" w:cs="Times New Roman"/>
                <w:b/>
              </w:rPr>
              <w:t>Name</w:t>
            </w:r>
          </w:p>
        </w:tc>
      </w:tr>
      <w:tr w:rsidR="00A3236A" w:rsidRPr="000F01E8" w14:paraId="6FACDC60" w14:textId="77777777">
        <w:tc>
          <w:tcPr>
            <w:tcW w:w="4508" w:type="dxa"/>
          </w:tcPr>
          <w:p w14:paraId="6CC8BB57" w14:textId="7EFB68BB" w:rsidR="00A3236A" w:rsidRPr="000F01E8" w:rsidRDefault="07851BD5">
            <w:pPr>
              <w:rPr>
                <w:rFonts w:ascii="Times New Roman" w:hAnsi="Times New Roman" w:cs="Times New Roman"/>
              </w:rPr>
            </w:pPr>
            <w:r w:rsidRPr="000F01E8">
              <w:rPr>
                <w:rFonts w:ascii="Times New Roman" w:hAnsi="Times New Roman" w:cs="Times New Roman"/>
              </w:rPr>
              <w:t>1211112284</w:t>
            </w:r>
          </w:p>
        </w:tc>
        <w:tc>
          <w:tcPr>
            <w:tcW w:w="4508" w:type="dxa"/>
          </w:tcPr>
          <w:p w14:paraId="6BC7EBC5" w14:textId="238944CC" w:rsidR="00A3236A" w:rsidRPr="000F01E8" w:rsidRDefault="07851BD5">
            <w:pPr>
              <w:rPr>
                <w:rFonts w:ascii="Times New Roman" w:hAnsi="Times New Roman" w:cs="Times New Roman"/>
              </w:rPr>
            </w:pPr>
            <w:r w:rsidRPr="000F01E8">
              <w:rPr>
                <w:rFonts w:ascii="Times New Roman" w:hAnsi="Times New Roman" w:cs="Times New Roman"/>
              </w:rPr>
              <w:t>Nur Dania Iman Binti Desman Desa</w:t>
            </w:r>
          </w:p>
        </w:tc>
      </w:tr>
      <w:tr w:rsidR="00A3236A" w:rsidRPr="000F01E8" w14:paraId="5E8CCE7F" w14:textId="77777777">
        <w:tc>
          <w:tcPr>
            <w:tcW w:w="4508" w:type="dxa"/>
          </w:tcPr>
          <w:p w14:paraId="558F39CC" w14:textId="2C6EBC59" w:rsidR="00A3236A" w:rsidRPr="000F01E8" w:rsidRDefault="00A3236A">
            <w:pPr>
              <w:rPr>
                <w:rFonts w:ascii="Times New Roman" w:hAnsi="Times New Roman" w:cs="Times New Roman"/>
              </w:rPr>
            </w:pPr>
            <w:r w:rsidRPr="000F01E8">
              <w:rPr>
                <w:rFonts w:ascii="Times New Roman" w:eastAsia="Times New Roman" w:hAnsi="Times New Roman" w:cs="Times New Roman"/>
                <w:kern w:val="0"/>
                <w14:ligatures w14:val="none"/>
              </w:rPr>
              <w:t>1211101800</w:t>
            </w:r>
          </w:p>
        </w:tc>
        <w:tc>
          <w:tcPr>
            <w:tcW w:w="4508" w:type="dxa"/>
          </w:tcPr>
          <w:p w14:paraId="72A928BD" w14:textId="1ED60851" w:rsidR="00A3236A" w:rsidRPr="000F01E8" w:rsidRDefault="00A3236A">
            <w:pPr>
              <w:rPr>
                <w:rFonts w:ascii="Times New Roman" w:hAnsi="Times New Roman" w:cs="Times New Roman"/>
              </w:rPr>
            </w:pPr>
            <w:r w:rsidRPr="000F01E8">
              <w:rPr>
                <w:rFonts w:ascii="Times New Roman" w:hAnsi="Times New Roman" w:cs="Times New Roman"/>
              </w:rPr>
              <w:t>Tan Jia Jin</w:t>
            </w:r>
          </w:p>
        </w:tc>
      </w:tr>
      <w:tr w:rsidR="00A3236A" w:rsidRPr="000F01E8" w14:paraId="366E4C3E" w14:textId="77777777">
        <w:tc>
          <w:tcPr>
            <w:tcW w:w="4508" w:type="dxa"/>
          </w:tcPr>
          <w:p w14:paraId="5ADAD772" w14:textId="77777777" w:rsidR="00A3236A" w:rsidRPr="000F01E8" w:rsidRDefault="00A3236A">
            <w:pPr>
              <w:rPr>
                <w:rFonts w:ascii="Times New Roman" w:hAnsi="Times New Roman" w:cs="Times New Roman"/>
              </w:rPr>
            </w:pPr>
            <w:r w:rsidRPr="000F01E8">
              <w:rPr>
                <w:rFonts w:ascii="Times New Roman" w:eastAsia="Times New Roman" w:hAnsi="Times New Roman" w:cs="Times New Roman"/>
                <w:kern w:val="0"/>
                <w14:ligatures w14:val="none"/>
              </w:rPr>
              <w:t>1211101775</w:t>
            </w:r>
          </w:p>
        </w:tc>
        <w:tc>
          <w:tcPr>
            <w:tcW w:w="4508" w:type="dxa"/>
          </w:tcPr>
          <w:p w14:paraId="18880D2E" w14:textId="77777777" w:rsidR="00A3236A" w:rsidRPr="000F01E8" w:rsidRDefault="00A3236A">
            <w:pPr>
              <w:rPr>
                <w:rFonts w:ascii="Times New Roman" w:hAnsi="Times New Roman" w:cs="Times New Roman"/>
              </w:rPr>
            </w:pPr>
            <w:r w:rsidRPr="000F01E8">
              <w:rPr>
                <w:rFonts w:ascii="Times New Roman" w:hAnsi="Times New Roman" w:cs="Times New Roman"/>
              </w:rPr>
              <w:t>Lam Yuet Xin</w:t>
            </w:r>
          </w:p>
        </w:tc>
      </w:tr>
    </w:tbl>
    <w:p w14:paraId="3FA9D0E9" w14:textId="5EB15831" w:rsidR="00D64504" w:rsidRPr="000F01E8" w:rsidRDefault="00D64504" w:rsidP="009A2D57">
      <w:pPr>
        <w:spacing w:line="240" w:lineRule="auto"/>
        <w:rPr>
          <w:rFonts w:ascii="Times New Roman" w:hAnsi="Times New Roman" w:cs="Times New Roman"/>
        </w:rPr>
      </w:pPr>
    </w:p>
    <w:p w14:paraId="148F9665" w14:textId="76FFA971" w:rsidR="006E756D" w:rsidRPr="000F01E8" w:rsidRDefault="45BADBF8" w:rsidP="009A2D57">
      <w:pPr>
        <w:spacing w:before="240" w:after="240" w:line="240" w:lineRule="auto"/>
        <w:rPr>
          <w:rFonts w:ascii="Times New Roman" w:eastAsia="Calibri" w:hAnsi="Times New Roman" w:cs="Times New Roman"/>
        </w:rPr>
      </w:pPr>
      <w:r w:rsidRPr="000F01E8">
        <w:rPr>
          <w:rFonts w:ascii="Times New Roman" w:eastAsia="Calibri" w:hAnsi="Times New Roman" w:cs="Times New Roman"/>
        </w:rPr>
        <w:t xml:space="preserve">YouTube link: </w:t>
      </w:r>
    </w:p>
    <w:p w14:paraId="1A70BBD5" w14:textId="34AF5248" w:rsidR="006E756D" w:rsidRPr="000F01E8" w:rsidRDefault="45BADBF8" w:rsidP="009A2D57">
      <w:pPr>
        <w:spacing w:before="240" w:after="240" w:line="240" w:lineRule="auto"/>
        <w:rPr>
          <w:rFonts w:ascii="Times New Roman" w:eastAsia="Calibri" w:hAnsi="Times New Roman" w:cs="Times New Roman"/>
        </w:rPr>
      </w:pPr>
      <w:r w:rsidRPr="000F01E8">
        <w:rPr>
          <w:rFonts w:ascii="Times New Roman" w:eastAsia="Calibri" w:hAnsi="Times New Roman" w:cs="Times New Roman"/>
        </w:rPr>
        <w:t xml:space="preserve">GitHub link: </w:t>
      </w:r>
    </w:p>
    <w:p w14:paraId="5D7B4FCD" w14:textId="4CAC35D8" w:rsidR="00050FAA" w:rsidRPr="000F01E8" w:rsidRDefault="00050FAA" w:rsidP="009A2D57">
      <w:pPr>
        <w:spacing w:line="240" w:lineRule="auto"/>
        <w:rPr>
          <w:rFonts w:ascii="Times New Roman" w:hAnsi="Times New Roman" w:cs="Times New Roman"/>
        </w:rPr>
      </w:pPr>
      <w:r w:rsidRPr="000F01E8">
        <w:rPr>
          <w:rFonts w:ascii="Times New Roman" w:hAnsi="Times New Roman" w:cs="Times New Roman"/>
        </w:rPr>
        <w:br w:type="page"/>
      </w:r>
    </w:p>
    <w:sdt>
      <w:sdtPr>
        <w:rPr>
          <w:rFonts w:asciiTheme="minorHAnsi" w:eastAsiaTheme="minorEastAsia" w:hAnsiTheme="minorHAnsi" w:cs="Times New Roman"/>
          <w:kern w:val="2"/>
          <w:sz w:val="24"/>
          <w:szCs w:val="24"/>
          <w:lang w:eastAsia="zh-CN"/>
          <w14:ligatures w14:val="standardContextual"/>
        </w:rPr>
        <w:id w:val="956835561"/>
        <w:docPartObj>
          <w:docPartGallery w:val="Table of Contents"/>
          <w:docPartUnique/>
        </w:docPartObj>
      </w:sdtPr>
      <w:sdtEndPr>
        <w:rPr>
          <w:b/>
        </w:rPr>
      </w:sdtEndPr>
      <w:sdtContent>
        <w:p w14:paraId="03261CB0" w14:textId="284FE800" w:rsidR="00D64504" w:rsidRPr="000F01E8" w:rsidRDefault="00D64504" w:rsidP="009A2D57">
          <w:pPr>
            <w:pStyle w:val="TOCHeading"/>
            <w:spacing w:line="240" w:lineRule="auto"/>
            <w:rPr>
              <w:rFonts w:cs="Times New Roman"/>
            </w:rPr>
          </w:pPr>
          <w:r w:rsidRPr="000F01E8">
            <w:rPr>
              <w:rFonts w:cs="Times New Roman"/>
            </w:rPr>
            <w:t>Contents</w:t>
          </w:r>
        </w:p>
        <w:p w14:paraId="3ACC5CAC" w14:textId="4711DBAD" w:rsidR="004139BC" w:rsidRPr="004139BC" w:rsidRDefault="00D64504">
          <w:pPr>
            <w:pStyle w:val="TOC1"/>
            <w:tabs>
              <w:tab w:val="right" w:leader="dot" w:pos="9350"/>
            </w:tabs>
            <w:rPr>
              <w:rFonts w:ascii="Times New Roman" w:hAnsi="Times New Roman" w:cs="Times New Roman"/>
              <w:noProof/>
            </w:rPr>
          </w:pPr>
          <w:r w:rsidRPr="004139BC">
            <w:rPr>
              <w:rFonts w:ascii="Times New Roman" w:hAnsi="Times New Roman" w:cs="Times New Roman"/>
            </w:rPr>
            <w:fldChar w:fldCharType="begin"/>
          </w:r>
          <w:r w:rsidRPr="004139BC">
            <w:rPr>
              <w:rFonts w:ascii="Times New Roman" w:hAnsi="Times New Roman" w:cs="Times New Roman"/>
            </w:rPr>
            <w:instrText xml:space="preserve"> TOC \o "1-3" \h \z \u </w:instrText>
          </w:r>
          <w:r w:rsidRPr="004139BC">
            <w:rPr>
              <w:rFonts w:ascii="Times New Roman" w:hAnsi="Times New Roman" w:cs="Times New Roman"/>
            </w:rPr>
            <w:fldChar w:fldCharType="separate"/>
          </w:r>
          <w:hyperlink w:anchor="_Toc198559810" w:history="1">
            <w:r w:rsidR="004139BC" w:rsidRPr="004139BC">
              <w:rPr>
                <w:rStyle w:val="Hyperlink"/>
                <w:rFonts w:ascii="Times New Roman" w:hAnsi="Times New Roman" w:cs="Times New Roman"/>
                <w:b/>
                <w:bCs/>
                <w:noProof/>
                <w:kern w:val="0"/>
                <w:lang w:val="en-MY" w:eastAsia="en-MY"/>
                <w14:ligatures w14:val="none"/>
              </w:rPr>
              <w:t>Task 1 - Preparation of the proposal</w:t>
            </w:r>
            <w:r w:rsidR="004139BC" w:rsidRPr="004139BC">
              <w:rPr>
                <w:rFonts w:ascii="Times New Roman" w:hAnsi="Times New Roman" w:cs="Times New Roman"/>
                <w:noProof/>
                <w:webHidden/>
              </w:rPr>
              <w:tab/>
            </w:r>
            <w:r w:rsidR="004139BC" w:rsidRPr="004139BC">
              <w:rPr>
                <w:rFonts w:ascii="Times New Roman" w:hAnsi="Times New Roman" w:cs="Times New Roman"/>
                <w:noProof/>
                <w:webHidden/>
              </w:rPr>
              <w:fldChar w:fldCharType="begin"/>
            </w:r>
            <w:r w:rsidR="004139BC" w:rsidRPr="004139BC">
              <w:rPr>
                <w:rFonts w:ascii="Times New Roman" w:hAnsi="Times New Roman" w:cs="Times New Roman"/>
                <w:noProof/>
                <w:webHidden/>
              </w:rPr>
              <w:instrText xml:space="preserve"> PAGEREF _Toc198559810 \h </w:instrText>
            </w:r>
            <w:r w:rsidR="004139BC" w:rsidRPr="004139BC">
              <w:rPr>
                <w:rFonts w:ascii="Times New Roman" w:hAnsi="Times New Roman" w:cs="Times New Roman"/>
                <w:noProof/>
                <w:webHidden/>
              </w:rPr>
            </w:r>
            <w:r w:rsidR="004139BC" w:rsidRPr="004139BC">
              <w:rPr>
                <w:rFonts w:ascii="Times New Roman" w:hAnsi="Times New Roman" w:cs="Times New Roman"/>
                <w:noProof/>
                <w:webHidden/>
              </w:rPr>
              <w:fldChar w:fldCharType="separate"/>
            </w:r>
            <w:r w:rsidR="004139BC" w:rsidRPr="004139BC">
              <w:rPr>
                <w:rFonts w:ascii="Times New Roman" w:hAnsi="Times New Roman" w:cs="Times New Roman"/>
                <w:noProof/>
                <w:webHidden/>
              </w:rPr>
              <w:t>2</w:t>
            </w:r>
            <w:r w:rsidR="004139BC" w:rsidRPr="004139BC">
              <w:rPr>
                <w:rFonts w:ascii="Times New Roman" w:hAnsi="Times New Roman" w:cs="Times New Roman"/>
                <w:noProof/>
                <w:webHidden/>
              </w:rPr>
              <w:fldChar w:fldCharType="end"/>
            </w:r>
          </w:hyperlink>
        </w:p>
        <w:p w14:paraId="4D0C1491" w14:textId="37716FBA" w:rsidR="004139BC" w:rsidRPr="004139BC" w:rsidRDefault="004139BC">
          <w:pPr>
            <w:pStyle w:val="TOC1"/>
            <w:tabs>
              <w:tab w:val="right" w:leader="dot" w:pos="9350"/>
            </w:tabs>
            <w:rPr>
              <w:rFonts w:ascii="Times New Roman" w:hAnsi="Times New Roman" w:cs="Times New Roman"/>
              <w:noProof/>
            </w:rPr>
          </w:pPr>
          <w:hyperlink w:anchor="_Toc198559811" w:history="1">
            <w:r w:rsidRPr="004139BC">
              <w:rPr>
                <w:rStyle w:val="Hyperlink"/>
                <w:rFonts w:ascii="Times New Roman" w:hAnsi="Times New Roman" w:cs="Times New Roman"/>
                <w:b/>
                <w:bCs/>
                <w:noProof/>
                <w:kern w:val="0"/>
                <w:lang w:val="en-MY" w:eastAsia="en-MY"/>
                <w14:ligatures w14:val="none"/>
              </w:rPr>
              <w:t>Task 2 - Implementation of the application using SQL Database</w:t>
            </w:r>
            <w:r w:rsidRPr="004139BC">
              <w:rPr>
                <w:rFonts w:ascii="Times New Roman" w:hAnsi="Times New Roman" w:cs="Times New Roman"/>
                <w:noProof/>
                <w:webHidden/>
              </w:rPr>
              <w:tab/>
            </w:r>
            <w:r w:rsidRPr="004139BC">
              <w:rPr>
                <w:rFonts w:ascii="Times New Roman" w:hAnsi="Times New Roman" w:cs="Times New Roman"/>
                <w:noProof/>
                <w:webHidden/>
              </w:rPr>
              <w:fldChar w:fldCharType="begin"/>
            </w:r>
            <w:r w:rsidRPr="004139BC">
              <w:rPr>
                <w:rFonts w:ascii="Times New Roman" w:hAnsi="Times New Roman" w:cs="Times New Roman"/>
                <w:noProof/>
                <w:webHidden/>
              </w:rPr>
              <w:instrText xml:space="preserve"> PAGEREF _Toc198559811 \h </w:instrText>
            </w:r>
            <w:r w:rsidRPr="004139BC">
              <w:rPr>
                <w:rFonts w:ascii="Times New Roman" w:hAnsi="Times New Roman" w:cs="Times New Roman"/>
                <w:noProof/>
                <w:webHidden/>
              </w:rPr>
            </w:r>
            <w:r w:rsidRPr="004139BC">
              <w:rPr>
                <w:rFonts w:ascii="Times New Roman" w:hAnsi="Times New Roman" w:cs="Times New Roman"/>
                <w:noProof/>
                <w:webHidden/>
              </w:rPr>
              <w:fldChar w:fldCharType="separate"/>
            </w:r>
            <w:r w:rsidRPr="004139BC">
              <w:rPr>
                <w:rFonts w:ascii="Times New Roman" w:hAnsi="Times New Roman" w:cs="Times New Roman"/>
                <w:noProof/>
                <w:webHidden/>
              </w:rPr>
              <w:t>4</w:t>
            </w:r>
            <w:r w:rsidRPr="004139BC">
              <w:rPr>
                <w:rFonts w:ascii="Times New Roman" w:hAnsi="Times New Roman" w:cs="Times New Roman"/>
                <w:noProof/>
                <w:webHidden/>
              </w:rPr>
              <w:fldChar w:fldCharType="end"/>
            </w:r>
          </w:hyperlink>
        </w:p>
        <w:p w14:paraId="637DCF99" w14:textId="0873D060" w:rsidR="004139BC" w:rsidRPr="004139BC" w:rsidRDefault="004139BC">
          <w:pPr>
            <w:pStyle w:val="TOC1"/>
            <w:tabs>
              <w:tab w:val="right" w:leader="dot" w:pos="9350"/>
            </w:tabs>
            <w:rPr>
              <w:rFonts w:ascii="Times New Roman" w:hAnsi="Times New Roman" w:cs="Times New Roman"/>
              <w:noProof/>
            </w:rPr>
          </w:pPr>
          <w:hyperlink w:anchor="_Toc198559812" w:history="1">
            <w:r w:rsidRPr="004139BC">
              <w:rPr>
                <w:rStyle w:val="Hyperlink"/>
                <w:rFonts w:ascii="Times New Roman" w:hAnsi="Times New Roman" w:cs="Times New Roman"/>
                <w:b/>
                <w:bCs/>
                <w:noProof/>
                <w:lang w:val="en-MY" w:eastAsia="en-MY"/>
              </w:rPr>
              <w:t>Task 3 Threat Modelling (STRIDE AND DREAD)</w:t>
            </w:r>
            <w:r w:rsidRPr="004139BC">
              <w:rPr>
                <w:rFonts w:ascii="Times New Roman" w:hAnsi="Times New Roman" w:cs="Times New Roman"/>
                <w:noProof/>
                <w:webHidden/>
              </w:rPr>
              <w:tab/>
            </w:r>
            <w:r w:rsidRPr="004139BC">
              <w:rPr>
                <w:rFonts w:ascii="Times New Roman" w:hAnsi="Times New Roman" w:cs="Times New Roman"/>
                <w:noProof/>
                <w:webHidden/>
              </w:rPr>
              <w:fldChar w:fldCharType="begin"/>
            </w:r>
            <w:r w:rsidRPr="004139BC">
              <w:rPr>
                <w:rFonts w:ascii="Times New Roman" w:hAnsi="Times New Roman" w:cs="Times New Roman"/>
                <w:noProof/>
                <w:webHidden/>
              </w:rPr>
              <w:instrText xml:space="preserve"> PAGEREF _Toc198559812 \h </w:instrText>
            </w:r>
            <w:r w:rsidRPr="004139BC">
              <w:rPr>
                <w:rFonts w:ascii="Times New Roman" w:hAnsi="Times New Roman" w:cs="Times New Roman"/>
                <w:noProof/>
                <w:webHidden/>
              </w:rPr>
            </w:r>
            <w:r w:rsidRPr="004139BC">
              <w:rPr>
                <w:rFonts w:ascii="Times New Roman" w:hAnsi="Times New Roman" w:cs="Times New Roman"/>
                <w:noProof/>
                <w:webHidden/>
              </w:rPr>
              <w:fldChar w:fldCharType="separate"/>
            </w:r>
            <w:r w:rsidRPr="004139BC">
              <w:rPr>
                <w:rFonts w:ascii="Times New Roman" w:hAnsi="Times New Roman" w:cs="Times New Roman"/>
                <w:noProof/>
                <w:webHidden/>
              </w:rPr>
              <w:t>8</w:t>
            </w:r>
            <w:r w:rsidRPr="004139BC">
              <w:rPr>
                <w:rFonts w:ascii="Times New Roman" w:hAnsi="Times New Roman" w:cs="Times New Roman"/>
                <w:noProof/>
                <w:webHidden/>
              </w:rPr>
              <w:fldChar w:fldCharType="end"/>
            </w:r>
          </w:hyperlink>
        </w:p>
        <w:p w14:paraId="6C920103" w14:textId="1FF90ECC" w:rsidR="004139BC" w:rsidRPr="004139BC" w:rsidRDefault="004139BC">
          <w:pPr>
            <w:pStyle w:val="TOC1"/>
            <w:tabs>
              <w:tab w:val="right" w:leader="dot" w:pos="9350"/>
            </w:tabs>
            <w:rPr>
              <w:rFonts w:ascii="Times New Roman" w:hAnsi="Times New Roman" w:cs="Times New Roman"/>
              <w:noProof/>
            </w:rPr>
          </w:pPr>
          <w:hyperlink w:anchor="_Toc198559813" w:history="1">
            <w:r w:rsidRPr="004139BC">
              <w:rPr>
                <w:rStyle w:val="Hyperlink"/>
                <w:rFonts w:ascii="Times New Roman" w:hAnsi="Times New Roman" w:cs="Times New Roman"/>
                <w:b/>
                <w:bCs/>
                <w:noProof/>
                <w:kern w:val="0"/>
                <w:lang w:val="en-MY" w:eastAsia="en-MY"/>
                <w14:ligatures w14:val="none"/>
              </w:rPr>
              <w:t>Task 4 PDPA 2010</w:t>
            </w:r>
            <w:r w:rsidRPr="004139BC">
              <w:rPr>
                <w:rFonts w:ascii="Times New Roman" w:hAnsi="Times New Roman" w:cs="Times New Roman"/>
                <w:noProof/>
                <w:webHidden/>
              </w:rPr>
              <w:tab/>
            </w:r>
            <w:r w:rsidRPr="004139BC">
              <w:rPr>
                <w:rFonts w:ascii="Times New Roman" w:hAnsi="Times New Roman" w:cs="Times New Roman"/>
                <w:noProof/>
                <w:webHidden/>
              </w:rPr>
              <w:fldChar w:fldCharType="begin"/>
            </w:r>
            <w:r w:rsidRPr="004139BC">
              <w:rPr>
                <w:rFonts w:ascii="Times New Roman" w:hAnsi="Times New Roman" w:cs="Times New Roman"/>
                <w:noProof/>
                <w:webHidden/>
              </w:rPr>
              <w:instrText xml:space="preserve"> PAGEREF _Toc198559813 \h </w:instrText>
            </w:r>
            <w:r w:rsidRPr="004139BC">
              <w:rPr>
                <w:rFonts w:ascii="Times New Roman" w:hAnsi="Times New Roman" w:cs="Times New Roman"/>
                <w:noProof/>
                <w:webHidden/>
              </w:rPr>
            </w:r>
            <w:r w:rsidRPr="004139BC">
              <w:rPr>
                <w:rFonts w:ascii="Times New Roman" w:hAnsi="Times New Roman" w:cs="Times New Roman"/>
                <w:noProof/>
                <w:webHidden/>
              </w:rPr>
              <w:fldChar w:fldCharType="separate"/>
            </w:r>
            <w:r w:rsidRPr="004139BC">
              <w:rPr>
                <w:rFonts w:ascii="Times New Roman" w:hAnsi="Times New Roman" w:cs="Times New Roman"/>
                <w:noProof/>
                <w:webHidden/>
              </w:rPr>
              <w:t>8</w:t>
            </w:r>
            <w:r w:rsidRPr="004139BC">
              <w:rPr>
                <w:rFonts w:ascii="Times New Roman" w:hAnsi="Times New Roman" w:cs="Times New Roman"/>
                <w:noProof/>
                <w:webHidden/>
              </w:rPr>
              <w:fldChar w:fldCharType="end"/>
            </w:r>
          </w:hyperlink>
        </w:p>
        <w:p w14:paraId="383DC787" w14:textId="0D0EAEF1" w:rsidR="004139BC" w:rsidRPr="004139BC" w:rsidRDefault="004139BC">
          <w:pPr>
            <w:pStyle w:val="TOC1"/>
            <w:tabs>
              <w:tab w:val="right" w:leader="dot" w:pos="9350"/>
            </w:tabs>
            <w:rPr>
              <w:rFonts w:ascii="Times New Roman" w:hAnsi="Times New Roman" w:cs="Times New Roman"/>
              <w:noProof/>
            </w:rPr>
          </w:pPr>
          <w:hyperlink w:anchor="_Toc198559814" w:history="1">
            <w:r w:rsidRPr="004139BC">
              <w:rPr>
                <w:rStyle w:val="Hyperlink"/>
                <w:rFonts w:ascii="Times New Roman" w:hAnsi="Times New Roman" w:cs="Times New Roman"/>
                <w:b/>
                <w:bCs/>
                <w:noProof/>
                <w:kern w:val="0"/>
                <w:lang w:val="en-MY" w:eastAsia="en-MY"/>
                <w14:ligatures w14:val="none"/>
              </w:rPr>
              <w:t>Task 5 Security Measures Implementation</w:t>
            </w:r>
            <w:r w:rsidRPr="004139BC">
              <w:rPr>
                <w:rFonts w:ascii="Times New Roman" w:hAnsi="Times New Roman" w:cs="Times New Roman"/>
                <w:noProof/>
                <w:webHidden/>
              </w:rPr>
              <w:tab/>
            </w:r>
            <w:r w:rsidRPr="004139BC">
              <w:rPr>
                <w:rFonts w:ascii="Times New Roman" w:hAnsi="Times New Roman" w:cs="Times New Roman"/>
                <w:noProof/>
                <w:webHidden/>
              </w:rPr>
              <w:fldChar w:fldCharType="begin"/>
            </w:r>
            <w:r w:rsidRPr="004139BC">
              <w:rPr>
                <w:rFonts w:ascii="Times New Roman" w:hAnsi="Times New Roman" w:cs="Times New Roman"/>
                <w:noProof/>
                <w:webHidden/>
              </w:rPr>
              <w:instrText xml:space="preserve"> PAGEREF _Toc198559814 \h </w:instrText>
            </w:r>
            <w:r w:rsidRPr="004139BC">
              <w:rPr>
                <w:rFonts w:ascii="Times New Roman" w:hAnsi="Times New Roman" w:cs="Times New Roman"/>
                <w:noProof/>
                <w:webHidden/>
              </w:rPr>
            </w:r>
            <w:r w:rsidRPr="004139BC">
              <w:rPr>
                <w:rFonts w:ascii="Times New Roman" w:hAnsi="Times New Roman" w:cs="Times New Roman"/>
                <w:noProof/>
                <w:webHidden/>
              </w:rPr>
              <w:fldChar w:fldCharType="separate"/>
            </w:r>
            <w:r w:rsidRPr="004139BC">
              <w:rPr>
                <w:rFonts w:ascii="Times New Roman" w:hAnsi="Times New Roman" w:cs="Times New Roman"/>
                <w:noProof/>
                <w:webHidden/>
              </w:rPr>
              <w:t>10</w:t>
            </w:r>
            <w:r w:rsidRPr="004139BC">
              <w:rPr>
                <w:rFonts w:ascii="Times New Roman" w:hAnsi="Times New Roman" w:cs="Times New Roman"/>
                <w:noProof/>
                <w:webHidden/>
              </w:rPr>
              <w:fldChar w:fldCharType="end"/>
            </w:r>
          </w:hyperlink>
        </w:p>
        <w:p w14:paraId="68273778" w14:textId="351C4E33" w:rsidR="00D64504" w:rsidRPr="000F01E8" w:rsidRDefault="00D64504" w:rsidP="009A2D57">
          <w:pPr>
            <w:spacing w:line="240" w:lineRule="auto"/>
            <w:rPr>
              <w:rFonts w:ascii="Times New Roman" w:hAnsi="Times New Roman" w:cs="Times New Roman"/>
            </w:rPr>
          </w:pPr>
          <w:r w:rsidRPr="004139BC">
            <w:rPr>
              <w:rFonts w:ascii="Times New Roman" w:hAnsi="Times New Roman" w:cs="Times New Roman"/>
              <w:b/>
              <w:bCs/>
              <w:noProof/>
            </w:rPr>
            <w:fldChar w:fldCharType="end"/>
          </w:r>
        </w:p>
      </w:sdtContent>
    </w:sdt>
    <w:p w14:paraId="1A9EAB21" w14:textId="7A3429D8" w:rsidR="006E756D" w:rsidRPr="009A2D57" w:rsidRDefault="00D269E5" w:rsidP="009A2D57">
      <w:pPr>
        <w:pStyle w:val="Heading1"/>
        <w:ind w:left="504" w:hanging="504"/>
        <w:rPr>
          <w:rFonts w:cs="Times New Roman"/>
          <w:b/>
          <w:sz w:val="20"/>
          <w:szCs w:val="20"/>
        </w:rPr>
      </w:pPr>
      <w:bookmarkStart w:id="1" w:name="_Toc198338902"/>
      <w:bookmarkStart w:id="2" w:name="_Toc198559810"/>
      <w:r w:rsidRPr="009A2D57">
        <w:rPr>
          <w:rFonts w:cs="Times New Roman"/>
          <w:b/>
          <w:kern w:val="0"/>
          <w:sz w:val="24"/>
          <w:szCs w:val="32"/>
          <w:lang w:val="en-MY" w:eastAsia="en-MY"/>
          <w14:ligatures w14:val="none"/>
        </w:rPr>
        <w:t xml:space="preserve">Task 1 - </w:t>
      </w:r>
      <w:r w:rsidR="006E756D" w:rsidRPr="009A2D57">
        <w:rPr>
          <w:rFonts w:cs="Times New Roman"/>
          <w:b/>
          <w:kern w:val="0"/>
          <w:sz w:val="24"/>
          <w:szCs w:val="32"/>
          <w:lang w:val="en-MY" w:eastAsia="en-MY"/>
          <w14:ligatures w14:val="none"/>
        </w:rPr>
        <w:t>Preparation of the proposal</w:t>
      </w:r>
      <w:bookmarkEnd w:id="1"/>
      <w:bookmarkEnd w:id="2"/>
    </w:p>
    <w:p w14:paraId="07817C93" w14:textId="24DF7F80" w:rsidR="006E756D" w:rsidRPr="000F01E8" w:rsidRDefault="006E756D" w:rsidP="009A2D57">
      <w:pPr>
        <w:spacing w:line="240" w:lineRule="auto"/>
        <w:rPr>
          <w:rFonts w:ascii="Times New Roman" w:hAnsi="Times New Roman" w:cs="Times New Roman"/>
          <w:b/>
          <w:lang w:val="en-MY" w:eastAsia="en-MY"/>
        </w:rPr>
      </w:pPr>
      <w:bookmarkStart w:id="3" w:name="_Toc198338903"/>
      <w:r w:rsidRPr="000F01E8">
        <w:rPr>
          <w:rFonts w:ascii="Times New Roman" w:hAnsi="Times New Roman" w:cs="Times New Roman"/>
          <w:b/>
          <w:lang w:val="en-MY" w:eastAsia="en-MY"/>
        </w:rPr>
        <w:t>1.</w:t>
      </w:r>
      <w:r w:rsidR="00D269E5" w:rsidRPr="000F01E8">
        <w:rPr>
          <w:rFonts w:ascii="Times New Roman" w:hAnsi="Times New Roman" w:cs="Times New Roman"/>
          <w:b/>
          <w:lang w:val="en-MY" w:eastAsia="en-MY"/>
        </w:rPr>
        <w:t xml:space="preserve">1 </w:t>
      </w:r>
      <w:r w:rsidRPr="000F01E8">
        <w:rPr>
          <w:rFonts w:ascii="Times New Roman" w:hAnsi="Times New Roman" w:cs="Times New Roman"/>
          <w:b/>
          <w:lang w:val="en-MY" w:eastAsia="en-MY"/>
        </w:rPr>
        <w:t>Objective of the project</w:t>
      </w:r>
      <w:bookmarkEnd w:id="3"/>
    </w:p>
    <w:p w14:paraId="7617B6C0" w14:textId="729864CF" w:rsidR="00612009" w:rsidRPr="000F01E8" w:rsidRDefault="00EF6E78" w:rsidP="009A2D57">
      <w:pPr>
        <w:pStyle w:val="paragraph"/>
        <w:spacing w:line="240" w:lineRule="auto"/>
        <w:rPr>
          <w:rFonts w:cs="Times New Roman"/>
        </w:rPr>
      </w:pPr>
      <w:r w:rsidRPr="007700F3">
        <w:rPr>
          <w:rFonts w:cs="Times New Roman"/>
        </w:rPr>
        <w:t xml:space="preserve">The aim of this project is to design, develop, and secure a web-based application using the conventional SQL database system in line with </w:t>
      </w:r>
      <w:r w:rsidR="008C2B98" w:rsidRPr="007700F3">
        <w:rPr>
          <w:rFonts w:cs="Times New Roman"/>
        </w:rPr>
        <w:t>comprehensive </w:t>
      </w:r>
      <w:r w:rsidRPr="007700F3">
        <w:rPr>
          <w:rFonts w:cs="Times New Roman"/>
        </w:rPr>
        <w:t>security best practices and processes for regulatory compliance</w:t>
      </w:r>
      <w:r w:rsidR="00167850" w:rsidRPr="007700F3">
        <w:rPr>
          <w:rFonts w:cs="Times New Roman"/>
        </w:rPr>
        <w:t xml:space="preserve"> with PDPA 2010 regulations</w:t>
      </w:r>
      <w:r w:rsidRPr="007700F3">
        <w:rPr>
          <w:rFonts w:cs="Times New Roman"/>
        </w:rPr>
        <w:t>.</w:t>
      </w:r>
      <w:r w:rsidR="008F6037" w:rsidRPr="007700F3">
        <w:rPr>
          <w:rFonts w:cs="Times New Roman"/>
        </w:rPr>
        <w:t xml:space="preserve"> </w:t>
      </w:r>
      <w:r w:rsidR="007D237D" w:rsidRPr="000F01E8">
        <w:rPr>
          <w:rFonts w:cs="Times New Roman"/>
        </w:rPr>
        <w:t>The project will present project documentation, including a technical report and presentation.</w:t>
      </w:r>
    </w:p>
    <w:p w14:paraId="5D890F64" w14:textId="4C0D9FCF" w:rsidR="00D5795E" w:rsidRPr="000F01E8" w:rsidRDefault="00053162" w:rsidP="00886DF3">
      <w:pPr>
        <w:pStyle w:val="paragraph"/>
        <w:numPr>
          <w:ilvl w:val="0"/>
          <w:numId w:val="22"/>
        </w:numPr>
        <w:spacing w:line="240" w:lineRule="auto"/>
        <w:rPr>
          <w:rFonts w:cs="Times New Roman"/>
        </w:rPr>
      </w:pPr>
      <w:r w:rsidRPr="000F01E8">
        <w:rPr>
          <w:rFonts w:cs="Times New Roman"/>
        </w:rPr>
        <w:t>Build</w:t>
      </w:r>
      <w:r w:rsidR="00D5795E" w:rsidRPr="000F01E8">
        <w:rPr>
          <w:rFonts w:cs="Times New Roman"/>
        </w:rPr>
        <w:t xml:space="preserve"> a</w:t>
      </w:r>
      <w:r w:rsidRPr="000F01E8">
        <w:rPr>
          <w:rFonts w:cs="Times New Roman"/>
        </w:rPr>
        <w:t xml:space="preserve"> web </w:t>
      </w:r>
      <w:r w:rsidR="00D5795E" w:rsidRPr="000F01E8">
        <w:rPr>
          <w:rFonts w:cs="Times New Roman"/>
        </w:rPr>
        <w:t>application with proper authentication mechanism</w:t>
      </w:r>
    </w:p>
    <w:p w14:paraId="6A052CE0" w14:textId="5F38EC21" w:rsidR="00D5795E" w:rsidRPr="000F01E8" w:rsidRDefault="00D5795E" w:rsidP="00886DF3">
      <w:pPr>
        <w:pStyle w:val="paragraph"/>
        <w:numPr>
          <w:ilvl w:val="0"/>
          <w:numId w:val="22"/>
        </w:numPr>
        <w:spacing w:line="240" w:lineRule="auto"/>
        <w:rPr>
          <w:rFonts w:cs="Times New Roman"/>
        </w:rPr>
      </w:pPr>
      <w:r w:rsidRPr="000F01E8">
        <w:rPr>
          <w:rFonts w:cs="Times New Roman"/>
        </w:rPr>
        <w:t>Imposing security controls on general threats like SQL injection attacks</w:t>
      </w:r>
      <w:r w:rsidR="00CB798D" w:rsidRPr="000F01E8">
        <w:rPr>
          <w:rFonts w:cs="Times New Roman"/>
        </w:rPr>
        <w:t xml:space="preserve"> </w:t>
      </w:r>
    </w:p>
    <w:p w14:paraId="43A16C2B" w14:textId="0438AC89" w:rsidR="00D5795E" w:rsidRPr="000F01E8" w:rsidRDefault="00D5795E" w:rsidP="00886DF3">
      <w:pPr>
        <w:pStyle w:val="paragraph"/>
        <w:numPr>
          <w:ilvl w:val="0"/>
          <w:numId w:val="22"/>
        </w:numPr>
        <w:spacing w:line="240" w:lineRule="auto"/>
        <w:rPr>
          <w:rFonts w:cs="Times New Roman"/>
        </w:rPr>
      </w:pPr>
      <w:r w:rsidRPr="000F01E8">
        <w:rPr>
          <w:rFonts w:cs="Times New Roman"/>
        </w:rPr>
        <w:t>An analysis of threats using the STRIDE and DREAD</w:t>
      </w:r>
      <w:r w:rsidR="00646286" w:rsidRPr="000F01E8">
        <w:rPr>
          <w:rFonts w:cs="Times New Roman"/>
        </w:rPr>
        <w:t xml:space="preserve"> </w:t>
      </w:r>
      <w:r w:rsidR="009F61FA" w:rsidRPr="000F01E8">
        <w:rPr>
          <w:rFonts w:cs="Times New Roman"/>
        </w:rPr>
        <w:t>framework</w:t>
      </w:r>
    </w:p>
    <w:p w14:paraId="287D4E63" w14:textId="7E578A14" w:rsidR="00D5795E" w:rsidRPr="000F01E8" w:rsidRDefault="00D5795E" w:rsidP="00886DF3">
      <w:pPr>
        <w:pStyle w:val="paragraph"/>
        <w:numPr>
          <w:ilvl w:val="0"/>
          <w:numId w:val="22"/>
        </w:numPr>
        <w:spacing w:line="240" w:lineRule="auto"/>
        <w:rPr>
          <w:rFonts w:cs="Times New Roman"/>
        </w:rPr>
      </w:pPr>
      <w:r w:rsidRPr="000F01E8">
        <w:rPr>
          <w:rFonts w:cs="Times New Roman"/>
        </w:rPr>
        <w:t>Working on data handling processes conforming to the PDPA</w:t>
      </w:r>
      <w:r w:rsidR="00677920" w:rsidRPr="000F01E8">
        <w:rPr>
          <w:rFonts w:cs="Times New Roman"/>
        </w:rPr>
        <w:t xml:space="preserve"> 2010 regulations</w:t>
      </w:r>
    </w:p>
    <w:p w14:paraId="0B722C73" w14:textId="77777777" w:rsidR="00D5795E" w:rsidRPr="000F01E8" w:rsidRDefault="00D5795E" w:rsidP="00886DF3">
      <w:pPr>
        <w:pStyle w:val="paragraph"/>
        <w:numPr>
          <w:ilvl w:val="0"/>
          <w:numId w:val="22"/>
        </w:numPr>
        <w:spacing w:line="240" w:lineRule="auto"/>
        <w:rPr>
          <w:rFonts w:cs="Times New Roman"/>
        </w:rPr>
      </w:pPr>
      <w:r w:rsidRPr="000F01E8">
        <w:rPr>
          <w:rFonts w:cs="Times New Roman"/>
        </w:rPr>
        <w:t>Validation of security through penetration tests</w:t>
      </w:r>
    </w:p>
    <w:p w14:paraId="56AEED4B" w14:textId="4952E344" w:rsidR="006A6E78" w:rsidRPr="000F01E8" w:rsidRDefault="00677920" w:rsidP="00886DF3">
      <w:pPr>
        <w:pStyle w:val="paragraph"/>
        <w:numPr>
          <w:ilvl w:val="0"/>
          <w:numId w:val="22"/>
        </w:numPr>
        <w:spacing w:line="240" w:lineRule="auto"/>
        <w:rPr>
          <w:rFonts w:cs="Times New Roman"/>
        </w:rPr>
      </w:pPr>
      <w:r w:rsidRPr="000F01E8">
        <w:rPr>
          <w:rFonts w:cs="Times New Roman"/>
        </w:rPr>
        <w:t>P</w:t>
      </w:r>
      <w:r w:rsidR="00D5795E" w:rsidRPr="000F01E8">
        <w:rPr>
          <w:rFonts w:cs="Times New Roman"/>
        </w:rPr>
        <w:t>reparation of all professional documentation and presentation</w:t>
      </w:r>
    </w:p>
    <w:p w14:paraId="058BF12E" w14:textId="538FCF9D" w:rsidR="006A6E78" w:rsidRPr="000F01E8" w:rsidRDefault="6D11DA57" w:rsidP="009A2D57">
      <w:pPr>
        <w:spacing w:line="240" w:lineRule="auto"/>
        <w:rPr>
          <w:rFonts w:ascii="Times New Roman" w:hAnsi="Times New Roman" w:cs="Times New Roman"/>
          <w:b/>
          <w:lang w:val="en-MY" w:eastAsia="en-MY"/>
        </w:rPr>
      </w:pPr>
      <w:bookmarkStart w:id="4" w:name="_Toc198338904"/>
      <w:r w:rsidRPr="000F01E8">
        <w:rPr>
          <w:rFonts w:ascii="Times New Roman" w:hAnsi="Times New Roman" w:cs="Times New Roman"/>
          <w:b/>
          <w:lang w:val="en-MY" w:eastAsia="en-MY"/>
        </w:rPr>
        <w:t>1.2 Design</w:t>
      </w:r>
      <w:r w:rsidR="006A6E78" w:rsidRPr="000F01E8">
        <w:rPr>
          <w:rFonts w:ascii="Times New Roman" w:hAnsi="Times New Roman" w:cs="Times New Roman"/>
          <w:b/>
          <w:lang w:val="en-MY" w:eastAsia="en-MY"/>
        </w:rPr>
        <w:t xml:space="preserve"> and Implementation of the Application</w:t>
      </w:r>
      <w:bookmarkEnd w:id="4"/>
    </w:p>
    <w:p w14:paraId="010EB821" w14:textId="77777777" w:rsidR="004A4C82" w:rsidRPr="000F01E8" w:rsidRDefault="004A4C82" w:rsidP="009A2D57">
      <w:pPr>
        <w:pStyle w:val="paragraph"/>
        <w:spacing w:line="240" w:lineRule="auto"/>
        <w:rPr>
          <w:rFonts w:cs="Times New Roman"/>
        </w:rPr>
      </w:pPr>
      <w:bookmarkStart w:id="5" w:name="_Toc198338905"/>
      <w:r w:rsidRPr="000F01E8">
        <w:rPr>
          <w:rFonts w:cs="Times New Roman"/>
        </w:rPr>
        <w:t>The Bakery Ordering System is a web-based application designed to allow customers to conveniently place food orders online. The system emphasizes both security and user experience, ensuring that interactions on both the customer and administrator sides are safe, smooth, and user-friendly.</w:t>
      </w:r>
    </w:p>
    <w:p w14:paraId="2CBA693C" w14:textId="77777777" w:rsidR="004A4C82" w:rsidRPr="000F01E8" w:rsidRDefault="004A4C82" w:rsidP="009A2D57">
      <w:pPr>
        <w:pStyle w:val="paragraph"/>
        <w:spacing w:line="240" w:lineRule="auto"/>
        <w:rPr>
          <w:rFonts w:cs="Times New Roman"/>
        </w:rPr>
      </w:pPr>
      <w:r w:rsidRPr="000F01E8">
        <w:rPr>
          <w:rFonts w:cs="Times New Roman"/>
        </w:rPr>
        <w:t>The key features of the application include:</w:t>
      </w:r>
    </w:p>
    <w:p w14:paraId="51AF63D0" w14:textId="2E004F56" w:rsidR="004A4C82" w:rsidRPr="00AF346C" w:rsidRDefault="004A4C82" w:rsidP="00886DF3">
      <w:pPr>
        <w:pStyle w:val="ListParagraph"/>
        <w:numPr>
          <w:ilvl w:val="0"/>
          <w:numId w:val="21"/>
        </w:numPr>
        <w:spacing w:line="240" w:lineRule="auto"/>
        <w:rPr>
          <w:rFonts w:ascii="Times New Roman" w:hAnsi="Times New Roman" w:cs="Times New Roman"/>
        </w:rPr>
      </w:pPr>
      <w:r w:rsidRPr="000F01E8">
        <w:rPr>
          <w:rFonts w:ascii="Times New Roman" w:hAnsi="Times New Roman" w:cs="Times New Roman"/>
        </w:rPr>
        <w:t xml:space="preserve">User Management: </w:t>
      </w:r>
      <w:r w:rsidRPr="009A2D57">
        <w:rPr>
          <w:rFonts w:ascii="Times New Roman" w:hAnsi="Times New Roman" w:cs="Times New Roman"/>
        </w:rPr>
        <w:t xml:space="preserve">Customers can create accounts and log in securely. Input validation is implemented to </w:t>
      </w:r>
      <w:r w:rsidR="00AC3691" w:rsidRPr="009A2D57">
        <w:rPr>
          <w:rFonts w:ascii="Times New Roman" w:hAnsi="Times New Roman" w:cs="Times New Roman"/>
        </w:rPr>
        <w:t xml:space="preserve">prevent security vulnerabilities </w:t>
      </w:r>
      <w:r w:rsidRPr="009A2D57">
        <w:rPr>
          <w:rFonts w:ascii="Times New Roman" w:hAnsi="Times New Roman" w:cs="Times New Roman"/>
        </w:rPr>
        <w:t>and protect against automated login attempts, ensuring secure and reliable access.</w:t>
      </w:r>
    </w:p>
    <w:p w14:paraId="6E9A76CB" w14:textId="53FFA845" w:rsidR="004A4C82" w:rsidRPr="00AF346C" w:rsidRDefault="004A4C82" w:rsidP="00886DF3">
      <w:pPr>
        <w:pStyle w:val="ListParagraph"/>
        <w:numPr>
          <w:ilvl w:val="0"/>
          <w:numId w:val="21"/>
        </w:numPr>
        <w:spacing w:line="240" w:lineRule="auto"/>
        <w:rPr>
          <w:rFonts w:ascii="Times New Roman" w:hAnsi="Times New Roman" w:cs="Times New Roman"/>
        </w:rPr>
      </w:pPr>
      <w:r w:rsidRPr="000F01E8">
        <w:rPr>
          <w:rFonts w:ascii="Times New Roman" w:hAnsi="Times New Roman" w:cs="Times New Roman"/>
        </w:rPr>
        <w:t>Menu and Products:</w:t>
      </w:r>
      <w:r w:rsidR="00AF346C">
        <w:rPr>
          <w:rFonts w:ascii="Times New Roman" w:hAnsi="Times New Roman" w:cs="Times New Roman"/>
        </w:rPr>
        <w:t xml:space="preserve"> </w:t>
      </w:r>
      <w:r w:rsidRPr="009A2D57">
        <w:rPr>
          <w:rFonts w:ascii="Times New Roman" w:hAnsi="Times New Roman" w:cs="Times New Roman"/>
        </w:rPr>
        <w:t>Customers can browse a clearly displayed menu that lists all available food items along with their prices before placing an order.</w:t>
      </w:r>
    </w:p>
    <w:p w14:paraId="053DFD1B" w14:textId="7F10E873" w:rsidR="004A4C82" w:rsidRPr="00AF346C" w:rsidRDefault="004A4C82" w:rsidP="00886DF3">
      <w:pPr>
        <w:pStyle w:val="ListParagraph"/>
        <w:numPr>
          <w:ilvl w:val="0"/>
          <w:numId w:val="21"/>
        </w:numPr>
        <w:spacing w:line="240" w:lineRule="auto"/>
        <w:rPr>
          <w:rFonts w:ascii="Times New Roman" w:hAnsi="Times New Roman" w:cs="Times New Roman"/>
        </w:rPr>
      </w:pPr>
      <w:r w:rsidRPr="000F01E8">
        <w:rPr>
          <w:rFonts w:ascii="Times New Roman" w:hAnsi="Times New Roman" w:cs="Times New Roman"/>
        </w:rPr>
        <w:t>Staff Management:</w:t>
      </w:r>
      <w:r w:rsidR="00AF346C">
        <w:rPr>
          <w:rFonts w:ascii="Times New Roman" w:hAnsi="Times New Roman" w:cs="Times New Roman"/>
        </w:rPr>
        <w:t xml:space="preserve"> </w:t>
      </w:r>
      <w:r w:rsidRPr="009A2D57">
        <w:rPr>
          <w:rFonts w:ascii="Times New Roman" w:hAnsi="Times New Roman" w:cs="Times New Roman"/>
        </w:rPr>
        <w:t xml:space="preserve">Staff members can also create accounts and log in securely. Similar input validation measures are in place to </w:t>
      </w:r>
      <w:r w:rsidR="00AC3691" w:rsidRPr="009A2D57">
        <w:rPr>
          <w:rFonts w:ascii="Times New Roman" w:hAnsi="Times New Roman" w:cs="Times New Roman"/>
        </w:rPr>
        <w:t xml:space="preserve">prevent security vulnerabilities </w:t>
      </w:r>
      <w:r w:rsidRPr="009A2D57">
        <w:rPr>
          <w:rFonts w:ascii="Times New Roman" w:hAnsi="Times New Roman" w:cs="Times New Roman"/>
        </w:rPr>
        <w:t>and unauthorized access.</w:t>
      </w:r>
    </w:p>
    <w:p w14:paraId="0ECE2349" w14:textId="424DF5DD" w:rsidR="004A4C82" w:rsidRPr="00AF346C" w:rsidRDefault="004A4C82" w:rsidP="00886DF3">
      <w:pPr>
        <w:pStyle w:val="ListParagraph"/>
        <w:numPr>
          <w:ilvl w:val="0"/>
          <w:numId w:val="21"/>
        </w:numPr>
        <w:spacing w:line="240" w:lineRule="auto"/>
        <w:rPr>
          <w:rFonts w:ascii="Times New Roman" w:hAnsi="Times New Roman" w:cs="Times New Roman"/>
        </w:rPr>
      </w:pPr>
      <w:r w:rsidRPr="000F01E8">
        <w:rPr>
          <w:rFonts w:ascii="Times New Roman" w:hAnsi="Times New Roman" w:cs="Times New Roman"/>
        </w:rPr>
        <w:t>Order Management System:</w:t>
      </w:r>
      <w:r w:rsidR="00AF346C">
        <w:rPr>
          <w:rFonts w:ascii="Times New Roman" w:hAnsi="Times New Roman" w:cs="Times New Roman"/>
        </w:rPr>
        <w:t xml:space="preserve"> </w:t>
      </w:r>
      <w:r w:rsidRPr="009A2D57">
        <w:rPr>
          <w:rFonts w:ascii="Times New Roman" w:hAnsi="Times New Roman" w:cs="Times New Roman"/>
        </w:rPr>
        <w:t>Users can place and manage their orders efficiently through the system.</w:t>
      </w:r>
    </w:p>
    <w:p w14:paraId="60AEC5B0" w14:textId="2BAFDC92" w:rsidR="004A4C82" w:rsidRPr="00AF346C" w:rsidRDefault="004A4C82" w:rsidP="00886DF3">
      <w:pPr>
        <w:pStyle w:val="ListParagraph"/>
        <w:numPr>
          <w:ilvl w:val="0"/>
          <w:numId w:val="21"/>
        </w:numPr>
        <w:spacing w:line="240" w:lineRule="auto"/>
        <w:rPr>
          <w:rFonts w:ascii="Times New Roman" w:hAnsi="Times New Roman" w:cs="Times New Roman"/>
        </w:rPr>
      </w:pPr>
      <w:r w:rsidRPr="000F01E8">
        <w:rPr>
          <w:rFonts w:ascii="Times New Roman" w:hAnsi="Times New Roman" w:cs="Times New Roman"/>
        </w:rPr>
        <w:t xml:space="preserve">Secure Payment System: </w:t>
      </w:r>
      <w:r w:rsidRPr="009A2D57">
        <w:rPr>
          <w:rFonts w:ascii="Times New Roman" w:hAnsi="Times New Roman" w:cs="Times New Roman"/>
        </w:rPr>
        <w:t>Payments are handled securely using encryption to protect payment information. Input validation is also implemented to prevent fraudulent or incorrect data entries, maintaining the integrity and security of every transaction.</w:t>
      </w:r>
    </w:p>
    <w:p w14:paraId="203E3F5D" w14:textId="3BF57B81" w:rsidR="137E88A2" w:rsidRPr="000F01E8" w:rsidRDefault="6B086F33" w:rsidP="009A2D57">
      <w:pPr>
        <w:spacing w:line="240" w:lineRule="auto"/>
        <w:rPr>
          <w:rFonts w:ascii="Times New Roman" w:hAnsi="Times New Roman" w:cs="Times New Roman"/>
          <w:b/>
          <w:lang w:val="en-MY" w:eastAsia="en-MY"/>
        </w:rPr>
      </w:pPr>
      <w:r w:rsidRPr="000F01E8">
        <w:rPr>
          <w:rFonts w:ascii="Times New Roman" w:hAnsi="Times New Roman" w:cs="Times New Roman"/>
          <w:b/>
          <w:lang w:val="en-MY" w:eastAsia="en-MY"/>
        </w:rPr>
        <w:t>1.3 Hardware</w:t>
      </w:r>
      <w:r w:rsidR="00862FFA" w:rsidRPr="000F01E8">
        <w:rPr>
          <w:rFonts w:ascii="Times New Roman" w:hAnsi="Times New Roman" w:cs="Times New Roman"/>
          <w:b/>
          <w:lang w:val="en-MY" w:eastAsia="en-MY"/>
        </w:rPr>
        <w:t xml:space="preserve"> and software to develop the application</w:t>
      </w:r>
      <w:bookmarkEnd w:id="5"/>
    </w:p>
    <w:p w14:paraId="408F36D0" w14:textId="0B6736D8" w:rsidR="1E1EA957" w:rsidRPr="000F01E8" w:rsidRDefault="1E1EA957" w:rsidP="00886DF3">
      <w:pPr>
        <w:pStyle w:val="paragraph"/>
        <w:numPr>
          <w:ilvl w:val="0"/>
          <w:numId w:val="23"/>
        </w:numPr>
        <w:spacing w:line="240" w:lineRule="auto"/>
        <w:rPr>
          <w:rFonts w:cs="Times New Roman"/>
        </w:rPr>
      </w:pPr>
      <w:r w:rsidRPr="000F01E8">
        <w:rPr>
          <w:rFonts w:cs="Times New Roman"/>
        </w:rPr>
        <w:t>Programming Language: PHP for backend, HTML/CSS/JavaScript for frontend.</w:t>
      </w:r>
    </w:p>
    <w:p w14:paraId="2FE62EDD" w14:textId="0AFCA346" w:rsidR="1E1EA957" w:rsidRPr="000F01E8" w:rsidRDefault="1E1EA957" w:rsidP="00886DF3">
      <w:pPr>
        <w:pStyle w:val="paragraph"/>
        <w:numPr>
          <w:ilvl w:val="0"/>
          <w:numId w:val="23"/>
        </w:numPr>
        <w:spacing w:line="240" w:lineRule="auto"/>
        <w:rPr>
          <w:rFonts w:cs="Times New Roman"/>
        </w:rPr>
      </w:pPr>
      <w:r w:rsidRPr="000F01E8">
        <w:rPr>
          <w:rFonts w:cs="Times New Roman"/>
        </w:rPr>
        <w:t xml:space="preserve">Database: MSSQL for data storage. </w:t>
      </w:r>
      <w:r w:rsidR="0DA12698" w:rsidRPr="000F01E8">
        <w:rPr>
          <w:rFonts w:cs="Times New Roman"/>
        </w:rPr>
        <w:t xml:space="preserve">SSMS </w:t>
      </w:r>
      <w:r w:rsidRPr="000F01E8">
        <w:rPr>
          <w:rFonts w:cs="Times New Roman"/>
        </w:rPr>
        <w:t>for database management.</w:t>
      </w:r>
    </w:p>
    <w:p w14:paraId="7DED63D0" w14:textId="6466B050" w:rsidR="1E1EA957" w:rsidRPr="000F01E8" w:rsidRDefault="1E1EA957" w:rsidP="00886DF3">
      <w:pPr>
        <w:pStyle w:val="paragraph"/>
        <w:numPr>
          <w:ilvl w:val="0"/>
          <w:numId w:val="23"/>
        </w:numPr>
        <w:spacing w:line="240" w:lineRule="auto"/>
        <w:rPr>
          <w:rFonts w:cs="Times New Roman"/>
        </w:rPr>
      </w:pPr>
      <w:r w:rsidRPr="000F01E8">
        <w:rPr>
          <w:rFonts w:cs="Times New Roman"/>
        </w:rPr>
        <w:t>Operating System: Windows 11</w:t>
      </w:r>
      <w:r w:rsidR="00F34088">
        <w:rPr>
          <w:rFonts w:cs="Times New Roman"/>
        </w:rPr>
        <w:t>/</w:t>
      </w:r>
      <w:r w:rsidR="0094474C">
        <w:rPr>
          <w:rFonts w:cs="Times New Roman"/>
        </w:rPr>
        <w:t>Window 10</w:t>
      </w:r>
    </w:p>
    <w:p w14:paraId="01016984" w14:textId="49BF00A7" w:rsidR="1E1EA957" w:rsidRPr="000F01E8" w:rsidRDefault="1E1EA957" w:rsidP="00886DF3">
      <w:pPr>
        <w:pStyle w:val="paragraph"/>
        <w:numPr>
          <w:ilvl w:val="0"/>
          <w:numId w:val="23"/>
        </w:numPr>
        <w:spacing w:line="240" w:lineRule="auto"/>
        <w:rPr>
          <w:rFonts w:cs="Times New Roman"/>
        </w:rPr>
      </w:pPr>
      <w:r w:rsidRPr="000F01E8">
        <w:rPr>
          <w:rFonts w:cs="Times New Roman"/>
        </w:rPr>
        <w:t>Server: XAMPP Local Server</w:t>
      </w:r>
    </w:p>
    <w:p w14:paraId="5E991FC2" w14:textId="2CAB1FF3" w:rsidR="004C6798" w:rsidRPr="000F01E8" w:rsidRDefault="17F65223" w:rsidP="009A2D57">
      <w:pPr>
        <w:spacing w:line="240" w:lineRule="auto"/>
        <w:rPr>
          <w:rFonts w:ascii="Times New Roman" w:hAnsi="Times New Roman" w:cs="Times New Roman"/>
          <w:b/>
          <w:lang w:val="en-MY" w:eastAsia="en-MY"/>
        </w:rPr>
      </w:pPr>
      <w:bookmarkStart w:id="6" w:name="_Toc198338906"/>
      <w:r w:rsidRPr="000F01E8">
        <w:rPr>
          <w:rFonts w:ascii="Times New Roman" w:hAnsi="Times New Roman" w:cs="Times New Roman"/>
          <w:b/>
          <w:lang w:val="en-MY" w:eastAsia="en-MY"/>
        </w:rPr>
        <w:t>1.4 System</w:t>
      </w:r>
      <w:r w:rsidR="004C6798" w:rsidRPr="000F01E8">
        <w:rPr>
          <w:rFonts w:ascii="Times New Roman" w:hAnsi="Times New Roman" w:cs="Times New Roman"/>
          <w:b/>
          <w:lang w:val="en-MY" w:eastAsia="en-MY"/>
        </w:rPr>
        <w:t xml:space="preserve"> design and database design for this application</w:t>
      </w:r>
      <w:bookmarkEnd w:id="6"/>
    </w:p>
    <w:p w14:paraId="116F2F39" w14:textId="77777777" w:rsidR="006E756D" w:rsidRPr="000F01E8" w:rsidRDefault="006E756D" w:rsidP="009A2D57">
      <w:pPr>
        <w:spacing w:line="240" w:lineRule="auto"/>
        <w:rPr>
          <w:rFonts w:ascii="Times New Roman" w:hAnsi="Times New Roman" w:cs="Times New Roman"/>
          <w:u w:val="single"/>
        </w:rPr>
      </w:pPr>
      <w:r w:rsidRPr="000F01E8">
        <w:rPr>
          <w:rFonts w:ascii="Times New Roman" w:hAnsi="Times New Roman" w:cs="Times New Roman"/>
          <w:u w:val="single"/>
        </w:rPr>
        <w:t>System Design</w:t>
      </w:r>
    </w:p>
    <w:p w14:paraId="5D305BB8" w14:textId="63AA258B" w:rsidR="533BC220" w:rsidRPr="000F01E8" w:rsidRDefault="533BC220" w:rsidP="009A2D57">
      <w:pPr>
        <w:pStyle w:val="paragraph"/>
        <w:spacing w:line="240" w:lineRule="auto"/>
        <w:rPr>
          <w:rFonts w:cs="Times New Roman"/>
        </w:rPr>
      </w:pPr>
      <w:r w:rsidRPr="000F01E8">
        <w:rPr>
          <w:rFonts w:cs="Times New Roman"/>
        </w:rPr>
        <w:t>The system is designed using a multi-layered approach:</w:t>
      </w:r>
    </w:p>
    <w:p w14:paraId="3474F38A" w14:textId="419F11D3" w:rsidR="533BC220" w:rsidRPr="00AF346C" w:rsidRDefault="533BC220" w:rsidP="00886DF3">
      <w:pPr>
        <w:pStyle w:val="ListParagraph"/>
        <w:numPr>
          <w:ilvl w:val="0"/>
          <w:numId w:val="18"/>
        </w:numPr>
        <w:spacing w:line="240" w:lineRule="auto"/>
        <w:rPr>
          <w:rFonts w:ascii="Times New Roman" w:hAnsi="Times New Roman" w:cs="Times New Roman"/>
          <w:b/>
        </w:rPr>
      </w:pPr>
      <w:r w:rsidRPr="000F01E8">
        <w:rPr>
          <w:rFonts w:ascii="Times New Roman" w:hAnsi="Times New Roman" w:cs="Times New Roman"/>
          <w:b/>
        </w:rPr>
        <w:t xml:space="preserve">Application Layer: </w:t>
      </w:r>
      <w:r w:rsidR="00AC3691" w:rsidRPr="009A2D57">
        <w:rPr>
          <w:rFonts w:ascii="Times New Roman" w:hAnsi="Times New Roman" w:cs="Times New Roman"/>
        </w:rPr>
        <w:t>This is the backend of the system, responsible for handling user requests, executing business logic, and managing the communication between the user interface (presentation layer) and the database (data layer).</w:t>
      </w:r>
    </w:p>
    <w:p w14:paraId="078002B4" w14:textId="2523DB79" w:rsidR="00AC3691" w:rsidRPr="00AF346C" w:rsidRDefault="533BC220" w:rsidP="00886DF3">
      <w:pPr>
        <w:pStyle w:val="ListParagraph"/>
        <w:numPr>
          <w:ilvl w:val="0"/>
          <w:numId w:val="18"/>
        </w:numPr>
        <w:spacing w:line="240" w:lineRule="auto"/>
        <w:rPr>
          <w:rFonts w:ascii="Times New Roman" w:hAnsi="Times New Roman" w:cs="Times New Roman"/>
          <w:b/>
        </w:rPr>
      </w:pPr>
      <w:r w:rsidRPr="000F01E8">
        <w:rPr>
          <w:rFonts w:ascii="Times New Roman" w:hAnsi="Times New Roman" w:cs="Times New Roman"/>
          <w:b/>
        </w:rPr>
        <w:t xml:space="preserve">Presentation Layer: </w:t>
      </w:r>
      <w:r w:rsidR="00AC3691" w:rsidRPr="009A2D57">
        <w:rPr>
          <w:rFonts w:ascii="Times New Roman" w:hAnsi="Times New Roman" w:cs="Times New Roman"/>
        </w:rPr>
        <w:t>This is the part of the system that users interact with directly. It includes web pages, forms, and other elements of the user interface that allow users to browse, input, and view information.</w:t>
      </w:r>
    </w:p>
    <w:p w14:paraId="3428ABB4" w14:textId="27B66085" w:rsidR="00AC3691" w:rsidRPr="00AF346C" w:rsidRDefault="533BC220" w:rsidP="00886DF3">
      <w:pPr>
        <w:pStyle w:val="ListParagraph"/>
        <w:numPr>
          <w:ilvl w:val="0"/>
          <w:numId w:val="18"/>
        </w:numPr>
        <w:spacing w:line="240" w:lineRule="auto"/>
        <w:rPr>
          <w:rFonts w:ascii="Times New Roman" w:hAnsi="Times New Roman" w:cs="Times New Roman"/>
          <w:b/>
          <w:u w:val="single"/>
        </w:rPr>
      </w:pPr>
      <w:r w:rsidRPr="000F01E8">
        <w:rPr>
          <w:rFonts w:ascii="Times New Roman" w:hAnsi="Times New Roman" w:cs="Times New Roman"/>
          <w:b/>
        </w:rPr>
        <w:t xml:space="preserve">Data Layer: </w:t>
      </w:r>
      <w:r w:rsidR="00AC3691" w:rsidRPr="009A2D57">
        <w:rPr>
          <w:rFonts w:ascii="Times New Roman" w:hAnsi="Times New Roman" w:cs="Times New Roman"/>
        </w:rPr>
        <w:t>This layer uses an MSSQL database to store all necessary data for the application. It includes user accounts, product details, staff records, order histories, and payment information.</w:t>
      </w:r>
    </w:p>
    <w:p w14:paraId="549F8D66" w14:textId="04510B3C" w:rsidR="3EDA3C8C" w:rsidRPr="000F01E8" w:rsidRDefault="006E756D" w:rsidP="009A2D57">
      <w:pPr>
        <w:spacing w:line="240" w:lineRule="auto"/>
        <w:rPr>
          <w:rFonts w:ascii="Times New Roman" w:hAnsi="Times New Roman" w:cs="Times New Roman"/>
          <w:u w:val="single"/>
        </w:rPr>
      </w:pPr>
      <w:r w:rsidRPr="000F01E8">
        <w:rPr>
          <w:rFonts w:ascii="Times New Roman" w:hAnsi="Times New Roman" w:cs="Times New Roman"/>
          <w:u w:val="single"/>
        </w:rPr>
        <w:t>Database Design</w:t>
      </w:r>
    </w:p>
    <w:p w14:paraId="3843C3E1" w14:textId="6E804A03" w:rsidR="48259686" w:rsidRPr="000F01E8" w:rsidRDefault="48259686" w:rsidP="009A2D57">
      <w:pPr>
        <w:pStyle w:val="paragraph"/>
        <w:spacing w:line="240" w:lineRule="auto"/>
        <w:rPr>
          <w:rFonts w:cs="Times New Roman"/>
        </w:rPr>
      </w:pPr>
      <w:r w:rsidRPr="000F01E8">
        <w:rPr>
          <w:rFonts w:cs="Times New Roman"/>
        </w:rPr>
        <w:t>The database includes the following tables:</w:t>
      </w:r>
    </w:p>
    <w:p w14:paraId="085E520E" w14:textId="3E48EE9B" w:rsidR="4B39EBC6" w:rsidRPr="000F01E8" w:rsidRDefault="4B39EBC6" w:rsidP="00886DF3">
      <w:pPr>
        <w:pStyle w:val="paragraph"/>
        <w:numPr>
          <w:ilvl w:val="0"/>
          <w:numId w:val="24"/>
        </w:numPr>
        <w:spacing w:line="240" w:lineRule="auto"/>
        <w:rPr>
          <w:rFonts w:cs="Times New Roman"/>
        </w:rPr>
      </w:pPr>
      <w:r w:rsidRPr="000F01E8">
        <w:rPr>
          <w:rFonts w:cs="Times New Roman"/>
        </w:rPr>
        <w:t>Customers</w:t>
      </w:r>
      <w:r w:rsidR="48259686" w:rsidRPr="000F01E8">
        <w:rPr>
          <w:rFonts w:cs="Times New Roman"/>
        </w:rPr>
        <w:t xml:space="preserve">: To store the </w:t>
      </w:r>
      <w:r w:rsidR="5C5BC8A0" w:rsidRPr="000F01E8">
        <w:rPr>
          <w:rFonts w:cs="Times New Roman"/>
        </w:rPr>
        <w:t>customer</w:t>
      </w:r>
      <w:r w:rsidR="48259686" w:rsidRPr="000F01E8">
        <w:rPr>
          <w:rFonts w:cs="Times New Roman"/>
        </w:rPr>
        <w:t>’s personal details.</w:t>
      </w:r>
    </w:p>
    <w:p w14:paraId="1D146B1A" w14:textId="1861A768" w:rsidR="31843B09" w:rsidRPr="000F01E8" w:rsidRDefault="31843B09" w:rsidP="00886DF3">
      <w:pPr>
        <w:pStyle w:val="paragraph"/>
        <w:numPr>
          <w:ilvl w:val="0"/>
          <w:numId w:val="24"/>
        </w:numPr>
        <w:spacing w:line="240" w:lineRule="auto"/>
        <w:rPr>
          <w:rFonts w:cs="Times New Roman"/>
        </w:rPr>
      </w:pPr>
      <w:r w:rsidRPr="000F01E8">
        <w:rPr>
          <w:rFonts w:cs="Times New Roman"/>
        </w:rPr>
        <w:t>Produc</w:t>
      </w:r>
      <w:r w:rsidR="48259686" w:rsidRPr="000F01E8">
        <w:rPr>
          <w:rFonts w:cs="Times New Roman"/>
        </w:rPr>
        <w:t xml:space="preserve">ts: To store </w:t>
      </w:r>
      <w:r w:rsidR="00A10576" w:rsidRPr="000F01E8">
        <w:rPr>
          <w:rFonts w:cs="Times New Roman"/>
        </w:rPr>
        <w:t>product</w:t>
      </w:r>
      <w:r w:rsidR="48259686" w:rsidRPr="000F01E8">
        <w:rPr>
          <w:rFonts w:cs="Times New Roman"/>
        </w:rPr>
        <w:t xml:space="preserve"> details.</w:t>
      </w:r>
    </w:p>
    <w:p w14:paraId="08116F26" w14:textId="543C6F09" w:rsidR="39ECF5D1" w:rsidRPr="000F01E8" w:rsidRDefault="39ECF5D1" w:rsidP="00886DF3">
      <w:pPr>
        <w:pStyle w:val="paragraph"/>
        <w:numPr>
          <w:ilvl w:val="0"/>
          <w:numId w:val="24"/>
        </w:numPr>
        <w:spacing w:line="240" w:lineRule="auto"/>
        <w:rPr>
          <w:rFonts w:cs="Times New Roman"/>
        </w:rPr>
      </w:pPr>
      <w:r w:rsidRPr="000F01E8">
        <w:rPr>
          <w:rFonts w:cs="Times New Roman"/>
        </w:rPr>
        <w:t>Staff</w:t>
      </w:r>
      <w:r w:rsidR="48259686" w:rsidRPr="000F01E8">
        <w:rPr>
          <w:rFonts w:cs="Times New Roman"/>
        </w:rPr>
        <w:t xml:space="preserve">: </w:t>
      </w:r>
      <w:r w:rsidR="5DA9684F" w:rsidRPr="000F01E8">
        <w:rPr>
          <w:rFonts w:cs="Times New Roman"/>
        </w:rPr>
        <w:t>To store the staff’s personal details.</w:t>
      </w:r>
    </w:p>
    <w:p w14:paraId="7902F5C3" w14:textId="7576FC75" w:rsidR="0B954A2C" w:rsidRPr="000F01E8" w:rsidRDefault="0B954A2C" w:rsidP="00886DF3">
      <w:pPr>
        <w:pStyle w:val="paragraph"/>
        <w:numPr>
          <w:ilvl w:val="0"/>
          <w:numId w:val="24"/>
        </w:numPr>
        <w:spacing w:line="240" w:lineRule="auto"/>
        <w:rPr>
          <w:rFonts w:cs="Times New Roman"/>
        </w:rPr>
      </w:pPr>
      <w:r w:rsidRPr="000F01E8">
        <w:rPr>
          <w:rFonts w:cs="Times New Roman"/>
        </w:rPr>
        <w:t>Order</w:t>
      </w:r>
      <w:r w:rsidR="48259686" w:rsidRPr="000F01E8">
        <w:rPr>
          <w:rFonts w:cs="Times New Roman"/>
        </w:rPr>
        <w:t xml:space="preserve">s: </w:t>
      </w:r>
      <w:r w:rsidR="22C9EDF5" w:rsidRPr="000F01E8">
        <w:rPr>
          <w:rFonts w:cs="Times New Roman"/>
        </w:rPr>
        <w:t>To store order receipt.</w:t>
      </w:r>
    </w:p>
    <w:p w14:paraId="08AB5C59" w14:textId="5801C151" w:rsidR="5F02F6C7" w:rsidRPr="000F01E8" w:rsidRDefault="5F02F6C7" w:rsidP="00886DF3">
      <w:pPr>
        <w:pStyle w:val="paragraph"/>
        <w:numPr>
          <w:ilvl w:val="0"/>
          <w:numId w:val="24"/>
        </w:numPr>
        <w:spacing w:line="240" w:lineRule="auto"/>
        <w:rPr>
          <w:rFonts w:cs="Times New Roman"/>
        </w:rPr>
      </w:pPr>
      <w:r w:rsidRPr="000F01E8">
        <w:rPr>
          <w:rFonts w:cs="Times New Roman"/>
        </w:rPr>
        <w:t>Order</w:t>
      </w:r>
      <w:r w:rsidR="00B91220" w:rsidRPr="000F01E8">
        <w:rPr>
          <w:rFonts w:cs="Times New Roman"/>
        </w:rPr>
        <w:t xml:space="preserve"> </w:t>
      </w:r>
      <w:r w:rsidRPr="000F01E8">
        <w:rPr>
          <w:rFonts w:cs="Times New Roman"/>
        </w:rPr>
        <w:t>Items</w:t>
      </w:r>
      <w:r w:rsidR="48259686" w:rsidRPr="000F01E8">
        <w:rPr>
          <w:rFonts w:cs="Times New Roman"/>
        </w:rPr>
        <w:t xml:space="preserve">: </w:t>
      </w:r>
      <w:r w:rsidR="48C43197" w:rsidRPr="000F01E8">
        <w:rPr>
          <w:rFonts w:cs="Times New Roman"/>
        </w:rPr>
        <w:t>To store order details placed by customers.</w:t>
      </w:r>
    </w:p>
    <w:p w14:paraId="114DEFE9" w14:textId="27D2BADC" w:rsidR="00AC3691" w:rsidRPr="000F01E8" w:rsidRDefault="3EA3321F" w:rsidP="00886DF3">
      <w:pPr>
        <w:pStyle w:val="paragraph"/>
        <w:numPr>
          <w:ilvl w:val="0"/>
          <w:numId w:val="24"/>
        </w:numPr>
        <w:spacing w:line="240" w:lineRule="auto"/>
        <w:rPr>
          <w:rFonts w:cs="Times New Roman"/>
        </w:rPr>
      </w:pPr>
      <w:r w:rsidRPr="000F01E8">
        <w:rPr>
          <w:rFonts w:cs="Times New Roman"/>
        </w:rPr>
        <w:t xml:space="preserve">Payment: </w:t>
      </w:r>
      <w:r w:rsidR="6CA984CF" w:rsidRPr="000F01E8">
        <w:rPr>
          <w:rFonts w:cs="Times New Roman"/>
        </w:rPr>
        <w:t>To manage payment details.</w:t>
      </w:r>
    </w:p>
    <w:p w14:paraId="6125F667" w14:textId="6011F9DB" w:rsidR="004B4977" w:rsidRPr="000F01E8" w:rsidRDefault="5CBFE7A0" w:rsidP="009A2D57">
      <w:pPr>
        <w:spacing w:line="240" w:lineRule="auto"/>
        <w:rPr>
          <w:rFonts w:ascii="Times New Roman" w:hAnsi="Times New Roman" w:cs="Times New Roman"/>
          <w:b/>
          <w:lang w:val="en-MY" w:eastAsia="en-MY"/>
        </w:rPr>
      </w:pPr>
      <w:bookmarkStart w:id="7" w:name="_Toc198338907"/>
      <w:r w:rsidRPr="000F01E8">
        <w:rPr>
          <w:rFonts w:ascii="Times New Roman" w:hAnsi="Times New Roman" w:cs="Times New Roman"/>
          <w:b/>
          <w:lang w:val="en-MY" w:eastAsia="en-MY"/>
        </w:rPr>
        <w:t>1.5 Secured</w:t>
      </w:r>
      <w:r w:rsidR="004B4977" w:rsidRPr="000F01E8">
        <w:rPr>
          <w:rFonts w:ascii="Times New Roman" w:hAnsi="Times New Roman" w:cs="Times New Roman"/>
          <w:b/>
          <w:lang w:val="en-MY" w:eastAsia="en-MY"/>
        </w:rPr>
        <w:t xml:space="preserve"> database using the SQL database system</w:t>
      </w:r>
      <w:bookmarkEnd w:id="7"/>
    </w:p>
    <w:p w14:paraId="53200649" w14:textId="290EFF36" w:rsidR="74F16FB6" w:rsidRPr="000F01E8" w:rsidRDefault="74F16FB6" w:rsidP="009A2D57">
      <w:pPr>
        <w:pStyle w:val="paragraph"/>
        <w:spacing w:line="240" w:lineRule="auto"/>
        <w:rPr>
          <w:rFonts w:cs="Times New Roman"/>
        </w:rPr>
      </w:pPr>
      <w:r w:rsidRPr="000F01E8">
        <w:rPr>
          <w:rFonts w:cs="Times New Roman"/>
        </w:rPr>
        <w:t>To secure the database, the following measures are implemented:</w:t>
      </w:r>
    </w:p>
    <w:p w14:paraId="3AEC9505" w14:textId="77777777" w:rsidR="00AC3691" w:rsidRPr="000F01E8" w:rsidRDefault="00AC3691" w:rsidP="009A2D57">
      <w:pPr>
        <w:spacing w:line="240" w:lineRule="auto"/>
        <w:rPr>
          <w:rFonts w:ascii="Times New Roman" w:hAnsi="Times New Roman" w:cs="Times New Roman"/>
          <w:lang w:val="en-MY"/>
        </w:rPr>
      </w:pPr>
      <w:r w:rsidRPr="000F01E8">
        <w:rPr>
          <w:rFonts w:ascii="Times New Roman" w:hAnsi="Times New Roman" w:cs="Times New Roman"/>
          <w:lang w:val="en-MY"/>
        </w:rPr>
        <w:t xml:space="preserve">a. </w:t>
      </w:r>
      <w:r w:rsidRPr="000F01E8">
        <w:rPr>
          <w:rFonts w:ascii="Times New Roman" w:hAnsi="Times New Roman" w:cs="Times New Roman"/>
          <w:b/>
          <w:lang w:val="en-MY"/>
        </w:rPr>
        <w:t>Authentication</w:t>
      </w:r>
      <w:r w:rsidRPr="000F01E8">
        <w:rPr>
          <w:rFonts w:ascii="Times New Roman" w:hAnsi="Times New Roman" w:cs="Times New Roman"/>
          <w:lang w:val="en-MY"/>
        </w:rPr>
        <w:t>:</w:t>
      </w:r>
      <w:r w:rsidRPr="000F01E8">
        <w:rPr>
          <w:rFonts w:ascii="Times New Roman" w:hAnsi="Times New Roman" w:cs="Times New Roman"/>
          <w:lang w:val="en-MY"/>
        </w:rPr>
        <w:br/>
      </w:r>
      <w:r w:rsidRPr="000F01E8">
        <w:rPr>
          <w:rStyle w:val="paragraphChar"/>
          <w:rFonts w:cs="Times New Roman"/>
        </w:rPr>
        <w:t xml:space="preserve">Before accessing the database, users must prove their identity by entering a valid username and password. These credentials are checked against those stored in the system to </w:t>
      </w:r>
      <w:proofErr w:type="gramStart"/>
      <w:r w:rsidRPr="000F01E8">
        <w:rPr>
          <w:rStyle w:val="paragraphChar"/>
          <w:rFonts w:cs="Times New Roman"/>
        </w:rPr>
        <w:t>confirm</w:t>
      </w:r>
      <w:proofErr w:type="gramEnd"/>
      <w:r w:rsidRPr="000F01E8">
        <w:rPr>
          <w:rStyle w:val="paragraphChar"/>
          <w:rFonts w:cs="Times New Roman"/>
        </w:rPr>
        <w:t xml:space="preserve"> the user is legitimate.</w:t>
      </w:r>
    </w:p>
    <w:p w14:paraId="211DA60D" w14:textId="77777777" w:rsidR="00AC3691" w:rsidRPr="000F01E8" w:rsidRDefault="00AC3691" w:rsidP="009A2D57">
      <w:pPr>
        <w:spacing w:line="240" w:lineRule="auto"/>
        <w:rPr>
          <w:rStyle w:val="paragraphChar"/>
          <w:rFonts w:cs="Times New Roman"/>
        </w:rPr>
      </w:pPr>
      <w:r w:rsidRPr="000F01E8">
        <w:rPr>
          <w:rFonts w:ascii="Times New Roman" w:hAnsi="Times New Roman" w:cs="Times New Roman"/>
          <w:lang w:val="en-MY"/>
        </w:rPr>
        <w:t xml:space="preserve">b. </w:t>
      </w:r>
      <w:r w:rsidRPr="000F01E8">
        <w:rPr>
          <w:rFonts w:ascii="Times New Roman" w:hAnsi="Times New Roman" w:cs="Times New Roman"/>
          <w:b/>
          <w:lang w:val="en-MY"/>
        </w:rPr>
        <w:t>Authorization</w:t>
      </w:r>
      <w:r w:rsidRPr="000F01E8">
        <w:rPr>
          <w:rFonts w:ascii="Times New Roman" w:hAnsi="Times New Roman" w:cs="Times New Roman"/>
          <w:lang w:val="en-MY"/>
        </w:rPr>
        <w:t>:</w:t>
      </w:r>
      <w:r w:rsidRPr="000F01E8">
        <w:rPr>
          <w:rFonts w:ascii="Times New Roman" w:hAnsi="Times New Roman" w:cs="Times New Roman"/>
          <w:lang w:val="en-MY"/>
        </w:rPr>
        <w:br/>
      </w:r>
      <w:r w:rsidRPr="000F01E8">
        <w:rPr>
          <w:rStyle w:val="paragraphChar"/>
          <w:rFonts w:cs="Times New Roman"/>
        </w:rPr>
        <w:t>Once authenticated, users are only allowed to access the data they are permitted to see or change. This is based on their specific roles and access levels within the system.</w:t>
      </w:r>
    </w:p>
    <w:p w14:paraId="09781445" w14:textId="77777777" w:rsidR="00AC3691" w:rsidRPr="000F01E8" w:rsidRDefault="00AC3691" w:rsidP="009A2D57">
      <w:pPr>
        <w:spacing w:line="240" w:lineRule="auto"/>
        <w:rPr>
          <w:rStyle w:val="paragraphChar"/>
          <w:rFonts w:cs="Times New Roman"/>
        </w:rPr>
      </w:pPr>
      <w:r w:rsidRPr="000F01E8">
        <w:rPr>
          <w:rFonts w:ascii="Times New Roman" w:hAnsi="Times New Roman" w:cs="Times New Roman"/>
          <w:lang w:val="en-MY"/>
        </w:rPr>
        <w:t xml:space="preserve">c. </w:t>
      </w:r>
      <w:r w:rsidRPr="000F01E8">
        <w:rPr>
          <w:rFonts w:ascii="Times New Roman" w:hAnsi="Times New Roman" w:cs="Times New Roman"/>
          <w:b/>
          <w:lang w:val="en-MY"/>
        </w:rPr>
        <w:t>Data Encryption</w:t>
      </w:r>
      <w:r w:rsidRPr="000F01E8">
        <w:rPr>
          <w:rFonts w:ascii="Times New Roman" w:hAnsi="Times New Roman" w:cs="Times New Roman"/>
          <w:lang w:val="en-MY"/>
        </w:rPr>
        <w:t>:</w:t>
      </w:r>
      <w:r w:rsidRPr="000F01E8">
        <w:rPr>
          <w:rFonts w:ascii="Times New Roman" w:hAnsi="Times New Roman" w:cs="Times New Roman"/>
          <w:lang w:val="en-MY"/>
        </w:rPr>
        <w:br/>
      </w:r>
      <w:r w:rsidRPr="000F01E8">
        <w:rPr>
          <w:rStyle w:val="paragraphChar"/>
          <w:rFonts w:cs="Times New Roman"/>
        </w:rPr>
        <w:t>Sensitive data stored in the database is encrypted, meaning it’s converted into a secure format that can’t be easily read by unauthorized users.</w:t>
      </w:r>
    </w:p>
    <w:p w14:paraId="5EAE62D9" w14:textId="77777777" w:rsidR="00AC3691" w:rsidRPr="000F01E8" w:rsidRDefault="00AC3691" w:rsidP="009A2D57">
      <w:pPr>
        <w:spacing w:line="240" w:lineRule="auto"/>
        <w:rPr>
          <w:rFonts w:ascii="Times New Roman" w:hAnsi="Times New Roman" w:cs="Times New Roman"/>
          <w:lang w:val="en-MY"/>
        </w:rPr>
      </w:pPr>
      <w:r w:rsidRPr="000F01E8">
        <w:rPr>
          <w:rFonts w:ascii="Times New Roman" w:hAnsi="Times New Roman" w:cs="Times New Roman"/>
          <w:lang w:val="en-MY"/>
        </w:rPr>
        <w:t xml:space="preserve">d. </w:t>
      </w:r>
      <w:r w:rsidRPr="000F01E8">
        <w:rPr>
          <w:rFonts w:ascii="Times New Roman" w:hAnsi="Times New Roman" w:cs="Times New Roman"/>
          <w:b/>
          <w:lang w:val="en-MY"/>
        </w:rPr>
        <w:t>Password Hashing</w:t>
      </w:r>
      <w:r w:rsidRPr="000F01E8">
        <w:rPr>
          <w:rFonts w:ascii="Times New Roman" w:hAnsi="Times New Roman" w:cs="Times New Roman"/>
          <w:lang w:val="en-MY"/>
        </w:rPr>
        <w:t>:</w:t>
      </w:r>
      <w:r w:rsidRPr="000F01E8">
        <w:rPr>
          <w:rFonts w:ascii="Times New Roman" w:hAnsi="Times New Roman" w:cs="Times New Roman"/>
          <w:lang w:val="en-MY"/>
        </w:rPr>
        <w:br/>
      </w:r>
      <w:r w:rsidRPr="000F01E8">
        <w:rPr>
          <w:rStyle w:val="paragraphChar"/>
          <w:rFonts w:cs="Times New Roman"/>
        </w:rPr>
        <w:t>Passwords are converted into a secure hashed format before being stored in the database. This ensures that even if the database is compromised, the original passwords remain protected.</w:t>
      </w:r>
    </w:p>
    <w:p w14:paraId="6312F91E" w14:textId="77777777" w:rsidR="00AC3691" w:rsidRPr="000F01E8" w:rsidRDefault="00AC3691" w:rsidP="009A2D57">
      <w:pPr>
        <w:spacing w:line="240" w:lineRule="auto"/>
        <w:rPr>
          <w:rStyle w:val="paragraphChar"/>
          <w:rFonts w:cs="Times New Roman"/>
        </w:rPr>
      </w:pPr>
      <w:r w:rsidRPr="000F01E8">
        <w:rPr>
          <w:rFonts w:ascii="Times New Roman" w:hAnsi="Times New Roman" w:cs="Times New Roman"/>
          <w:lang w:val="en-MY"/>
        </w:rPr>
        <w:t xml:space="preserve">e. </w:t>
      </w:r>
      <w:r w:rsidRPr="000F01E8">
        <w:rPr>
          <w:rFonts w:ascii="Times New Roman" w:hAnsi="Times New Roman" w:cs="Times New Roman"/>
          <w:b/>
          <w:lang w:val="en-MY"/>
        </w:rPr>
        <w:t>Data Masking</w:t>
      </w:r>
      <w:r w:rsidRPr="000F01E8">
        <w:rPr>
          <w:rFonts w:ascii="Times New Roman" w:hAnsi="Times New Roman" w:cs="Times New Roman"/>
          <w:lang w:val="en-MY"/>
        </w:rPr>
        <w:t>:</w:t>
      </w:r>
      <w:r w:rsidRPr="000F01E8">
        <w:rPr>
          <w:rFonts w:ascii="Times New Roman" w:hAnsi="Times New Roman" w:cs="Times New Roman"/>
          <w:lang w:val="en-MY"/>
        </w:rPr>
        <w:br/>
      </w:r>
      <w:r w:rsidRPr="000F01E8">
        <w:rPr>
          <w:rStyle w:val="paragraphChar"/>
          <w:rFonts w:cs="Times New Roman"/>
        </w:rPr>
        <w:t>Sensitive details, such as credit card numbers, are partially hidden or masked in the database so that the full information is not visible to unauthorized users.</w:t>
      </w:r>
    </w:p>
    <w:p w14:paraId="69EBEF61" w14:textId="77777777" w:rsidR="00AC3691" w:rsidRDefault="00AC3691" w:rsidP="009A2D57">
      <w:pPr>
        <w:spacing w:line="240" w:lineRule="auto"/>
        <w:rPr>
          <w:rStyle w:val="paragraphChar"/>
          <w:rFonts w:cs="Times New Roman"/>
        </w:rPr>
      </w:pPr>
      <w:r w:rsidRPr="000F01E8">
        <w:rPr>
          <w:rFonts w:ascii="Times New Roman" w:hAnsi="Times New Roman" w:cs="Times New Roman"/>
          <w:lang w:val="en-MY"/>
        </w:rPr>
        <w:t xml:space="preserve">f. </w:t>
      </w:r>
      <w:r w:rsidRPr="000F01E8">
        <w:rPr>
          <w:rFonts w:ascii="Times New Roman" w:hAnsi="Times New Roman" w:cs="Times New Roman"/>
          <w:b/>
          <w:lang w:val="en-MY"/>
        </w:rPr>
        <w:t>Input Validation</w:t>
      </w:r>
      <w:r w:rsidRPr="000F01E8">
        <w:rPr>
          <w:rFonts w:ascii="Times New Roman" w:hAnsi="Times New Roman" w:cs="Times New Roman"/>
          <w:lang w:val="en-MY"/>
        </w:rPr>
        <w:t>:</w:t>
      </w:r>
      <w:r w:rsidRPr="000F01E8">
        <w:rPr>
          <w:rFonts w:ascii="Times New Roman" w:hAnsi="Times New Roman" w:cs="Times New Roman"/>
          <w:lang w:val="en-MY"/>
        </w:rPr>
        <w:br/>
      </w:r>
      <w:r w:rsidRPr="000F01E8">
        <w:rPr>
          <w:rStyle w:val="paragraphChar"/>
          <w:rFonts w:cs="Times New Roman"/>
        </w:rPr>
        <w:t>All data entered by users is checked to make sure it’s in the correct format and doesn’t contain harmful code or malicious input, helping to prevent security threats like injection attacks</w:t>
      </w:r>
      <w:r w:rsidR="00073C55">
        <w:rPr>
          <w:rStyle w:val="paragraphChar"/>
          <w:rFonts w:cs="Times New Roman"/>
        </w:rPr>
        <w:t>.</w:t>
      </w:r>
    </w:p>
    <w:p w14:paraId="1D1A00AE" w14:textId="0423B3AD" w:rsidR="004034AF" w:rsidRDefault="00D537A3" w:rsidP="009A2D57">
      <w:pPr>
        <w:spacing w:line="240" w:lineRule="auto"/>
        <w:rPr>
          <w:rFonts w:ascii="Times New Roman" w:hAnsi="Times New Roman" w:cs="Times New Roman"/>
          <w:lang w:val="en-MY"/>
        </w:rPr>
      </w:pPr>
      <w:r>
        <w:rPr>
          <w:rFonts w:ascii="Times New Roman" w:hAnsi="Times New Roman" w:cs="Times New Roman"/>
          <w:lang w:val="en-MY"/>
        </w:rPr>
        <w:t>g</w:t>
      </w:r>
      <w:r w:rsidR="004034AF" w:rsidRPr="000F01E8">
        <w:rPr>
          <w:rFonts w:ascii="Times New Roman" w:hAnsi="Times New Roman" w:cs="Times New Roman"/>
          <w:lang w:val="en-MY"/>
        </w:rPr>
        <w:t xml:space="preserve">. </w:t>
      </w:r>
      <w:r w:rsidR="004034AF">
        <w:rPr>
          <w:rFonts w:ascii="Times New Roman" w:hAnsi="Times New Roman" w:cs="Times New Roman"/>
          <w:b/>
          <w:lang w:val="en-MY"/>
        </w:rPr>
        <w:t>Audit Log</w:t>
      </w:r>
      <w:r w:rsidR="004034AF" w:rsidRPr="000F01E8">
        <w:rPr>
          <w:rFonts w:ascii="Times New Roman" w:hAnsi="Times New Roman" w:cs="Times New Roman"/>
          <w:lang w:val="en-MY"/>
        </w:rPr>
        <w:t>:</w:t>
      </w:r>
    </w:p>
    <w:p w14:paraId="5D0721B3" w14:textId="141161BB" w:rsidR="00D537A3" w:rsidRPr="00C20585" w:rsidRDefault="00583F3B" w:rsidP="009A2D57">
      <w:pPr>
        <w:spacing w:line="240" w:lineRule="auto"/>
        <w:rPr>
          <w:rStyle w:val="paragraphChar"/>
          <w:rFonts w:cs="Times New Roman"/>
          <w:lang w:val="en-MY"/>
        </w:rPr>
      </w:pPr>
      <w:r w:rsidRPr="00583F3B">
        <w:rPr>
          <w:rFonts w:ascii="Times New Roman" w:hAnsi="Times New Roman" w:cs="Times New Roman"/>
          <w:lang w:val="en-MY"/>
        </w:rPr>
        <w:t xml:space="preserve">It records who accessed </w:t>
      </w:r>
      <w:r>
        <w:rPr>
          <w:rFonts w:ascii="Times New Roman" w:hAnsi="Times New Roman" w:cs="Times New Roman"/>
          <w:lang w:val="en-MY"/>
        </w:rPr>
        <w:t>the sensitive</w:t>
      </w:r>
      <w:r w:rsidRPr="00583F3B">
        <w:rPr>
          <w:rFonts w:ascii="Times New Roman" w:hAnsi="Times New Roman" w:cs="Times New Roman"/>
          <w:lang w:val="en-MY"/>
        </w:rPr>
        <w:t xml:space="preserve"> data, when, and for what purpose, creating an audit trail for accountability and transparency</w:t>
      </w:r>
      <w:r w:rsidR="00DD62E3">
        <w:rPr>
          <w:rFonts w:ascii="Times New Roman" w:hAnsi="Times New Roman" w:cs="Times New Roman"/>
          <w:lang w:val="en-MY"/>
        </w:rPr>
        <w:t xml:space="preserve">. Log </w:t>
      </w:r>
      <w:r w:rsidR="00DD62E3" w:rsidRPr="00DD62E3">
        <w:rPr>
          <w:rFonts w:ascii="Times New Roman" w:hAnsi="Times New Roman" w:cs="Times New Roman"/>
        </w:rPr>
        <w:t xml:space="preserve">help track and record security-related events, such as database access, login attempts, and </w:t>
      </w:r>
      <w:r w:rsidR="002846C9">
        <w:rPr>
          <w:rFonts w:ascii="Times New Roman" w:hAnsi="Times New Roman" w:cs="Times New Roman"/>
        </w:rPr>
        <w:t>DDL</w:t>
      </w:r>
      <w:r w:rsidR="00DD62E3" w:rsidRPr="00DD62E3">
        <w:rPr>
          <w:rFonts w:ascii="Times New Roman" w:hAnsi="Times New Roman" w:cs="Times New Roman"/>
        </w:rPr>
        <w:t xml:space="preserve"> operations</w:t>
      </w:r>
      <w:r w:rsidR="00DD62E3">
        <w:rPr>
          <w:rFonts w:ascii="Times New Roman" w:hAnsi="Times New Roman" w:cs="Times New Roman"/>
        </w:rPr>
        <w:t>.</w:t>
      </w:r>
    </w:p>
    <w:p w14:paraId="5710273E" w14:textId="5FC4E29C" w:rsidR="00D269E5" w:rsidRPr="009A2D57" w:rsidRDefault="00D269E5" w:rsidP="009A2D57">
      <w:pPr>
        <w:pStyle w:val="Heading1"/>
        <w:ind w:left="504" w:hanging="504"/>
        <w:rPr>
          <w:rFonts w:ascii="Calibri" w:hAnsi="Calibri" w:cs="Calibri"/>
          <w:b/>
          <w:kern w:val="0"/>
          <w:sz w:val="24"/>
          <w:szCs w:val="24"/>
          <w:lang w:val="en-MY" w:eastAsia="en-MY"/>
          <w14:ligatures w14:val="none"/>
        </w:rPr>
      </w:pPr>
      <w:bookmarkStart w:id="8" w:name="_Toc198338908"/>
      <w:bookmarkStart w:id="9" w:name="_Toc198559811"/>
      <w:r w:rsidRPr="009A2D57">
        <w:rPr>
          <w:rFonts w:ascii="Calibri" w:hAnsi="Calibri" w:cs="Calibri"/>
          <w:b/>
          <w:kern w:val="0"/>
          <w:sz w:val="24"/>
          <w:szCs w:val="24"/>
          <w:lang w:val="en-MY" w:eastAsia="en-MY"/>
          <w14:ligatures w14:val="none"/>
        </w:rPr>
        <w:t>Task 2 -</w:t>
      </w:r>
      <w:r w:rsidR="00862FFA" w:rsidRPr="009A2D57">
        <w:rPr>
          <w:rFonts w:ascii="Calibri" w:hAnsi="Calibri" w:cs="Calibri"/>
          <w:b/>
          <w:kern w:val="0"/>
          <w:sz w:val="24"/>
          <w:szCs w:val="24"/>
          <w:lang w:val="en-MY" w:eastAsia="en-MY"/>
          <w14:ligatures w14:val="none"/>
        </w:rPr>
        <w:t xml:space="preserve"> Implementation of the application using SQL</w:t>
      </w:r>
      <w:r w:rsidR="7C866E3D" w:rsidRPr="009A2D57">
        <w:rPr>
          <w:rFonts w:ascii="Calibri" w:hAnsi="Calibri" w:cs="Calibri"/>
          <w:b/>
          <w:kern w:val="0"/>
          <w:sz w:val="24"/>
          <w:szCs w:val="24"/>
          <w:lang w:val="en-MY" w:eastAsia="en-MY"/>
          <w14:ligatures w14:val="none"/>
        </w:rPr>
        <w:t xml:space="preserve"> </w:t>
      </w:r>
      <w:r w:rsidR="00862FFA" w:rsidRPr="009A2D57">
        <w:rPr>
          <w:rFonts w:ascii="Calibri" w:hAnsi="Calibri" w:cs="Calibri"/>
          <w:b/>
          <w:kern w:val="0"/>
          <w:sz w:val="24"/>
          <w:szCs w:val="24"/>
          <w:lang w:val="en-MY" w:eastAsia="en-MY"/>
          <w14:ligatures w14:val="none"/>
        </w:rPr>
        <w:t>Database</w:t>
      </w:r>
      <w:bookmarkEnd w:id="8"/>
      <w:bookmarkEnd w:id="9"/>
    </w:p>
    <w:p w14:paraId="41BF3670" w14:textId="7E2E7374" w:rsidR="00981EF6" w:rsidRPr="009A2D57" w:rsidRDefault="006E756D" w:rsidP="009A2D57">
      <w:pPr>
        <w:spacing w:line="240" w:lineRule="auto"/>
        <w:rPr>
          <w:rFonts w:ascii="Calibri" w:hAnsi="Calibri" w:cs="Calibri"/>
          <w:b/>
          <w:lang w:val="en-MY" w:eastAsia="en-MY"/>
        </w:rPr>
      </w:pPr>
      <w:bookmarkStart w:id="10" w:name="_Toc198338909"/>
      <w:r w:rsidRPr="009A2D57">
        <w:rPr>
          <w:rFonts w:ascii="Calibri" w:hAnsi="Calibri" w:cs="Calibri"/>
          <w:b/>
          <w:lang w:val="en-MY" w:eastAsia="en-MY"/>
        </w:rPr>
        <w:t>2</w:t>
      </w:r>
      <w:r w:rsidR="00D269E5" w:rsidRPr="009A2D57">
        <w:rPr>
          <w:rFonts w:ascii="Calibri" w:hAnsi="Calibri" w:cs="Calibri"/>
          <w:b/>
          <w:lang w:val="en-MY" w:eastAsia="en-MY"/>
        </w:rPr>
        <w:t>.1 System Design</w:t>
      </w:r>
      <w:bookmarkEnd w:id="10"/>
    </w:p>
    <w:p w14:paraId="46E8FF43" w14:textId="6EEB1A2C" w:rsidR="000F5D28" w:rsidRPr="000F01E8" w:rsidRDefault="00E60262" w:rsidP="009A2D57">
      <w:pPr>
        <w:pStyle w:val="paragraph"/>
        <w:spacing w:line="240" w:lineRule="auto"/>
        <w:rPr>
          <w:rFonts w:cs="Times New Roman"/>
          <w:lang w:val="en-MY" w:eastAsia="en-MY"/>
        </w:rPr>
      </w:pPr>
      <w:r w:rsidRPr="000F01E8">
        <w:rPr>
          <w:rFonts w:cs="Times New Roman"/>
          <w:lang w:val="en-MY" w:eastAsia="en-MY"/>
        </w:rPr>
        <w:t xml:space="preserve">The Bakery Ordering System is an online platform that allows users to conveniently place food orders. The system is designed to support three main roles: </w:t>
      </w:r>
      <w:r w:rsidRPr="000F01E8">
        <w:rPr>
          <w:rFonts w:cs="Times New Roman"/>
          <w:b/>
          <w:lang w:val="en-MY" w:eastAsia="en-MY"/>
        </w:rPr>
        <w:t>Admin</w:t>
      </w:r>
      <w:r w:rsidRPr="000F01E8">
        <w:rPr>
          <w:rFonts w:cs="Times New Roman"/>
          <w:lang w:val="en-MY" w:eastAsia="en-MY"/>
        </w:rPr>
        <w:t xml:space="preserve">, </w:t>
      </w:r>
      <w:r w:rsidRPr="000F01E8">
        <w:rPr>
          <w:rFonts w:cs="Times New Roman"/>
          <w:b/>
          <w:lang w:val="en-MY" w:eastAsia="en-MY"/>
        </w:rPr>
        <w:t>Staff</w:t>
      </w:r>
      <w:r w:rsidRPr="000F01E8">
        <w:rPr>
          <w:rFonts w:cs="Times New Roman"/>
          <w:lang w:val="en-MY" w:eastAsia="en-MY"/>
        </w:rPr>
        <w:t xml:space="preserve">, </w:t>
      </w:r>
      <w:r w:rsidRPr="000F01E8">
        <w:rPr>
          <w:rFonts w:cs="Times New Roman"/>
          <w:b/>
          <w:lang w:val="en-MY" w:eastAsia="en-MY"/>
        </w:rPr>
        <w:t>User</w:t>
      </w:r>
      <w:r w:rsidR="00AC51EB" w:rsidRPr="000F01E8">
        <w:rPr>
          <w:rFonts w:cs="Times New Roman"/>
          <w:lang w:val="en-MY" w:eastAsia="en-MY"/>
        </w:rPr>
        <w:t>,</w:t>
      </w:r>
      <w:r w:rsidR="002B6B00" w:rsidRPr="000F01E8">
        <w:rPr>
          <w:rFonts w:cs="Times New Roman"/>
          <w:b/>
          <w:lang w:val="en-MY" w:eastAsia="en-MY"/>
        </w:rPr>
        <w:t xml:space="preserve"> </w:t>
      </w:r>
      <w:r w:rsidR="002B6B00" w:rsidRPr="000F01E8">
        <w:rPr>
          <w:rFonts w:cs="Times New Roman"/>
          <w:lang w:val="en-MY" w:eastAsia="en-MY"/>
        </w:rPr>
        <w:t>and</w:t>
      </w:r>
      <w:r w:rsidR="002B6B00" w:rsidRPr="000F01E8">
        <w:rPr>
          <w:rFonts w:cs="Times New Roman"/>
          <w:b/>
          <w:lang w:val="en-MY" w:eastAsia="en-MY"/>
        </w:rPr>
        <w:t xml:space="preserve"> </w:t>
      </w:r>
      <w:r w:rsidR="00AC51EB" w:rsidRPr="000F01E8">
        <w:rPr>
          <w:rFonts w:cs="Times New Roman"/>
          <w:b/>
          <w:lang w:val="en-MY" w:eastAsia="en-MY"/>
        </w:rPr>
        <w:t>Guest</w:t>
      </w:r>
      <w:r w:rsidRPr="000F01E8">
        <w:rPr>
          <w:rFonts w:cs="Times New Roman"/>
          <w:lang w:val="en-MY" w:eastAsia="en-MY"/>
        </w:rPr>
        <w:t>.</w:t>
      </w:r>
    </w:p>
    <w:p w14:paraId="6B1208F6" w14:textId="629D3DEF" w:rsidR="00E60262" w:rsidRPr="000F01E8" w:rsidRDefault="00E60262" w:rsidP="00886DF3">
      <w:pPr>
        <w:numPr>
          <w:ilvl w:val="0"/>
          <w:numId w:val="20"/>
        </w:numPr>
        <w:spacing w:line="240" w:lineRule="auto"/>
        <w:rPr>
          <w:rStyle w:val="paragraphChar"/>
          <w:rFonts w:cs="Times New Roman"/>
        </w:rPr>
      </w:pPr>
      <w:r w:rsidRPr="000F01E8">
        <w:rPr>
          <w:rFonts w:ascii="Times New Roman" w:hAnsi="Times New Roman" w:cs="Times New Roman"/>
          <w:b/>
          <w:lang w:val="en-MY" w:eastAsia="en-MY"/>
        </w:rPr>
        <w:t>User Role</w:t>
      </w:r>
      <w:r w:rsidRPr="000F01E8">
        <w:rPr>
          <w:rFonts w:ascii="Times New Roman" w:hAnsi="Times New Roman" w:cs="Times New Roman"/>
          <w:lang w:val="en-MY" w:eastAsia="en-MY"/>
        </w:rPr>
        <w:t>:</w:t>
      </w:r>
      <w:r w:rsidR="009A2D57" w:rsidRPr="009A2D57">
        <w:rPr>
          <w:rFonts w:ascii="Times New Roman" w:hAnsi="Times New Roman" w:cs="Times New Roman"/>
          <w:lang w:val="en-MY" w:eastAsia="en-MY"/>
        </w:rPr>
        <w:t xml:space="preserve"> </w:t>
      </w:r>
      <w:r w:rsidRPr="000F01E8">
        <w:rPr>
          <w:rStyle w:val="paragraphChar"/>
          <w:rFonts w:cs="Times New Roman"/>
        </w:rPr>
        <w:t>Users can log in to the website and view the menu, which displays available food items and their prices. After selecting their desired items, users proceed to the order form to place their order. Once the order is submitted, payment is made manually at the counter, where staff will update the system with the user's credit card number for processing. When all steps are completed successfully, the user's order is confirmed.</w:t>
      </w:r>
    </w:p>
    <w:p w14:paraId="1268B68C" w14:textId="0D10AB85" w:rsidR="00441857" w:rsidRPr="009A2D57" w:rsidRDefault="00441857" w:rsidP="00886DF3">
      <w:pPr>
        <w:numPr>
          <w:ilvl w:val="0"/>
          <w:numId w:val="20"/>
        </w:numPr>
        <w:spacing w:line="240" w:lineRule="auto"/>
        <w:rPr>
          <w:rFonts w:ascii="Times New Roman" w:hAnsi="Times New Roman" w:cs="Times New Roman"/>
          <w:lang w:val="en-MY" w:eastAsia="en-MY"/>
        </w:rPr>
      </w:pPr>
      <w:r w:rsidRPr="000F01E8">
        <w:rPr>
          <w:rFonts w:ascii="Times New Roman" w:hAnsi="Times New Roman" w:cs="Times New Roman"/>
          <w:b/>
          <w:lang w:val="en-MY" w:eastAsia="en-MY"/>
        </w:rPr>
        <w:t>User Role (Guest)</w:t>
      </w:r>
      <w:r w:rsidRPr="000F01E8">
        <w:rPr>
          <w:rFonts w:ascii="Times New Roman" w:hAnsi="Times New Roman" w:cs="Times New Roman"/>
          <w:lang w:val="en-MY" w:eastAsia="en-MY"/>
        </w:rPr>
        <w:t xml:space="preserve">: </w:t>
      </w:r>
      <w:r w:rsidRPr="009A2D57">
        <w:rPr>
          <w:rFonts w:ascii="Times New Roman" w:hAnsi="Times New Roman" w:cs="Times New Roman"/>
          <w:lang w:val="en-MY" w:eastAsia="en-MY"/>
        </w:rPr>
        <w:t xml:space="preserve">Guest can access </w:t>
      </w:r>
      <w:proofErr w:type="gramStart"/>
      <w:r w:rsidRPr="009A2D57">
        <w:rPr>
          <w:rFonts w:ascii="Times New Roman" w:hAnsi="Times New Roman" w:cs="Times New Roman"/>
          <w:lang w:val="en-MY" w:eastAsia="en-MY"/>
        </w:rPr>
        <w:t>in to</w:t>
      </w:r>
      <w:proofErr w:type="gramEnd"/>
      <w:r w:rsidRPr="009A2D57">
        <w:rPr>
          <w:rFonts w:ascii="Times New Roman" w:hAnsi="Times New Roman" w:cs="Times New Roman"/>
          <w:lang w:val="en-MY" w:eastAsia="en-MY"/>
        </w:rPr>
        <w:t xml:space="preserve"> the website and view the menu which displays </w:t>
      </w:r>
      <w:r w:rsidR="00E11BFD" w:rsidRPr="009A2D57">
        <w:rPr>
          <w:rFonts w:ascii="Times New Roman" w:hAnsi="Times New Roman" w:cs="Times New Roman"/>
          <w:lang w:val="en-MY" w:eastAsia="en-MY"/>
        </w:rPr>
        <w:t xml:space="preserve">only </w:t>
      </w:r>
      <w:r w:rsidRPr="009A2D57">
        <w:rPr>
          <w:rFonts w:ascii="Times New Roman" w:hAnsi="Times New Roman" w:cs="Times New Roman"/>
          <w:lang w:val="en-MY" w:eastAsia="en-MY"/>
        </w:rPr>
        <w:t>available food items</w:t>
      </w:r>
      <w:r w:rsidR="00E11BFD" w:rsidRPr="009A2D57">
        <w:rPr>
          <w:rFonts w:ascii="Times New Roman" w:hAnsi="Times New Roman" w:cs="Times New Roman"/>
          <w:lang w:val="en-MY" w:eastAsia="en-MY"/>
        </w:rPr>
        <w:t xml:space="preserve"> without pricing</w:t>
      </w:r>
      <w:r w:rsidRPr="009A2D57">
        <w:rPr>
          <w:rFonts w:ascii="Times New Roman" w:hAnsi="Times New Roman" w:cs="Times New Roman"/>
          <w:lang w:val="en-MY" w:eastAsia="en-MY"/>
        </w:rPr>
        <w:t>.</w:t>
      </w:r>
      <w:r w:rsidR="00E11BFD" w:rsidRPr="009A2D57">
        <w:rPr>
          <w:rFonts w:ascii="Times New Roman" w:hAnsi="Times New Roman" w:cs="Times New Roman"/>
          <w:lang w:val="en-MY" w:eastAsia="en-MY"/>
        </w:rPr>
        <w:t xml:space="preserve"> </w:t>
      </w:r>
      <w:r w:rsidR="007123E5" w:rsidRPr="009A2D57">
        <w:rPr>
          <w:rFonts w:ascii="Times New Roman" w:hAnsi="Times New Roman" w:cs="Times New Roman"/>
          <w:lang w:val="en-MY" w:eastAsia="en-MY"/>
        </w:rPr>
        <w:t>If guest</w:t>
      </w:r>
      <w:r w:rsidR="001F613A" w:rsidRPr="009A2D57">
        <w:rPr>
          <w:rFonts w:ascii="Times New Roman" w:hAnsi="Times New Roman" w:cs="Times New Roman"/>
          <w:lang w:val="en-MY" w:eastAsia="en-MY"/>
        </w:rPr>
        <w:t>s</w:t>
      </w:r>
      <w:r w:rsidR="007123E5" w:rsidRPr="009A2D57">
        <w:rPr>
          <w:rFonts w:ascii="Times New Roman" w:hAnsi="Times New Roman" w:cs="Times New Roman"/>
          <w:lang w:val="en-MY" w:eastAsia="en-MY"/>
        </w:rPr>
        <w:t xml:space="preserve"> </w:t>
      </w:r>
      <w:r w:rsidR="000211D5" w:rsidRPr="009A2D57">
        <w:rPr>
          <w:rFonts w:ascii="Times New Roman" w:hAnsi="Times New Roman" w:cs="Times New Roman"/>
          <w:lang w:val="en-MY" w:eastAsia="en-MY"/>
        </w:rPr>
        <w:t>want to make an order</w:t>
      </w:r>
      <w:r w:rsidR="00A57475" w:rsidRPr="009A2D57">
        <w:rPr>
          <w:rFonts w:ascii="Times New Roman" w:hAnsi="Times New Roman" w:cs="Times New Roman"/>
          <w:lang w:val="en-MY" w:eastAsia="en-MY"/>
        </w:rPr>
        <w:t xml:space="preserve"> or discover </w:t>
      </w:r>
      <w:r w:rsidR="0035647A" w:rsidRPr="009A2D57">
        <w:rPr>
          <w:rFonts w:ascii="Times New Roman" w:hAnsi="Times New Roman" w:cs="Times New Roman"/>
          <w:lang w:val="en-MY" w:eastAsia="en-MY"/>
        </w:rPr>
        <w:t>pricing</w:t>
      </w:r>
      <w:r w:rsidR="000211D5" w:rsidRPr="009A2D57">
        <w:rPr>
          <w:rFonts w:ascii="Times New Roman" w:hAnsi="Times New Roman" w:cs="Times New Roman"/>
          <w:lang w:val="en-MY" w:eastAsia="en-MY"/>
        </w:rPr>
        <w:t xml:space="preserve">, </w:t>
      </w:r>
      <w:r w:rsidR="005F76A6" w:rsidRPr="009A2D57">
        <w:rPr>
          <w:rFonts w:ascii="Times New Roman" w:hAnsi="Times New Roman" w:cs="Times New Roman"/>
          <w:lang w:val="en-MY" w:eastAsia="en-MY"/>
        </w:rPr>
        <w:t xml:space="preserve">they must create an account </w:t>
      </w:r>
      <w:r w:rsidR="006B18A8" w:rsidRPr="009A2D57">
        <w:rPr>
          <w:rFonts w:ascii="Times New Roman" w:hAnsi="Times New Roman" w:cs="Times New Roman"/>
          <w:lang w:val="en-MY" w:eastAsia="en-MY"/>
        </w:rPr>
        <w:t xml:space="preserve">by </w:t>
      </w:r>
      <w:r w:rsidR="00AB21D1" w:rsidRPr="009A2D57">
        <w:rPr>
          <w:rFonts w:ascii="Times New Roman" w:hAnsi="Times New Roman" w:cs="Times New Roman"/>
          <w:lang w:val="en-MY" w:eastAsia="en-MY"/>
        </w:rPr>
        <w:t xml:space="preserve">directing to sign up page from </w:t>
      </w:r>
      <w:r w:rsidR="00DD3A8F" w:rsidRPr="009A2D57">
        <w:rPr>
          <w:rFonts w:ascii="Times New Roman" w:hAnsi="Times New Roman" w:cs="Times New Roman"/>
          <w:lang w:val="en-MY" w:eastAsia="en-MY"/>
        </w:rPr>
        <w:t>“Join Us</w:t>
      </w:r>
      <w:r w:rsidR="00B230F1" w:rsidRPr="009A2D57">
        <w:rPr>
          <w:rFonts w:ascii="Times New Roman" w:hAnsi="Times New Roman" w:cs="Times New Roman"/>
          <w:lang w:val="en-MY" w:eastAsia="en-MY"/>
        </w:rPr>
        <w:t>!</w:t>
      </w:r>
      <w:r w:rsidR="00DD3A8F" w:rsidRPr="009A2D57">
        <w:rPr>
          <w:rFonts w:ascii="Times New Roman" w:hAnsi="Times New Roman" w:cs="Times New Roman"/>
          <w:lang w:val="en-MY" w:eastAsia="en-MY"/>
        </w:rPr>
        <w:t>” button</w:t>
      </w:r>
      <w:r w:rsidR="00B230F1" w:rsidRPr="009A2D57">
        <w:rPr>
          <w:rFonts w:ascii="Times New Roman" w:hAnsi="Times New Roman" w:cs="Times New Roman"/>
          <w:lang w:val="en-MY" w:eastAsia="en-MY"/>
        </w:rPr>
        <w:t xml:space="preserve"> (guest order page)</w:t>
      </w:r>
      <w:r w:rsidR="00DD3A8F" w:rsidRPr="009A2D57">
        <w:rPr>
          <w:rFonts w:ascii="Times New Roman" w:hAnsi="Times New Roman" w:cs="Times New Roman"/>
          <w:lang w:val="en-MY" w:eastAsia="en-MY"/>
        </w:rPr>
        <w:t xml:space="preserve"> or </w:t>
      </w:r>
      <w:r w:rsidR="00EA4E6E" w:rsidRPr="009A2D57">
        <w:rPr>
          <w:rFonts w:ascii="Times New Roman" w:hAnsi="Times New Roman" w:cs="Times New Roman"/>
          <w:lang w:val="en-MY" w:eastAsia="en-MY"/>
        </w:rPr>
        <w:t>go to sign up.</w:t>
      </w:r>
    </w:p>
    <w:p w14:paraId="2DEEBEC1" w14:textId="7218EABC" w:rsidR="00E60262" w:rsidRPr="000F01E8" w:rsidRDefault="00E60262" w:rsidP="00886DF3">
      <w:pPr>
        <w:numPr>
          <w:ilvl w:val="0"/>
          <w:numId w:val="20"/>
        </w:numPr>
        <w:spacing w:line="240" w:lineRule="auto"/>
        <w:rPr>
          <w:rFonts w:ascii="Times New Roman" w:hAnsi="Times New Roman" w:cs="Times New Roman"/>
          <w:lang w:val="en-MY" w:eastAsia="en-MY"/>
        </w:rPr>
      </w:pPr>
      <w:r w:rsidRPr="000F01E8">
        <w:rPr>
          <w:rFonts w:ascii="Times New Roman" w:hAnsi="Times New Roman" w:cs="Times New Roman"/>
          <w:b/>
          <w:lang w:val="en-MY" w:eastAsia="en-MY"/>
        </w:rPr>
        <w:t>Admin Role</w:t>
      </w:r>
      <w:r w:rsidRPr="000F01E8">
        <w:rPr>
          <w:rFonts w:ascii="Times New Roman" w:hAnsi="Times New Roman" w:cs="Times New Roman"/>
          <w:lang w:val="en-MY" w:eastAsia="en-MY"/>
        </w:rPr>
        <w:t>:</w:t>
      </w:r>
      <w:r w:rsidR="009A2D57" w:rsidRPr="009A2D57">
        <w:rPr>
          <w:rFonts w:ascii="Times New Roman" w:hAnsi="Times New Roman" w:cs="Times New Roman"/>
          <w:lang w:val="en-MY" w:eastAsia="en-MY"/>
        </w:rPr>
        <w:t xml:space="preserve"> </w:t>
      </w:r>
      <w:r w:rsidRPr="000F01E8">
        <w:rPr>
          <w:rStyle w:val="paragraphChar"/>
          <w:rFonts w:cs="Times New Roman"/>
        </w:rPr>
        <w:t>Admins can log in to the system to access and manage various aspects of the platform. They can view all orders, monitor payment history, manage products, and access information about both customers and staff members.</w:t>
      </w:r>
    </w:p>
    <w:p w14:paraId="63C01C79" w14:textId="263C52D5" w:rsidR="000B11FA" w:rsidRPr="00557650" w:rsidRDefault="00E60262" w:rsidP="00886DF3">
      <w:pPr>
        <w:numPr>
          <w:ilvl w:val="0"/>
          <w:numId w:val="20"/>
        </w:numPr>
        <w:spacing w:line="240" w:lineRule="auto"/>
        <w:rPr>
          <w:rStyle w:val="paragraphChar"/>
          <w:rFonts w:cs="Times New Roman"/>
          <w:lang w:val="en-MY" w:eastAsia="en-MY"/>
        </w:rPr>
      </w:pPr>
      <w:r w:rsidRPr="000F01E8">
        <w:rPr>
          <w:rFonts w:ascii="Times New Roman" w:hAnsi="Times New Roman" w:cs="Times New Roman"/>
          <w:b/>
          <w:lang w:val="en-MY" w:eastAsia="en-MY"/>
        </w:rPr>
        <w:t>Staff Role</w:t>
      </w:r>
      <w:r w:rsidRPr="000F01E8">
        <w:rPr>
          <w:rFonts w:ascii="Times New Roman" w:hAnsi="Times New Roman" w:cs="Times New Roman"/>
          <w:lang w:val="en-MY" w:eastAsia="en-MY"/>
        </w:rPr>
        <w:t>:</w:t>
      </w:r>
      <w:r w:rsidR="009A2D57" w:rsidRPr="009A2D57">
        <w:rPr>
          <w:rFonts w:ascii="Times New Roman" w:hAnsi="Times New Roman" w:cs="Times New Roman"/>
          <w:lang w:val="en-MY" w:eastAsia="en-MY"/>
        </w:rPr>
        <w:t xml:space="preserve"> </w:t>
      </w:r>
      <w:r w:rsidRPr="000F01E8">
        <w:rPr>
          <w:rStyle w:val="paragraphChar"/>
          <w:rFonts w:cs="Times New Roman"/>
        </w:rPr>
        <w:t xml:space="preserve">Staff members have access </w:t>
      </w:r>
      <w:proofErr w:type="gramStart"/>
      <w:r w:rsidRPr="000F01E8">
        <w:rPr>
          <w:rStyle w:val="paragraphChar"/>
          <w:rFonts w:cs="Times New Roman"/>
        </w:rPr>
        <w:t>similar to</w:t>
      </w:r>
      <w:proofErr w:type="gramEnd"/>
      <w:r w:rsidRPr="000F01E8">
        <w:rPr>
          <w:rStyle w:val="paragraphChar"/>
          <w:rFonts w:cs="Times New Roman"/>
        </w:rPr>
        <w:t xml:space="preserve"> the admin, with the ability to view orders, manage products, and see customer information. However, they do not have access to view or manage staff details.</w:t>
      </w:r>
    </w:p>
    <w:p w14:paraId="5E2578CD" w14:textId="6DDF733E" w:rsidR="003C4D7E" w:rsidRDefault="00557650">
      <w:pPr>
        <w:numPr>
          <w:ilvl w:val="0"/>
          <w:numId w:val="20"/>
        </w:numPr>
        <w:spacing w:line="240" w:lineRule="auto"/>
        <w:rPr>
          <w:rFonts w:ascii="Times New Roman" w:hAnsi="Times New Roman" w:cs="Times New Roman"/>
          <w:lang w:val="en-MY" w:eastAsia="en-MY"/>
        </w:rPr>
      </w:pPr>
      <w:r w:rsidRPr="003C4D7E">
        <w:rPr>
          <w:rFonts w:ascii="Times New Roman" w:hAnsi="Times New Roman" w:cs="Times New Roman"/>
          <w:b/>
          <w:lang w:val="en-MY" w:eastAsia="en-MY"/>
        </w:rPr>
        <w:t>HR Role</w:t>
      </w:r>
      <w:r w:rsidRPr="003C4D7E">
        <w:rPr>
          <w:rFonts w:ascii="Times New Roman" w:hAnsi="Times New Roman" w:cs="Times New Roman"/>
          <w:lang w:val="en-MY" w:eastAsia="en-MY"/>
        </w:rPr>
        <w:t>:</w:t>
      </w:r>
      <w:r w:rsidR="006E6AE4" w:rsidRPr="003C4D7E">
        <w:rPr>
          <w:rFonts w:ascii="Times New Roman" w:hAnsi="Times New Roman" w:cs="Times New Roman"/>
          <w:lang w:val="en-MY" w:eastAsia="en-MY"/>
        </w:rPr>
        <w:t xml:space="preserve"> </w:t>
      </w:r>
      <w:r w:rsidR="003C4D7E" w:rsidRPr="003C4D7E">
        <w:rPr>
          <w:rFonts w:ascii="Times New Roman" w:hAnsi="Times New Roman" w:cs="Times New Roman"/>
          <w:lang w:val="en-MY" w:eastAsia="en-MY"/>
        </w:rPr>
        <w:t>HR users can access and manage all staff‑related functions</w:t>
      </w:r>
      <w:r w:rsidR="003C4D7E">
        <w:rPr>
          <w:rFonts w:ascii="Times New Roman" w:hAnsi="Times New Roman" w:cs="Times New Roman"/>
          <w:lang w:val="en-MY" w:eastAsia="en-MY"/>
        </w:rPr>
        <w:t xml:space="preserve"> including </w:t>
      </w:r>
      <w:r w:rsidR="003C4D7E" w:rsidRPr="003C4D7E">
        <w:rPr>
          <w:rFonts w:ascii="Times New Roman" w:hAnsi="Times New Roman" w:cs="Times New Roman"/>
          <w:lang w:val="en-MY" w:eastAsia="en-MY"/>
        </w:rPr>
        <w:t>creating, updating, and deactivating staff accounts, reviewing personnel records</w:t>
      </w:r>
      <w:r w:rsidR="003C4D7E">
        <w:rPr>
          <w:rFonts w:ascii="Times New Roman" w:hAnsi="Times New Roman" w:cs="Times New Roman"/>
          <w:lang w:val="en-MY" w:eastAsia="en-MY"/>
        </w:rPr>
        <w:t>.</w:t>
      </w:r>
      <w:r w:rsidR="003C4D7E" w:rsidRPr="003C4D7E">
        <w:rPr>
          <w:rFonts w:ascii="Times New Roman" w:hAnsi="Times New Roman" w:cs="Times New Roman"/>
          <w:lang w:val="en-MY" w:eastAsia="en-MY"/>
        </w:rPr>
        <w:t xml:space="preserve"> </w:t>
      </w:r>
      <w:r w:rsidR="003C4D7E">
        <w:rPr>
          <w:rFonts w:ascii="Times New Roman" w:hAnsi="Times New Roman" w:cs="Times New Roman"/>
          <w:lang w:val="en-MY" w:eastAsia="en-MY"/>
        </w:rPr>
        <w:t>T</w:t>
      </w:r>
      <w:r w:rsidR="003C4D7E" w:rsidRPr="003C4D7E">
        <w:rPr>
          <w:rFonts w:ascii="Times New Roman" w:hAnsi="Times New Roman" w:cs="Times New Roman"/>
          <w:lang w:val="en-MY" w:eastAsia="en-MY"/>
        </w:rPr>
        <w:t>hey cannot view or modify customer orders, payment details, or other operational data.</w:t>
      </w:r>
    </w:p>
    <w:p w14:paraId="255FC27B" w14:textId="15A0F364" w:rsidR="00557650" w:rsidRPr="003C4D7E" w:rsidRDefault="00557650">
      <w:pPr>
        <w:numPr>
          <w:ilvl w:val="0"/>
          <w:numId w:val="20"/>
        </w:numPr>
        <w:spacing w:line="240" w:lineRule="auto"/>
        <w:rPr>
          <w:rFonts w:ascii="Times New Roman" w:hAnsi="Times New Roman" w:cs="Times New Roman"/>
          <w:lang w:val="en-MY" w:eastAsia="en-MY"/>
        </w:rPr>
      </w:pPr>
      <w:r w:rsidRPr="003C4D7E">
        <w:rPr>
          <w:rFonts w:ascii="Times New Roman" w:hAnsi="Times New Roman" w:cs="Times New Roman"/>
          <w:b/>
          <w:lang w:val="en-MY" w:eastAsia="en-MY"/>
        </w:rPr>
        <w:t>System Admin</w:t>
      </w:r>
      <w:r w:rsidRPr="003C4D7E">
        <w:rPr>
          <w:rFonts w:ascii="Times New Roman" w:hAnsi="Times New Roman" w:cs="Times New Roman"/>
          <w:lang w:val="en-MY" w:eastAsia="en-MY"/>
        </w:rPr>
        <w:t>:</w:t>
      </w:r>
      <w:r w:rsidR="001E623F" w:rsidRPr="001E623F">
        <w:t xml:space="preserve"> </w:t>
      </w:r>
      <w:r w:rsidR="001E623F" w:rsidRPr="001E623F">
        <w:rPr>
          <w:rFonts w:ascii="Times New Roman" w:hAnsi="Times New Roman" w:cs="Times New Roman"/>
          <w:lang w:eastAsia="en-MY"/>
        </w:rPr>
        <w:t xml:space="preserve">The system admin is responsible for installation, configuration, and maintenance of the web and </w:t>
      </w:r>
      <w:r w:rsidR="001E623F">
        <w:rPr>
          <w:rFonts w:ascii="Times New Roman" w:hAnsi="Times New Roman" w:cs="Times New Roman"/>
          <w:lang w:eastAsia="en-MY"/>
        </w:rPr>
        <w:t>application</w:t>
      </w:r>
      <w:r w:rsidR="001E623F" w:rsidRPr="001E623F">
        <w:rPr>
          <w:rFonts w:ascii="Times New Roman" w:hAnsi="Times New Roman" w:cs="Times New Roman"/>
          <w:lang w:eastAsia="en-MY"/>
        </w:rPr>
        <w:t xml:space="preserve"> servers.</w:t>
      </w:r>
    </w:p>
    <w:p w14:paraId="05635D25" w14:textId="218AAC52" w:rsidR="00557650" w:rsidRPr="000F01E8" w:rsidRDefault="00557650" w:rsidP="00886DF3">
      <w:pPr>
        <w:numPr>
          <w:ilvl w:val="0"/>
          <w:numId w:val="20"/>
        </w:numPr>
        <w:spacing w:line="240" w:lineRule="auto"/>
        <w:rPr>
          <w:rFonts w:ascii="Times New Roman" w:hAnsi="Times New Roman" w:cs="Times New Roman"/>
          <w:lang w:val="en-MY" w:eastAsia="en-MY"/>
        </w:rPr>
      </w:pPr>
      <w:r>
        <w:rPr>
          <w:rFonts w:ascii="Times New Roman" w:hAnsi="Times New Roman" w:cs="Times New Roman"/>
          <w:b/>
          <w:lang w:val="en-MY" w:eastAsia="en-MY"/>
        </w:rPr>
        <w:t>Database Owner</w:t>
      </w:r>
      <w:r w:rsidRPr="00557650">
        <w:rPr>
          <w:rFonts w:ascii="Times New Roman" w:hAnsi="Times New Roman" w:cs="Times New Roman"/>
          <w:lang w:val="en-MY" w:eastAsia="en-MY"/>
        </w:rPr>
        <w:t>:</w:t>
      </w:r>
      <w:r w:rsidR="00481315" w:rsidRPr="00481315">
        <w:t xml:space="preserve"> </w:t>
      </w:r>
      <w:r w:rsidR="00481315" w:rsidRPr="00481315">
        <w:rPr>
          <w:rFonts w:ascii="Times New Roman" w:hAnsi="Times New Roman" w:cs="Times New Roman"/>
          <w:lang w:eastAsia="en-MY"/>
        </w:rPr>
        <w:t>The database owner manages the SQL Server instance itself—defining the schema, creating and altering tables, configuring backups, and setting up server</w:t>
      </w:r>
      <w:r w:rsidR="00481315" w:rsidRPr="00481315">
        <w:rPr>
          <w:rFonts w:ascii="Times New Roman" w:hAnsi="Times New Roman" w:cs="Times New Roman"/>
          <w:lang w:eastAsia="en-MY"/>
        </w:rPr>
        <w:noBreakHyphen/>
        <w:t>level security policies. They can grant or revoke database permissions, manage encryption keys, and oversee routine maintenance tasks</w:t>
      </w:r>
      <w:r w:rsidR="002846C9">
        <w:rPr>
          <w:rFonts w:ascii="Times New Roman" w:hAnsi="Times New Roman" w:cs="Times New Roman"/>
          <w:lang w:eastAsia="en-MY"/>
        </w:rPr>
        <w:t>.</w:t>
      </w:r>
    </w:p>
    <w:p w14:paraId="03EB1FF6" w14:textId="6D80773A" w:rsidR="4E1AD55A" w:rsidRPr="000F01E8" w:rsidRDefault="7CABC3BF" w:rsidP="009A2D57">
      <w:pPr>
        <w:spacing w:line="240" w:lineRule="auto"/>
        <w:jc w:val="center"/>
        <w:rPr>
          <w:rFonts w:ascii="Times New Roman" w:hAnsi="Times New Roman" w:cs="Times New Roman"/>
        </w:rPr>
      </w:pPr>
      <w:r w:rsidRPr="000F01E8">
        <w:rPr>
          <w:rFonts w:ascii="Times New Roman" w:hAnsi="Times New Roman" w:cs="Times New Roman"/>
          <w:noProof/>
        </w:rPr>
        <w:drawing>
          <wp:inline distT="0" distB="0" distL="0" distR="0" wp14:anchorId="1FFF5585" wp14:editId="1784AE65">
            <wp:extent cx="2893695" cy="2393950"/>
            <wp:effectExtent l="0" t="0" r="1905" b="6350"/>
            <wp:docPr id="374614998" name="Picture 37461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68031" cy="2455448"/>
                    </a:xfrm>
                    <a:prstGeom prst="rect">
                      <a:avLst/>
                    </a:prstGeom>
                  </pic:spPr>
                </pic:pic>
              </a:graphicData>
            </a:graphic>
          </wp:inline>
        </w:drawing>
      </w:r>
    </w:p>
    <w:p w14:paraId="47F503C9" w14:textId="746AD03F" w:rsidR="3469355C" w:rsidRPr="0040742D" w:rsidRDefault="3469355C" w:rsidP="009A2D57">
      <w:pPr>
        <w:spacing w:line="240" w:lineRule="auto"/>
        <w:jc w:val="center"/>
        <w:rPr>
          <w:rFonts w:ascii="Times New Roman" w:hAnsi="Times New Roman" w:cs="Times New Roman"/>
          <w:sz w:val="16"/>
          <w:szCs w:val="16"/>
          <w:lang w:val="en-MY" w:eastAsia="en-MY"/>
        </w:rPr>
      </w:pPr>
      <w:r w:rsidRPr="0040742D">
        <w:rPr>
          <w:rFonts w:ascii="Times New Roman" w:hAnsi="Times New Roman" w:cs="Times New Roman"/>
          <w:sz w:val="16"/>
          <w:szCs w:val="16"/>
          <w:lang w:val="en-MY" w:eastAsia="en-MY"/>
        </w:rPr>
        <w:t>Figure 2.1</w:t>
      </w:r>
      <w:r w:rsidR="1229203A" w:rsidRPr="0040742D">
        <w:rPr>
          <w:rFonts w:ascii="Times New Roman" w:hAnsi="Times New Roman" w:cs="Times New Roman"/>
          <w:sz w:val="16"/>
          <w:szCs w:val="16"/>
          <w:lang w:val="en-MY" w:eastAsia="en-MY"/>
        </w:rPr>
        <w:t>.0</w:t>
      </w:r>
      <w:r w:rsidRPr="0040742D">
        <w:rPr>
          <w:rFonts w:ascii="Times New Roman" w:hAnsi="Times New Roman" w:cs="Times New Roman"/>
          <w:sz w:val="16"/>
          <w:szCs w:val="16"/>
          <w:lang w:val="en-MY" w:eastAsia="en-MY"/>
        </w:rPr>
        <w:t xml:space="preserve"> Bakery Order System Entity Relational Diagram</w:t>
      </w:r>
    </w:p>
    <w:p w14:paraId="775F6ABC" w14:textId="3DC0AB47" w:rsidR="00D269E5" w:rsidRPr="009A2D57" w:rsidRDefault="00D269E5" w:rsidP="009A2D57">
      <w:pPr>
        <w:spacing w:line="240" w:lineRule="auto"/>
        <w:rPr>
          <w:rFonts w:ascii="Times New Roman" w:hAnsi="Times New Roman" w:cs="Times New Roman"/>
          <w:b/>
        </w:rPr>
      </w:pPr>
      <w:bookmarkStart w:id="11" w:name="_Toc198338910"/>
      <w:r w:rsidRPr="009A2D57">
        <w:rPr>
          <w:rFonts w:ascii="Times New Roman" w:hAnsi="Times New Roman" w:cs="Times New Roman"/>
          <w:b/>
        </w:rPr>
        <w:t>2.2 Whole Workflow Application Screenshot</w:t>
      </w:r>
      <w:bookmarkEnd w:id="11"/>
    </w:p>
    <w:tbl>
      <w:tblPr>
        <w:tblStyle w:val="TableGrid"/>
        <w:tblW w:w="9346" w:type="dxa"/>
        <w:tblLayout w:type="fixed"/>
        <w:tblLook w:val="04A0" w:firstRow="1" w:lastRow="0" w:firstColumn="1" w:lastColumn="0" w:noHBand="0" w:noVBand="1"/>
      </w:tblPr>
      <w:tblGrid>
        <w:gridCol w:w="4243"/>
        <w:gridCol w:w="5103"/>
      </w:tblGrid>
      <w:tr w:rsidR="5484B0D4" w:rsidRPr="000F01E8" w14:paraId="2D40C5E2" w14:textId="77777777" w:rsidTr="000F01E8">
        <w:trPr>
          <w:trHeight w:val="420"/>
        </w:trPr>
        <w:tc>
          <w:tcPr>
            <w:tcW w:w="4243" w:type="dxa"/>
            <w:tcBorders>
              <w:top w:val="single" w:sz="8" w:space="0" w:color="auto"/>
              <w:left w:val="single" w:sz="8" w:space="0" w:color="auto"/>
              <w:bottom w:val="single" w:sz="8" w:space="0" w:color="auto"/>
              <w:right w:val="single" w:sz="8" w:space="0" w:color="auto"/>
            </w:tcBorders>
            <w:tcMar>
              <w:left w:w="108" w:type="dxa"/>
              <w:right w:w="108" w:type="dxa"/>
            </w:tcMar>
          </w:tcPr>
          <w:p w14:paraId="451F7D75" w14:textId="7A340C4A" w:rsidR="5484B0D4" w:rsidRPr="000F01E8" w:rsidRDefault="5484B0D4" w:rsidP="5484B0D4">
            <w:pPr>
              <w:rPr>
                <w:rFonts w:ascii="Times New Roman" w:hAnsi="Times New Roman" w:cs="Times New Roman"/>
              </w:rPr>
            </w:pPr>
            <w:proofErr w:type="gramStart"/>
            <w:r w:rsidRPr="000F01E8">
              <w:rPr>
                <w:rFonts w:ascii="Times New Roman" w:eastAsia="Calibri" w:hAnsi="Times New Roman" w:cs="Times New Roman"/>
                <w:b/>
              </w:rPr>
              <w:t>Guest(</w:t>
            </w:r>
            <w:proofErr w:type="gramEnd"/>
            <w:r w:rsidRPr="000F01E8">
              <w:rPr>
                <w:rFonts w:ascii="Times New Roman" w:eastAsia="Calibri" w:hAnsi="Times New Roman" w:cs="Times New Roman"/>
                <w:b/>
              </w:rPr>
              <w:t>Crumby Café Web Page)</w:t>
            </w:r>
          </w:p>
        </w:tc>
        <w:tc>
          <w:tcPr>
            <w:tcW w:w="5103" w:type="dxa"/>
            <w:tcBorders>
              <w:top w:val="single" w:sz="8" w:space="0" w:color="auto"/>
              <w:left w:val="single" w:sz="8" w:space="0" w:color="auto"/>
              <w:bottom w:val="single" w:sz="8" w:space="0" w:color="auto"/>
              <w:right w:val="single" w:sz="8" w:space="0" w:color="auto"/>
            </w:tcBorders>
            <w:tcMar>
              <w:left w:w="108" w:type="dxa"/>
              <w:right w:w="108" w:type="dxa"/>
            </w:tcMar>
          </w:tcPr>
          <w:p w14:paraId="288B20A4" w14:textId="50714FAB" w:rsidR="5484B0D4" w:rsidRPr="000F01E8" w:rsidRDefault="5484B0D4" w:rsidP="5484B0D4">
            <w:pPr>
              <w:rPr>
                <w:rFonts w:ascii="Times New Roman" w:hAnsi="Times New Roman" w:cs="Times New Roman"/>
              </w:rPr>
            </w:pPr>
            <w:proofErr w:type="gramStart"/>
            <w:r w:rsidRPr="000F01E8">
              <w:rPr>
                <w:rFonts w:ascii="Times New Roman" w:eastAsia="Calibri" w:hAnsi="Times New Roman" w:cs="Times New Roman"/>
                <w:b/>
              </w:rPr>
              <w:t>Customer(</w:t>
            </w:r>
            <w:proofErr w:type="gramEnd"/>
            <w:r w:rsidRPr="000F01E8">
              <w:rPr>
                <w:rFonts w:ascii="Times New Roman" w:eastAsia="Calibri" w:hAnsi="Times New Roman" w:cs="Times New Roman"/>
                <w:b/>
              </w:rPr>
              <w:t>Crumby Café Web Page)</w:t>
            </w:r>
          </w:p>
        </w:tc>
      </w:tr>
      <w:tr w:rsidR="5484B0D4" w:rsidRPr="000F01E8" w14:paraId="2A2F909F" w14:textId="77777777" w:rsidTr="000F01E8">
        <w:trPr>
          <w:trHeight w:val="660"/>
        </w:trPr>
        <w:tc>
          <w:tcPr>
            <w:tcW w:w="4243" w:type="dxa"/>
            <w:tcBorders>
              <w:top w:val="single" w:sz="8" w:space="0" w:color="auto"/>
              <w:left w:val="single" w:sz="8" w:space="0" w:color="auto"/>
              <w:bottom w:val="single" w:sz="8" w:space="0" w:color="auto"/>
              <w:right w:val="single" w:sz="8" w:space="0" w:color="auto"/>
            </w:tcBorders>
            <w:tcMar>
              <w:left w:w="108" w:type="dxa"/>
              <w:right w:w="108" w:type="dxa"/>
            </w:tcMar>
          </w:tcPr>
          <w:p w14:paraId="23C5E483" w14:textId="288C9792"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1DCE206C" wp14:editId="2761653F">
                  <wp:extent cx="1685925" cy="1104900"/>
                  <wp:effectExtent l="0" t="0" r="0" b="0"/>
                  <wp:docPr id="333642882" name="Picture 33364288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85925" cy="1104900"/>
                          </a:xfrm>
                          <a:prstGeom prst="rect">
                            <a:avLst/>
                          </a:prstGeom>
                        </pic:spPr>
                      </pic:pic>
                    </a:graphicData>
                  </a:graphic>
                </wp:inline>
              </w:drawing>
            </w:r>
          </w:p>
          <w:p w14:paraId="39EFE819" w14:textId="0CD3CEED"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 User can continue as guest</w:t>
            </w:r>
          </w:p>
        </w:tc>
        <w:tc>
          <w:tcPr>
            <w:tcW w:w="5103" w:type="dxa"/>
            <w:tcBorders>
              <w:top w:val="single" w:sz="8" w:space="0" w:color="auto"/>
              <w:left w:val="single" w:sz="8" w:space="0" w:color="auto"/>
              <w:bottom w:val="single" w:sz="8" w:space="0" w:color="auto"/>
              <w:right w:val="single" w:sz="8" w:space="0" w:color="auto"/>
            </w:tcBorders>
            <w:tcMar>
              <w:left w:w="108" w:type="dxa"/>
              <w:right w:w="108" w:type="dxa"/>
            </w:tcMar>
          </w:tcPr>
          <w:p w14:paraId="7DE67840" w14:textId="75B48E83" w:rsidR="5484B0D4" w:rsidRPr="000F01E8" w:rsidRDefault="733807C9" w:rsidP="5484B0D4">
            <w:pPr>
              <w:jc w:val="center"/>
              <w:rPr>
                <w:rFonts w:ascii="Times New Roman" w:hAnsi="Times New Roman" w:cs="Times New Roman"/>
              </w:rPr>
            </w:pPr>
            <w:r w:rsidRPr="000F01E8">
              <w:rPr>
                <w:rFonts w:ascii="Times New Roman" w:hAnsi="Times New Roman" w:cs="Times New Roman"/>
                <w:noProof/>
              </w:rPr>
              <w:drawing>
                <wp:inline distT="0" distB="0" distL="0" distR="0" wp14:anchorId="0706767D" wp14:editId="459E34F0">
                  <wp:extent cx="1244600" cy="1108330"/>
                  <wp:effectExtent l="0" t="0" r="0" b="0"/>
                  <wp:docPr id="1002259271" name="Picture 1002259271" descr="A sign up form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49458" cy="1112656"/>
                          </a:xfrm>
                          <a:prstGeom prst="rect">
                            <a:avLst/>
                          </a:prstGeom>
                        </pic:spPr>
                      </pic:pic>
                    </a:graphicData>
                  </a:graphic>
                </wp:inline>
              </w:drawing>
            </w:r>
          </w:p>
          <w:p w14:paraId="56111049" w14:textId="03B13C33"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2.2.2 Sign up page</w:t>
            </w:r>
          </w:p>
        </w:tc>
      </w:tr>
      <w:tr w:rsidR="5484B0D4" w:rsidRPr="000F01E8" w14:paraId="07372701" w14:textId="77777777" w:rsidTr="000F01E8">
        <w:trPr>
          <w:trHeight w:val="660"/>
        </w:trPr>
        <w:tc>
          <w:tcPr>
            <w:tcW w:w="4243" w:type="dxa"/>
            <w:tcBorders>
              <w:top w:val="single" w:sz="8" w:space="0" w:color="auto"/>
              <w:left w:val="single" w:sz="8" w:space="0" w:color="auto"/>
              <w:bottom w:val="single" w:sz="8" w:space="0" w:color="auto"/>
              <w:right w:val="single" w:sz="8" w:space="0" w:color="auto"/>
            </w:tcBorders>
            <w:tcMar>
              <w:left w:w="108" w:type="dxa"/>
              <w:right w:w="108" w:type="dxa"/>
            </w:tcMar>
          </w:tcPr>
          <w:p w14:paraId="36FD5CC3" w14:textId="3541BEE3"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6676B46A" wp14:editId="1B5FD3F8">
                  <wp:extent cx="2447925" cy="952500"/>
                  <wp:effectExtent l="0" t="0" r="0" b="0"/>
                  <wp:docPr id="846833145" name="Picture 846833145" descr="A close up of fo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47925" cy="952500"/>
                          </a:xfrm>
                          <a:prstGeom prst="rect">
                            <a:avLst/>
                          </a:prstGeom>
                        </pic:spPr>
                      </pic:pic>
                    </a:graphicData>
                  </a:graphic>
                </wp:inline>
              </w:drawing>
            </w:r>
          </w:p>
          <w:p w14:paraId="1A7D5A93" w14:textId="097D59AB"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2.2.3 Guest’s home page</w:t>
            </w:r>
          </w:p>
        </w:tc>
        <w:tc>
          <w:tcPr>
            <w:tcW w:w="5103" w:type="dxa"/>
            <w:tcBorders>
              <w:top w:val="single" w:sz="8" w:space="0" w:color="auto"/>
              <w:left w:val="single" w:sz="8" w:space="0" w:color="auto"/>
              <w:bottom w:val="single" w:sz="8" w:space="0" w:color="auto"/>
              <w:right w:val="single" w:sz="8" w:space="0" w:color="auto"/>
            </w:tcBorders>
            <w:tcMar>
              <w:left w:w="108" w:type="dxa"/>
              <w:right w:w="108" w:type="dxa"/>
            </w:tcMar>
          </w:tcPr>
          <w:p w14:paraId="311937C7" w14:textId="6C39D630"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2A941C1D" wp14:editId="335A78DB">
                  <wp:extent cx="1409700" cy="933450"/>
                  <wp:effectExtent l="0" t="0" r="0" b="0"/>
                  <wp:docPr id="1136283135" name="Picture 1136283135"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09700" cy="933450"/>
                          </a:xfrm>
                          <a:prstGeom prst="rect">
                            <a:avLst/>
                          </a:prstGeom>
                        </pic:spPr>
                      </pic:pic>
                    </a:graphicData>
                  </a:graphic>
                </wp:inline>
              </w:drawing>
            </w:r>
          </w:p>
          <w:p w14:paraId="55F66227" w14:textId="4C8A7596"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2.2.4 Log in page</w:t>
            </w:r>
          </w:p>
        </w:tc>
      </w:tr>
      <w:tr w:rsidR="5484B0D4" w:rsidRPr="000F01E8" w14:paraId="4417B9D2" w14:textId="77777777" w:rsidTr="000F01E8">
        <w:trPr>
          <w:trHeight w:val="660"/>
        </w:trPr>
        <w:tc>
          <w:tcPr>
            <w:tcW w:w="4243" w:type="dxa"/>
            <w:tcBorders>
              <w:top w:val="single" w:sz="8" w:space="0" w:color="auto"/>
              <w:left w:val="single" w:sz="8" w:space="0" w:color="auto"/>
              <w:bottom w:val="single" w:sz="8" w:space="0" w:color="auto"/>
              <w:right w:val="single" w:sz="8" w:space="0" w:color="auto"/>
            </w:tcBorders>
            <w:tcMar>
              <w:left w:w="108" w:type="dxa"/>
              <w:right w:w="108" w:type="dxa"/>
            </w:tcMar>
          </w:tcPr>
          <w:p w14:paraId="1935FB25" w14:textId="4261866E"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22D91E3C" wp14:editId="68F4E632">
                  <wp:extent cx="1847850" cy="742950"/>
                  <wp:effectExtent l="0" t="0" r="0" b="0"/>
                  <wp:docPr id="479209274" name="Picture 479209274" descr="A collage of food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47850" cy="742950"/>
                          </a:xfrm>
                          <a:prstGeom prst="rect">
                            <a:avLst/>
                          </a:prstGeom>
                        </pic:spPr>
                      </pic:pic>
                    </a:graphicData>
                  </a:graphic>
                </wp:inline>
              </w:drawing>
            </w:r>
          </w:p>
          <w:p w14:paraId="329003A4" w14:textId="39374634"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2.2.5 Guest can view menu without price</w:t>
            </w:r>
          </w:p>
        </w:tc>
        <w:tc>
          <w:tcPr>
            <w:tcW w:w="5103" w:type="dxa"/>
            <w:tcBorders>
              <w:top w:val="single" w:sz="8" w:space="0" w:color="auto"/>
              <w:left w:val="single" w:sz="8" w:space="0" w:color="auto"/>
              <w:bottom w:val="single" w:sz="8" w:space="0" w:color="auto"/>
              <w:right w:val="single" w:sz="8" w:space="0" w:color="auto"/>
            </w:tcBorders>
            <w:tcMar>
              <w:left w:w="108" w:type="dxa"/>
              <w:right w:w="108" w:type="dxa"/>
            </w:tcMar>
          </w:tcPr>
          <w:p w14:paraId="1ECF0874" w14:textId="3263BD9D"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7C9722FF" wp14:editId="6B6FC357">
                  <wp:extent cx="1847850" cy="733425"/>
                  <wp:effectExtent l="0" t="0" r="0" b="0"/>
                  <wp:docPr id="1840596822" name="Picture 1840596822" descr="A close up of fo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733425"/>
                          </a:xfrm>
                          <a:prstGeom prst="rect">
                            <a:avLst/>
                          </a:prstGeom>
                        </pic:spPr>
                      </pic:pic>
                    </a:graphicData>
                  </a:graphic>
                </wp:inline>
              </w:drawing>
            </w:r>
          </w:p>
          <w:p w14:paraId="1DBB5EA7" w14:textId="3F63DB05"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2.2.6 User access to Crumby Café home page</w:t>
            </w:r>
          </w:p>
        </w:tc>
      </w:tr>
      <w:tr w:rsidR="5484B0D4" w:rsidRPr="000F01E8" w14:paraId="08CA7598" w14:textId="77777777" w:rsidTr="000F01E8">
        <w:trPr>
          <w:trHeight w:val="660"/>
        </w:trPr>
        <w:tc>
          <w:tcPr>
            <w:tcW w:w="4243" w:type="dxa"/>
            <w:tcBorders>
              <w:top w:val="single" w:sz="8" w:space="0" w:color="auto"/>
              <w:left w:val="single" w:sz="8" w:space="0" w:color="auto"/>
              <w:bottom w:val="single" w:sz="8" w:space="0" w:color="auto"/>
              <w:right w:val="single" w:sz="8" w:space="0" w:color="auto"/>
            </w:tcBorders>
            <w:tcMar>
              <w:left w:w="108" w:type="dxa"/>
              <w:right w:w="108" w:type="dxa"/>
            </w:tcMar>
          </w:tcPr>
          <w:p w14:paraId="240659B2" w14:textId="4C39B97C"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4EB467A5" wp14:editId="0E495A1D">
                  <wp:extent cx="1800225" cy="695325"/>
                  <wp:effectExtent l="0" t="0" r="0" b="0"/>
                  <wp:docPr id="542425941" name="Picture 54242594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800225" cy="695325"/>
                          </a:xfrm>
                          <a:prstGeom prst="rect">
                            <a:avLst/>
                          </a:prstGeom>
                        </pic:spPr>
                      </pic:pic>
                    </a:graphicData>
                  </a:graphic>
                </wp:inline>
              </w:drawing>
            </w:r>
          </w:p>
          <w:p w14:paraId="47C0858B" w14:textId="6618CED5"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2.2.7 Sign up to order</w:t>
            </w:r>
          </w:p>
        </w:tc>
        <w:tc>
          <w:tcPr>
            <w:tcW w:w="5103" w:type="dxa"/>
            <w:tcBorders>
              <w:top w:val="single" w:sz="8" w:space="0" w:color="auto"/>
              <w:left w:val="single" w:sz="8" w:space="0" w:color="auto"/>
              <w:bottom w:val="single" w:sz="8" w:space="0" w:color="auto"/>
              <w:right w:val="single" w:sz="8" w:space="0" w:color="auto"/>
            </w:tcBorders>
            <w:tcMar>
              <w:left w:w="108" w:type="dxa"/>
              <w:right w:w="108" w:type="dxa"/>
            </w:tcMar>
          </w:tcPr>
          <w:p w14:paraId="57AE7D9B" w14:textId="2BFB5D93"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4D123E8C" wp14:editId="55306222">
                  <wp:extent cx="1847850" cy="714375"/>
                  <wp:effectExtent l="0" t="0" r="0" b="0"/>
                  <wp:docPr id="1429194964" name="Picture 1429194964" descr="A collage of food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47850" cy="714375"/>
                          </a:xfrm>
                          <a:prstGeom prst="rect">
                            <a:avLst/>
                          </a:prstGeom>
                        </pic:spPr>
                      </pic:pic>
                    </a:graphicData>
                  </a:graphic>
                </wp:inline>
              </w:drawing>
            </w:r>
          </w:p>
          <w:p w14:paraId="2F12A194" w14:textId="5F05CACE"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2.2.8 Users can view menu</w:t>
            </w:r>
          </w:p>
        </w:tc>
      </w:tr>
      <w:tr w:rsidR="5484B0D4" w:rsidRPr="000F01E8" w14:paraId="22169CDE" w14:textId="77777777" w:rsidTr="000F01E8">
        <w:trPr>
          <w:trHeight w:val="660"/>
        </w:trPr>
        <w:tc>
          <w:tcPr>
            <w:tcW w:w="4243" w:type="dxa"/>
            <w:tcBorders>
              <w:top w:val="single" w:sz="8" w:space="0" w:color="auto"/>
              <w:left w:val="single" w:sz="8" w:space="0" w:color="auto"/>
              <w:bottom w:val="single" w:sz="8" w:space="0" w:color="auto"/>
              <w:right w:val="single" w:sz="8" w:space="0" w:color="auto"/>
            </w:tcBorders>
            <w:tcMar>
              <w:left w:w="108" w:type="dxa"/>
              <w:right w:w="108" w:type="dxa"/>
            </w:tcMar>
          </w:tcPr>
          <w:p w14:paraId="27F5F04A" w14:textId="69907277"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73C92927" wp14:editId="07736399">
                  <wp:extent cx="1304925" cy="1190625"/>
                  <wp:effectExtent l="0" t="0" r="0" b="0"/>
                  <wp:docPr id="599326618" name="Picture 599326618" descr="A sign up form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304925" cy="1190625"/>
                          </a:xfrm>
                          <a:prstGeom prst="rect">
                            <a:avLst/>
                          </a:prstGeom>
                        </pic:spPr>
                      </pic:pic>
                    </a:graphicData>
                  </a:graphic>
                </wp:inline>
              </w:drawing>
            </w:r>
          </w:p>
          <w:p w14:paraId="49AA84A8" w14:textId="32990D8E"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2.2.9 Sign up page</w:t>
            </w:r>
          </w:p>
        </w:tc>
        <w:tc>
          <w:tcPr>
            <w:tcW w:w="5103" w:type="dxa"/>
            <w:tcBorders>
              <w:top w:val="single" w:sz="8" w:space="0" w:color="auto"/>
              <w:left w:val="single" w:sz="8" w:space="0" w:color="auto"/>
              <w:bottom w:val="single" w:sz="8" w:space="0" w:color="auto"/>
              <w:right w:val="single" w:sz="8" w:space="0" w:color="auto"/>
            </w:tcBorders>
            <w:tcMar>
              <w:left w:w="108" w:type="dxa"/>
              <w:right w:w="108" w:type="dxa"/>
            </w:tcMar>
          </w:tcPr>
          <w:p w14:paraId="4B53A8E7" w14:textId="5682A99F"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41BD3717" wp14:editId="46671780">
                  <wp:extent cx="2438400" cy="1162050"/>
                  <wp:effectExtent l="0" t="0" r="0" b="0"/>
                  <wp:docPr id="106816330" name="Picture 106816330"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438400" cy="1162050"/>
                          </a:xfrm>
                          <a:prstGeom prst="rect">
                            <a:avLst/>
                          </a:prstGeom>
                        </pic:spPr>
                      </pic:pic>
                    </a:graphicData>
                  </a:graphic>
                </wp:inline>
              </w:drawing>
            </w:r>
          </w:p>
          <w:p w14:paraId="2A66B87B" w14:textId="5A9A28F7"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2.2.10 Users can create an order.</w:t>
            </w:r>
          </w:p>
        </w:tc>
      </w:tr>
      <w:tr w:rsidR="5484B0D4" w:rsidRPr="000F01E8" w14:paraId="7E1D38A9" w14:textId="77777777" w:rsidTr="000F01E8">
        <w:trPr>
          <w:trHeight w:val="1110"/>
        </w:trPr>
        <w:tc>
          <w:tcPr>
            <w:tcW w:w="4243" w:type="dxa"/>
            <w:tcBorders>
              <w:top w:val="single" w:sz="8" w:space="0" w:color="auto"/>
              <w:left w:val="single" w:sz="8" w:space="0" w:color="auto"/>
              <w:bottom w:val="single" w:sz="8" w:space="0" w:color="auto"/>
              <w:right w:val="single" w:sz="8" w:space="0" w:color="auto"/>
            </w:tcBorders>
            <w:tcMar>
              <w:left w:w="108" w:type="dxa"/>
              <w:right w:w="108" w:type="dxa"/>
            </w:tcMar>
          </w:tcPr>
          <w:p w14:paraId="19B74A84" w14:textId="35DE00A3" w:rsidR="5484B0D4" w:rsidRPr="000F01E8" w:rsidRDefault="5484B0D4" w:rsidP="5484B0D4">
            <w:pPr>
              <w:rPr>
                <w:rFonts w:ascii="Times New Roman" w:hAnsi="Times New Roman" w:cs="Times New Roman"/>
              </w:rPr>
            </w:pPr>
            <w:r w:rsidRPr="000F01E8">
              <w:rPr>
                <w:rFonts w:ascii="Times New Roman" w:eastAsia="Calibri" w:hAnsi="Times New Roman" w:cs="Times New Roman"/>
              </w:rPr>
              <w:t>--</w:t>
            </w:r>
          </w:p>
        </w:tc>
        <w:tc>
          <w:tcPr>
            <w:tcW w:w="5103" w:type="dxa"/>
            <w:tcBorders>
              <w:top w:val="single" w:sz="8" w:space="0" w:color="auto"/>
              <w:left w:val="single" w:sz="8" w:space="0" w:color="auto"/>
              <w:bottom w:val="single" w:sz="8" w:space="0" w:color="auto"/>
              <w:right w:val="single" w:sz="8" w:space="0" w:color="auto"/>
            </w:tcBorders>
            <w:tcMar>
              <w:left w:w="108" w:type="dxa"/>
              <w:right w:w="108" w:type="dxa"/>
            </w:tcMar>
          </w:tcPr>
          <w:p w14:paraId="6D1485C5" w14:textId="31A2BC29"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78140047" wp14:editId="4977E88A">
                  <wp:extent cx="1590675" cy="552450"/>
                  <wp:effectExtent l="0" t="0" r="0" b="0"/>
                  <wp:docPr id="2046814716" name="Picture 20468147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90675" cy="552450"/>
                          </a:xfrm>
                          <a:prstGeom prst="rect">
                            <a:avLst/>
                          </a:prstGeom>
                        </pic:spPr>
                      </pic:pic>
                    </a:graphicData>
                  </a:graphic>
                </wp:inline>
              </w:drawing>
            </w:r>
          </w:p>
          <w:p w14:paraId="10EB51B3" w14:textId="65E10A64"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2.2.11 Users need to make payment at the counter.</w:t>
            </w:r>
          </w:p>
        </w:tc>
      </w:tr>
      <w:tr w:rsidR="5484B0D4" w:rsidRPr="000F01E8" w14:paraId="138B449F" w14:textId="77777777" w:rsidTr="000F01E8">
        <w:trPr>
          <w:trHeight w:val="855"/>
        </w:trPr>
        <w:tc>
          <w:tcPr>
            <w:tcW w:w="4243" w:type="dxa"/>
            <w:tcBorders>
              <w:top w:val="single" w:sz="8" w:space="0" w:color="auto"/>
              <w:left w:val="single" w:sz="8" w:space="0" w:color="auto"/>
              <w:bottom w:val="single" w:sz="8" w:space="0" w:color="auto"/>
              <w:right w:val="single" w:sz="8" w:space="0" w:color="auto"/>
            </w:tcBorders>
            <w:tcMar>
              <w:left w:w="108" w:type="dxa"/>
              <w:right w:w="108" w:type="dxa"/>
            </w:tcMar>
          </w:tcPr>
          <w:p w14:paraId="7DE3B055" w14:textId="18488CC9" w:rsidR="5484B0D4" w:rsidRPr="000F01E8" w:rsidRDefault="5484B0D4" w:rsidP="5484B0D4">
            <w:pPr>
              <w:rPr>
                <w:rFonts w:ascii="Times New Roman" w:hAnsi="Times New Roman" w:cs="Times New Roman"/>
              </w:rPr>
            </w:pPr>
            <w:r w:rsidRPr="000F01E8">
              <w:rPr>
                <w:rFonts w:ascii="Times New Roman" w:eastAsia="Calibri" w:hAnsi="Times New Roman" w:cs="Times New Roman"/>
              </w:rPr>
              <w:t>--</w:t>
            </w:r>
          </w:p>
        </w:tc>
        <w:tc>
          <w:tcPr>
            <w:tcW w:w="5103" w:type="dxa"/>
            <w:tcBorders>
              <w:top w:val="single" w:sz="8" w:space="0" w:color="auto"/>
              <w:left w:val="single" w:sz="8" w:space="0" w:color="auto"/>
              <w:bottom w:val="single" w:sz="8" w:space="0" w:color="auto"/>
              <w:right w:val="single" w:sz="8" w:space="0" w:color="auto"/>
            </w:tcBorders>
            <w:tcMar>
              <w:left w:w="108" w:type="dxa"/>
              <w:right w:w="108" w:type="dxa"/>
            </w:tcMar>
          </w:tcPr>
          <w:p w14:paraId="7BDBEB95" w14:textId="73082EC3" w:rsidR="5484B0D4" w:rsidRPr="000F01E8" w:rsidRDefault="733807C9" w:rsidP="5484B0D4">
            <w:pPr>
              <w:jc w:val="center"/>
              <w:rPr>
                <w:rFonts w:ascii="Times New Roman" w:hAnsi="Times New Roman" w:cs="Times New Roman"/>
              </w:rPr>
            </w:pPr>
            <w:r w:rsidRPr="000F01E8">
              <w:rPr>
                <w:rFonts w:ascii="Times New Roman" w:hAnsi="Times New Roman" w:cs="Times New Roman"/>
                <w:noProof/>
              </w:rPr>
              <w:drawing>
                <wp:inline distT="0" distB="0" distL="0" distR="0" wp14:anchorId="51F04D07" wp14:editId="1443BC8B">
                  <wp:extent cx="3146425" cy="392136"/>
                  <wp:effectExtent l="0" t="0" r="0" b="8255"/>
                  <wp:docPr id="526826656" name="Picture 52682665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67819" cy="394802"/>
                          </a:xfrm>
                          <a:prstGeom prst="rect">
                            <a:avLst/>
                          </a:prstGeom>
                        </pic:spPr>
                      </pic:pic>
                    </a:graphicData>
                  </a:graphic>
                </wp:inline>
              </w:drawing>
            </w:r>
          </w:p>
          <w:p w14:paraId="2CC1A11D" w14:textId="5D5CDF05"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2.2.12 Users can view order history.</w:t>
            </w:r>
          </w:p>
        </w:tc>
      </w:tr>
    </w:tbl>
    <w:p w14:paraId="4D520D68" w14:textId="3CBE6F45" w:rsidR="067A5DF4" w:rsidRPr="000F01E8" w:rsidRDefault="067A5DF4" w:rsidP="009A2D57">
      <w:pPr>
        <w:spacing w:line="240" w:lineRule="auto"/>
        <w:ind w:left="720"/>
        <w:rPr>
          <w:rFonts w:ascii="Times New Roman" w:hAnsi="Times New Roman" w:cs="Times New Roman"/>
          <w:sz w:val="2"/>
          <w:szCs w:val="2"/>
        </w:rPr>
      </w:pPr>
    </w:p>
    <w:tbl>
      <w:tblPr>
        <w:tblStyle w:val="TableGrid"/>
        <w:tblW w:w="0" w:type="auto"/>
        <w:tblLayout w:type="fixed"/>
        <w:tblLook w:val="04A0" w:firstRow="1" w:lastRow="0" w:firstColumn="1" w:lastColumn="0" w:noHBand="0" w:noVBand="1"/>
      </w:tblPr>
      <w:tblGrid>
        <w:gridCol w:w="4675"/>
        <w:gridCol w:w="4675"/>
      </w:tblGrid>
      <w:tr w:rsidR="5484B0D4" w:rsidRPr="000F01E8" w14:paraId="59843D15" w14:textId="77777777" w:rsidTr="5484B0D4">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DC7C912" w14:textId="331BC8A4" w:rsidR="5484B0D4" w:rsidRPr="000F01E8" w:rsidRDefault="5484B0D4" w:rsidP="5484B0D4">
            <w:pPr>
              <w:rPr>
                <w:rFonts w:ascii="Times New Roman" w:hAnsi="Times New Roman" w:cs="Times New Roman"/>
              </w:rPr>
            </w:pPr>
            <w:proofErr w:type="gramStart"/>
            <w:r w:rsidRPr="000F01E8">
              <w:rPr>
                <w:rFonts w:ascii="Times New Roman" w:eastAsia="Calibri" w:hAnsi="Times New Roman" w:cs="Times New Roman"/>
                <w:b/>
              </w:rPr>
              <w:t>Staff(</w:t>
            </w:r>
            <w:proofErr w:type="gramEnd"/>
            <w:r w:rsidRPr="000F01E8">
              <w:rPr>
                <w:rFonts w:ascii="Times New Roman" w:eastAsia="Calibri" w:hAnsi="Times New Roman" w:cs="Times New Roman"/>
                <w:b/>
              </w:rPr>
              <w:t xml:space="preserve">Admin </w:t>
            </w:r>
            <w:proofErr w:type="spellStart"/>
            <w:r w:rsidRPr="000F01E8">
              <w:rPr>
                <w:rFonts w:ascii="Times New Roman" w:eastAsia="Calibri" w:hAnsi="Times New Roman" w:cs="Times New Roman"/>
                <w:b/>
              </w:rPr>
              <w:t>WebPage</w:t>
            </w:r>
            <w:proofErr w:type="spellEnd"/>
            <w:r w:rsidRPr="000F01E8">
              <w:rPr>
                <w:rFonts w:ascii="Times New Roman" w:eastAsia="Calibri" w:hAnsi="Times New Roman" w:cs="Times New Roman"/>
                <w:b/>
              </w:rPr>
              <w:t>)</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0F78663" w14:textId="1DFCF17B" w:rsidR="5484B0D4" w:rsidRPr="000F01E8" w:rsidRDefault="5484B0D4" w:rsidP="5484B0D4">
            <w:pPr>
              <w:rPr>
                <w:rFonts w:ascii="Times New Roman" w:hAnsi="Times New Roman" w:cs="Times New Roman"/>
              </w:rPr>
            </w:pPr>
            <w:proofErr w:type="gramStart"/>
            <w:r w:rsidRPr="000F01E8">
              <w:rPr>
                <w:rFonts w:ascii="Times New Roman" w:eastAsia="Calibri" w:hAnsi="Times New Roman" w:cs="Times New Roman"/>
                <w:b/>
              </w:rPr>
              <w:t>Admin(</w:t>
            </w:r>
            <w:proofErr w:type="gramEnd"/>
            <w:r w:rsidRPr="000F01E8">
              <w:rPr>
                <w:rFonts w:ascii="Times New Roman" w:eastAsia="Calibri" w:hAnsi="Times New Roman" w:cs="Times New Roman"/>
                <w:b/>
              </w:rPr>
              <w:t xml:space="preserve">Admin </w:t>
            </w:r>
            <w:proofErr w:type="spellStart"/>
            <w:r w:rsidRPr="000F01E8">
              <w:rPr>
                <w:rFonts w:ascii="Times New Roman" w:eastAsia="Calibri" w:hAnsi="Times New Roman" w:cs="Times New Roman"/>
                <w:b/>
              </w:rPr>
              <w:t>WebPage</w:t>
            </w:r>
            <w:proofErr w:type="spellEnd"/>
            <w:r w:rsidRPr="000F01E8">
              <w:rPr>
                <w:rFonts w:ascii="Times New Roman" w:eastAsia="Calibri" w:hAnsi="Times New Roman" w:cs="Times New Roman"/>
                <w:b/>
              </w:rPr>
              <w:t>)</w:t>
            </w:r>
          </w:p>
        </w:tc>
      </w:tr>
      <w:tr w:rsidR="5484B0D4" w:rsidRPr="000F01E8" w14:paraId="179A0650" w14:textId="77777777" w:rsidTr="5484B0D4">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4BAF9EE" w14:textId="0E69075F"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 xml:space="preserve"> </w:t>
            </w:r>
          </w:p>
          <w:p w14:paraId="3153F7A3" w14:textId="59FAE53D"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39A3CE2C" wp14:editId="4E190550">
                  <wp:extent cx="2828925" cy="657225"/>
                  <wp:effectExtent l="0" t="0" r="0" b="0"/>
                  <wp:docPr id="1824184279" name="Picture 182418427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28925" cy="657225"/>
                          </a:xfrm>
                          <a:prstGeom prst="rect">
                            <a:avLst/>
                          </a:prstGeom>
                        </pic:spPr>
                      </pic:pic>
                    </a:graphicData>
                  </a:graphic>
                </wp:inline>
              </w:drawing>
            </w:r>
          </w:p>
          <w:p w14:paraId="168DDAEE" w14:textId="5B143217"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2.2.13 Staff can see customer details.</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53561EE4" w14:textId="199094B7"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72C97FFE" wp14:editId="4FF75FB0">
                  <wp:extent cx="2828925" cy="771525"/>
                  <wp:effectExtent l="0" t="0" r="0" b="0"/>
                  <wp:docPr id="1061843376" name="Picture 106184337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28925" cy="771525"/>
                          </a:xfrm>
                          <a:prstGeom prst="rect">
                            <a:avLst/>
                          </a:prstGeom>
                        </pic:spPr>
                      </pic:pic>
                    </a:graphicData>
                  </a:graphic>
                </wp:inline>
              </w:drawing>
            </w:r>
          </w:p>
          <w:p w14:paraId="309512B8" w14:textId="37B8A93B"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2.2.14 Admin can see customer details</w:t>
            </w:r>
          </w:p>
        </w:tc>
      </w:tr>
      <w:tr w:rsidR="5484B0D4" w:rsidRPr="000F01E8" w14:paraId="67FC9153" w14:textId="77777777" w:rsidTr="5484B0D4">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2DF2DAC3" w14:textId="1B9033EC"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76EB05F2" wp14:editId="426EA97B">
                  <wp:extent cx="2819400" cy="438150"/>
                  <wp:effectExtent l="0" t="0" r="0" b="0"/>
                  <wp:docPr id="486559949" name="Picture 48655994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19400" cy="438150"/>
                          </a:xfrm>
                          <a:prstGeom prst="rect">
                            <a:avLst/>
                          </a:prstGeom>
                        </pic:spPr>
                      </pic:pic>
                    </a:graphicData>
                  </a:graphic>
                </wp:inline>
              </w:drawing>
            </w:r>
          </w:p>
          <w:p w14:paraId="45DA5E51" w14:textId="63FA62E6"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2.2.15 Staff can see past ordered created by customer.</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95280B2" w14:textId="4E783B67" w:rsidR="5484B0D4" w:rsidRPr="000F01E8" w:rsidRDefault="71E2E3DF" w:rsidP="5484B0D4">
            <w:pPr>
              <w:rPr>
                <w:rFonts w:ascii="Times New Roman" w:hAnsi="Times New Roman" w:cs="Times New Roman"/>
              </w:rPr>
            </w:pPr>
            <w:r w:rsidRPr="000F01E8">
              <w:rPr>
                <w:rFonts w:ascii="Times New Roman" w:hAnsi="Times New Roman" w:cs="Times New Roman"/>
              </w:rPr>
              <w:drawing>
                <wp:inline distT="0" distB="0" distL="0" distR="0" wp14:anchorId="5FB5DABA" wp14:editId="31C4B4E5">
                  <wp:extent cx="2819400" cy="438150"/>
                  <wp:effectExtent l="0" t="0" r="0" b="0"/>
                  <wp:docPr id="1239891707" name="Picture 123989170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19400" cy="438150"/>
                          </a:xfrm>
                          <a:prstGeom prst="rect">
                            <a:avLst/>
                          </a:prstGeom>
                        </pic:spPr>
                      </pic:pic>
                    </a:graphicData>
                  </a:graphic>
                </wp:inline>
              </w:drawing>
            </w:r>
          </w:p>
          <w:p w14:paraId="5B8BB594" w14:textId="658C4C0C" w:rsidR="5484B0D4" w:rsidRPr="000F01E8" w:rsidRDefault="5484B0D4" w:rsidP="5484B0D4">
            <w:pPr>
              <w:rPr>
                <w:rFonts w:ascii="Times New Roman" w:hAnsi="Times New Roman" w:cs="Times New Roman"/>
              </w:rPr>
            </w:pPr>
            <w:r w:rsidRPr="000F01E8">
              <w:rPr>
                <w:rFonts w:ascii="Times New Roman" w:eastAsia="Calibri" w:hAnsi="Times New Roman" w:cs="Times New Roman"/>
                <w:sz w:val="16"/>
                <w:szCs w:val="16"/>
              </w:rPr>
              <w:t>Figure 2.2.16 Admin can see past ordered created by customer</w:t>
            </w:r>
          </w:p>
        </w:tc>
      </w:tr>
      <w:tr w:rsidR="5484B0D4" w:rsidRPr="000F01E8" w14:paraId="2855EBB1" w14:textId="77777777" w:rsidTr="5484B0D4">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657F6E77" w14:textId="0A05F2F8"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26303DC2" wp14:editId="1B42AA40">
                  <wp:extent cx="2847975" cy="447675"/>
                  <wp:effectExtent l="0" t="0" r="0" b="0"/>
                  <wp:docPr id="433700088" name="Picture 43370008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847975" cy="447675"/>
                          </a:xfrm>
                          <a:prstGeom prst="rect">
                            <a:avLst/>
                          </a:prstGeom>
                        </pic:spPr>
                      </pic:pic>
                    </a:graphicData>
                  </a:graphic>
                </wp:inline>
              </w:drawing>
            </w:r>
          </w:p>
          <w:p w14:paraId="56C6FAF6" w14:textId="4D843A75"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2.2.17 Staff can see history payment made by customer.</w:t>
            </w:r>
          </w:p>
          <w:p w14:paraId="2D29646D" w14:textId="16790D35" w:rsidR="5484B0D4" w:rsidRPr="000F01E8" w:rsidRDefault="5484B0D4" w:rsidP="5484B0D4">
            <w:pPr>
              <w:rPr>
                <w:rFonts w:ascii="Times New Roman" w:hAnsi="Times New Roman" w:cs="Times New Roman"/>
              </w:rPr>
            </w:pPr>
            <w:r w:rsidRPr="000F01E8">
              <w:rPr>
                <w:rFonts w:ascii="Times New Roman" w:eastAsia="Calibri" w:hAnsi="Times New Roman" w:cs="Times New Roman"/>
                <w:sz w:val="16"/>
                <w:szCs w:val="16"/>
              </w:rPr>
              <w:t xml:space="preserve"> </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6EB2E359" w14:textId="78937F1F" w:rsidR="5484B0D4" w:rsidRPr="000F01E8" w:rsidRDefault="71E2E3DF" w:rsidP="5484B0D4">
            <w:pPr>
              <w:rPr>
                <w:rFonts w:ascii="Times New Roman" w:hAnsi="Times New Roman" w:cs="Times New Roman"/>
              </w:rPr>
            </w:pPr>
            <w:r w:rsidRPr="000F01E8">
              <w:rPr>
                <w:rFonts w:ascii="Times New Roman" w:hAnsi="Times New Roman" w:cs="Times New Roman"/>
              </w:rPr>
              <w:drawing>
                <wp:inline distT="0" distB="0" distL="0" distR="0" wp14:anchorId="5F78BAAC" wp14:editId="67DEE3DC">
                  <wp:extent cx="2838450" cy="447675"/>
                  <wp:effectExtent l="0" t="0" r="0" b="0"/>
                  <wp:docPr id="210476927" name="Picture 2104769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38450" cy="447675"/>
                          </a:xfrm>
                          <a:prstGeom prst="rect">
                            <a:avLst/>
                          </a:prstGeom>
                        </pic:spPr>
                      </pic:pic>
                    </a:graphicData>
                  </a:graphic>
                </wp:inline>
              </w:drawing>
            </w:r>
          </w:p>
          <w:p w14:paraId="21DB000D" w14:textId="575A7E8A" w:rsidR="5484B0D4" w:rsidRPr="000F01E8" w:rsidRDefault="5484B0D4" w:rsidP="5484B0D4">
            <w:pPr>
              <w:rPr>
                <w:rFonts w:ascii="Times New Roman" w:hAnsi="Times New Roman" w:cs="Times New Roman"/>
              </w:rPr>
            </w:pPr>
            <w:r w:rsidRPr="000F01E8">
              <w:rPr>
                <w:rFonts w:ascii="Times New Roman" w:eastAsia="Calibri" w:hAnsi="Times New Roman" w:cs="Times New Roman"/>
                <w:sz w:val="16"/>
                <w:szCs w:val="16"/>
              </w:rPr>
              <w:t>Figure 2.2.18 Admin can see history payment made by customer</w:t>
            </w:r>
          </w:p>
        </w:tc>
      </w:tr>
      <w:tr w:rsidR="5484B0D4" w:rsidRPr="000F01E8" w14:paraId="0B52468A" w14:textId="77777777" w:rsidTr="5484B0D4">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5056275B" w14:textId="2D8D201B" w:rsidR="5484B0D4" w:rsidRPr="000F01E8" w:rsidRDefault="71E2E3DF" w:rsidP="5484B0D4">
            <w:pPr>
              <w:rPr>
                <w:rFonts w:ascii="Times New Roman" w:hAnsi="Times New Roman" w:cs="Times New Roman"/>
              </w:rPr>
            </w:pPr>
            <w:r w:rsidRPr="000F01E8">
              <w:rPr>
                <w:rFonts w:ascii="Times New Roman" w:hAnsi="Times New Roman" w:cs="Times New Roman"/>
              </w:rPr>
              <w:drawing>
                <wp:inline distT="0" distB="0" distL="0" distR="0" wp14:anchorId="226B9D69" wp14:editId="2BA30960">
                  <wp:extent cx="2809875" cy="514350"/>
                  <wp:effectExtent l="0" t="0" r="0" b="0"/>
                  <wp:docPr id="1069169239" name="Picture 106916923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809875" cy="514350"/>
                          </a:xfrm>
                          <a:prstGeom prst="rect">
                            <a:avLst/>
                          </a:prstGeom>
                        </pic:spPr>
                      </pic:pic>
                    </a:graphicData>
                  </a:graphic>
                </wp:inline>
              </w:drawing>
            </w:r>
          </w:p>
          <w:p w14:paraId="2F00E342" w14:textId="33A74B82"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2.2.19 Order Items or foods by customer.</w:t>
            </w:r>
          </w:p>
          <w:p w14:paraId="5978C38C" w14:textId="247C7455"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 xml:space="preserve"> </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1C40DA86" w14:textId="6778443D"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0630B9FA" wp14:editId="0E88FB4D">
                  <wp:extent cx="2838450" cy="514350"/>
                  <wp:effectExtent l="0" t="0" r="0" b="0"/>
                  <wp:docPr id="684917288" name="Picture 68491728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838450" cy="514350"/>
                          </a:xfrm>
                          <a:prstGeom prst="rect">
                            <a:avLst/>
                          </a:prstGeom>
                        </pic:spPr>
                      </pic:pic>
                    </a:graphicData>
                  </a:graphic>
                </wp:inline>
              </w:drawing>
            </w:r>
          </w:p>
          <w:p w14:paraId="578C466D" w14:textId="41D0E4F4"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2.2.20 Order Items or foods by customer</w:t>
            </w:r>
          </w:p>
        </w:tc>
      </w:tr>
      <w:tr w:rsidR="5484B0D4" w:rsidRPr="000F01E8" w14:paraId="1DF2E57E" w14:textId="77777777" w:rsidTr="5484B0D4">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094CE14D" w14:textId="12864DA6" w:rsidR="5484B0D4" w:rsidRPr="000F01E8" w:rsidRDefault="5484B0D4" w:rsidP="5484B0D4">
            <w:pPr>
              <w:rPr>
                <w:rFonts w:ascii="Times New Roman" w:hAnsi="Times New Roman" w:cs="Times New Roman"/>
              </w:rPr>
            </w:pPr>
            <w:r w:rsidRPr="000F01E8">
              <w:rPr>
                <w:rFonts w:ascii="Times New Roman" w:eastAsia="Calibri" w:hAnsi="Times New Roman" w:cs="Times New Roman"/>
              </w:rPr>
              <w:t>Staff is not authorized to access Staff page</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3103A95A" w14:textId="1064A994"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12E423D1" wp14:editId="4E8A86FE">
                  <wp:extent cx="2714625" cy="361950"/>
                  <wp:effectExtent l="0" t="0" r="0" b="0"/>
                  <wp:docPr id="451311626" name="Picture 4513116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714625" cy="361950"/>
                          </a:xfrm>
                          <a:prstGeom prst="rect">
                            <a:avLst/>
                          </a:prstGeom>
                        </pic:spPr>
                      </pic:pic>
                    </a:graphicData>
                  </a:graphic>
                </wp:inline>
              </w:drawing>
            </w:r>
          </w:p>
          <w:p w14:paraId="633885C3" w14:textId="3D3062B8"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2.2.21 Admin can see staff details.</w:t>
            </w:r>
          </w:p>
        </w:tc>
      </w:tr>
      <w:tr w:rsidR="5484B0D4" w:rsidRPr="000F01E8" w14:paraId="4EA6FEB0" w14:textId="77777777" w:rsidTr="5484B0D4">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605CC184" w14:textId="581909B0"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700486B4" wp14:editId="5609A38C">
                  <wp:extent cx="1962150" cy="981075"/>
                  <wp:effectExtent l="0" t="0" r="0" b="0"/>
                  <wp:docPr id="1837660656" name="Picture 183766065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962150" cy="981075"/>
                          </a:xfrm>
                          <a:prstGeom prst="rect">
                            <a:avLst/>
                          </a:prstGeom>
                        </pic:spPr>
                      </pic:pic>
                    </a:graphicData>
                  </a:graphic>
                </wp:inline>
              </w:drawing>
            </w:r>
          </w:p>
          <w:p w14:paraId="73E7D4B8" w14:textId="37292C2C" w:rsidR="5484B0D4" w:rsidRPr="000F01E8" w:rsidRDefault="5484B0D4" w:rsidP="5484B0D4">
            <w:pPr>
              <w:jc w:val="center"/>
              <w:rPr>
                <w:rFonts w:ascii="Times New Roman" w:hAnsi="Times New Roman" w:cs="Times New Roman"/>
              </w:rPr>
            </w:pPr>
            <w:r w:rsidRPr="000F01E8">
              <w:rPr>
                <w:rFonts w:ascii="Times New Roman" w:eastAsia="Calibri" w:hAnsi="Times New Roman" w:cs="Times New Roman"/>
                <w:sz w:val="16"/>
                <w:szCs w:val="16"/>
              </w:rPr>
              <w:t>Figure 2.2.22 Staff can manage the stock of the product.</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F987A3C" w14:textId="7F6B29CA" w:rsidR="5484B0D4" w:rsidRPr="000F01E8" w:rsidRDefault="71E2E3DF" w:rsidP="5484B0D4">
            <w:pPr>
              <w:jc w:val="center"/>
              <w:rPr>
                <w:rFonts w:ascii="Times New Roman" w:hAnsi="Times New Roman" w:cs="Times New Roman"/>
              </w:rPr>
            </w:pPr>
            <w:r w:rsidRPr="000F01E8">
              <w:rPr>
                <w:rFonts w:ascii="Times New Roman" w:hAnsi="Times New Roman" w:cs="Times New Roman"/>
              </w:rPr>
              <w:drawing>
                <wp:inline distT="0" distB="0" distL="0" distR="0" wp14:anchorId="46240C95" wp14:editId="78F8757A">
                  <wp:extent cx="1952625" cy="971550"/>
                  <wp:effectExtent l="0" t="0" r="0" b="0"/>
                  <wp:docPr id="1665956339" name="Picture 166595633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952625" cy="971550"/>
                          </a:xfrm>
                          <a:prstGeom prst="rect">
                            <a:avLst/>
                          </a:prstGeom>
                        </pic:spPr>
                      </pic:pic>
                    </a:graphicData>
                  </a:graphic>
                </wp:inline>
              </w:drawing>
            </w:r>
          </w:p>
          <w:p w14:paraId="4372DEF4" w14:textId="237F0A20" w:rsidR="5484B0D4" w:rsidRPr="000F01E8" w:rsidRDefault="5484B0D4" w:rsidP="5484B0D4">
            <w:pPr>
              <w:rPr>
                <w:rFonts w:ascii="Times New Roman" w:hAnsi="Times New Roman" w:cs="Times New Roman"/>
              </w:rPr>
            </w:pPr>
            <w:r w:rsidRPr="000F01E8">
              <w:rPr>
                <w:rFonts w:ascii="Times New Roman" w:eastAsia="Calibri" w:hAnsi="Times New Roman" w:cs="Times New Roman"/>
                <w:sz w:val="16"/>
                <w:szCs w:val="16"/>
              </w:rPr>
              <w:t>Figure 2.2.23 Admin can manage the stock of the product.</w:t>
            </w:r>
          </w:p>
        </w:tc>
      </w:tr>
    </w:tbl>
    <w:p w14:paraId="3CBB5BCD" w14:textId="28225D00" w:rsidR="00D269E5" w:rsidRPr="000F01E8" w:rsidRDefault="00D269E5" w:rsidP="009A2D57">
      <w:pPr>
        <w:spacing w:line="240" w:lineRule="auto"/>
        <w:rPr>
          <w:rFonts w:ascii="Times New Roman" w:hAnsi="Times New Roman" w:cs="Times New Roman"/>
          <w:b/>
          <w:lang w:val="en-MY" w:eastAsia="en-MY"/>
        </w:rPr>
      </w:pPr>
      <w:bookmarkStart w:id="12" w:name="_Toc198338911"/>
      <w:r w:rsidRPr="000F01E8">
        <w:rPr>
          <w:rFonts w:ascii="Times New Roman" w:hAnsi="Times New Roman" w:cs="Times New Roman"/>
          <w:b/>
          <w:lang w:val="en-MY" w:eastAsia="en-MY"/>
        </w:rPr>
        <w:t>2.3 Security Measures Implementation</w:t>
      </w:r>
      <w:bookmarkEnd w:id="12"/>
    </w:p>
    <w:p w14:paraId="0340642D" w14:textId="70C0A86B" w:rsidR="00A62E01" w:rsidRPr="000F01E8" w:rsidRDefault="4824BC9C" w:rsidP="009A2D57">
      <w:pPr>
        <w:spacing w:before="240" w:after="240" w:line="240" w:lineRule="auto"/>
        <w:rPr>
          <w:rFonts w:ascii="Times New Roman" w:hAnsi="Times New Roman" w:cs="Times New Roman"/>
          <w:b/>
          <w:lang w:val="en-MY"/>
        </w:rPr>
      </w:pPr>
      <w:r w:rsidRPr="000F01E8">
        <w:rPr>
          <w:rFonts w:ascii="Times New Roman" w:hAnsi="Times New Roman" w:cs="Times New Roman"/>
          <w:b/>
          <w:lang w:val="en-MY"/>
        </w:rPr>
        <w:t>Authentication:</w:t>
      </w:r>
      <w:r w:rsidR="009C440F">
        <w:rPr>
          <w:rFonts w:ascii="Times New Roman" w:hAnsi="Times New Roman" w:cs="Times New Roman"/>
          <w:b/>
          <w:lang w:val="en-MY"/>
        </w:rPr>
        <w:t xml:space="preserve"> </w:t>
      </w:r>
      <w:r w:rsidR="009C440F" w:rsidRPr="009C440F">
        <w:rPr>
          <w:rFonts w:ascii="Times New Roman" w:hAnsi="Times New Roman" w:cs="Times New Roman"/>
          <w:bCs/>
          <w:lang w:val="en-MY"/>
        </w:rPr>
        <w:t>Authentication makes sure that only valid users gain access to the system. Customers log in with email and password to place orders. Staff</w:t>
      </w:r>
      <w:r w:rsidR="00977ECF">
        <w:rPr>
          <w:rFonts w:ascii="Times New Roman" w:hAnsi="Times New Roman" w:cs="Times New Roman"/>
          <w:bCs/>
          <w:lang w:val="en-MY"/>
        </w:rPr>
        <w:t>/admin</w:t>
      </w:r>
      <w:r w:rsidR="009C440F" w:rsidRPr="009C440F">
        <w:rPr>
          <w:rFonts w:ascii="Times New Roman" w:hAnsi="Times New Roman" w:cs="Times New Roman"/>
          <w:bCs/>
          <w:lang w:val="en-MY"/>
        </w:rPr>
        <w:t xml:space="preserve"> log in with their name and email to process orders and handle product management, whereas </w:t>
      </w:r>
      <w:r w:rsidR="0049460E">
        <w:rPr>
          <w:rFonts w:ascii="Times New Roman" w:hAnsi="Times New Roman" w:cs="Times New Roman"/>
          <w:bCs/>
          <w:lang w:val="en-MY"/>
        </w:rPr>
        <w:t xml:space="preserve">only </w:t>
      </w:r>
      <w:r w:rsidR="009C440F" w:rsidRPr="009C440F">
        <w:rPr>
          <w:rFonts w:ascii="Times New Roman" w:hAnsi="Times New Roman" w:cs="Times New Roman"/>
          <w:bCs/>
          <w:lang w:val="en-MY"/>
        </w:rPr>
        <w:t xml:space="preserve">admins </w:t>
      </w:r>
      <w:r w:rsidR="00E85230">
        <w:rPr>
          <w:rFonts w:ascii="Times New Roman" w:hAnsi="Times New Roman" w:cs="Times New Roman"/>
          <w:bCs/>
          <w:lang w:val="en-MY"/>
        </w:rPr>
        <w:t xml:space="preserve">have the authorize to </w:t>
      </w:r>
      <w:r w:rsidR="00A906E5">
        <w:rPr>
          <w:rFonts w:ascii="Times New Roman" w:hAnsi="Times New Roman" w:cs="Times New Roman"/>
          <w:bCs/>
          <w:lang w:val="en-MY"/>
        </w:rPr>
        <w:t>access staff page</w:t>
      </w:r>
      <w:r w:rsidR="009C440F" w:rsidRPr="009C440F">
        <w:rPr>
          <w:rFonts w:ascii="Times New Roman" w:hAnsi="Times New Roman" w:cs="Times New Roman"/>
          <w:bCs/>
          <w:lang w:val="en-MY"/>
        </w:rPr>
        <w:t xml:space="preserve"> with admin ID and passcode to have full control over the system. </w:t>
      </w:r>
    </w:p>
    <w:p w14:paraId="49FF214E" w14:textId="045379A8" w:rsidR="2AD1BF3B" w:rsidRPr="000F01E8" w:rsidRDefault="2AD1BF3B" w:rsidP="009A2D57">
      <w:pPr>
        <w:spacing w:before="240" w:after="240" w:line="240" w:lineRule="auto"/>
        <w:rPr>
          <w:rFonts w:ascii="Times New Roman" w:hAnsi="Times New Roman" w:cs="Times New Roman"/>
          <w:b/>
          <w:lang w:val="en-MY"/>
        </w:rPr>
      </w:pPr>
      <w:r w:rsidRPr="000F01E8">
        <w:rPr>
          <w:rFonts w:ascii="Times New Roman" w:hAnsi="Times New Roman" w:cs="Times New Roman"/>
          <w:b/>
          <w:lang w:val="en-MY"/>
        </w:rPr>
        <w:t>Authorization</w:t>
      </w:r>
      <w:r w:rsidR="4C6EC889" w:rsidRPr="000F01E8">
        <w:rPr>
          <w:rFonts w:ascii="Times New Roman" w:hAnsi="Times New Roman" w:cs="Times New Roman"/>
          <w:b/>
          <w:lang w:val="en-MY"/>
        </w:rPr>
        <w:t>:</w:t>
      </w:r>
      <w:r w:rsidR="007D76E6">
        <w:rPr>
          <w:rFonts w:ascii="Times New Roman" w:hAnsi="Times New Roman" w:cs="Times New Roman"/>
          <w:b/>
          <w:lang w:val="en-MY"/>
        </w:rPr>
        <w:t xml:space="preserve"> </w:t>
      </w:r>
    </w:p>
    <w:tbl>
      <w:tblPr>
        <w:tblStyle w:val="TableGrid"/>
        <w:tblW w:w="9436" w:type="dxa"/>
        <w:tblInd w:w="5" w:type="dxa"/>
        <w:tblLook w:val="04A0" w:firstRow="1" w:lastRow="0" w:firstColumn="1" w:lastColumn="0" w:noHBand="0" w:noVBand="1"/>
      </w:tblPr>
      <w:tblGrid>
        <w:gridCol w:w="4716"/>
        <w:gridCol w:w="4720"/>
      </w:tblGrid>
      <w:tr w:rsidR="003E1B46" w14:paraId="3D1246E4" w14:textId="77777777" w:rsidTr="00734E23">
        <w:trPr>
          <w:trHeight w:val="1826"/>
        </w:trPr>
        <w:tc>
          <w:tcPr>
            <w:tcW w:w="4716" w:type="dxa"/>
            <w:tcBorders>
              <w:top w:val="nil"/>
              <w:left w:val="nil"/>
              <w:bottom w:val="nil"/>
            </w:tcBorders>
          </w:tcPr>
          <w:p w14:paraId="019F75FB" w14:textId="164BEFAB" w:rsidR="003E1B46" w:rsidRPr="002E7893" w:rsidRDefault="009E4884" w:rsidP="006F3B7D">
            <w:pPr>
              <w:spacing w:before="240" w:after="240"/>
              <w:rPr>
                <w:rFonts w:ascii="Times New Roman" w:hAnsi="Times New Roman" w:cs="Times New Roman"/>
                <w:bCs/>
              </w:rPr>
            </w:pPr>
            <w:r w:rsidRPr="009E4884">
              <w:rPr>
                <w:rFonts w:ascii="Times New Roman" w:hAnsi="Times New Roman" w:cs="Times New Roman"/>
                <w:bCs/>
                <w:lang w:val="en-US"/>
              </w:rPr>
              <w:t xml:space="preserve">Authorization levels for </w:t>
            </w:r>
            <w:r w:rsidR="006F3B7D">
              <w:rPr>
                <w:rFonts w:ascii="Times New Roman" w:hAnsi="Times New Roman" w:cs="Times New Roman"/>
                <w:bCs/>
                <w:lang w:val="en-US"/>
              </w:rPr>
              <w:t xml:space="preserve">both </w:t>
            </w:r>
            <w:r w:rsidRPr="009E4884">
              <w:rPr>
                <w:rFonts w:ascii="Times New Roman" w:hAnsi="Times New Roman" w:cs="Times New Roman"/>
                <w:bCs/>
                <w:lang w:val="en-US"/>
              </w:rPr>
              <w:t>staff and admin can access the dashboard and managing products; the privilege to view and manage staff information is designated solely for admins. Staff do not have permission to view staff details.</w:t>
            </w:r>
          </w:p>
        </w:tc>
        <w:tc>
          <w:tcPr>
            <w:tcW w:w="4720" w:type="dxa"/>
            <w:tcBorders>
              <w:top w:val="nil"/>
              <w:bottom w:val="nil"/>
              <w:right w:val="nil"/>
            </w:tcBorders>
          </w:tcPr>
          <w:tbl>
            <w:tblPr>
              <w:tblStyle w:val="TableGrid"/>
              <w:tblpPr w:leftFromText="180" w:rightFromText="180" w:vertAnchor="text" w:horzAnchor="margin" w:tblpXSpec="center" w:tblpY="243"/>
              <w:tblOverlap w:val="never"/>
              <w:tblW w:w="3192" w:type="dxa"/>
              <w:tblLook w:val="04A0" w:firstRow="1" w:lastRow="0" w:firstColumn="1" w:lastColumn="0" w:noHBand="0" w:noVBand="1"/>
            </w:tblPr>
            <w:tblGrid>
              <w:gridCol w:w="1537"/>
              <w:gridCol w:w="702"/>
              <w:gridCol w:w="953"/>
            </w:tblGrid>
            <w:tr w:rsidR="003E1B46" w:rsidRPr="005B5EEE" w14:paraId="5A4B6C36" w14:textId="77777777" w:rsidTr="00C07512">
              <w:trPr>
                <w:trHeight w:val="296"/>
              </w:trPr>
              <w:tc>
                <w:tcPr>
                  <w:tcW w:w="1537" w:type="dxa"/>
                </w:tcPr>
                <w:p w14:paraId="29C675D4" w14:textId="77777777" w:rsidR="003E1B46" w:rsidRPr="005B5EEE" w:rsidRDefault="003E1B46" w:rsidP="003E1B46">
                  <w:pPr>
                    <w:rPr>
                      <w:rFonts w:ascii="Calibri" w:hAnsi="Calibri" w:cs="Calibri"/>
                    </w:rPr>
                  </w:pPr>
                </w:p>
              </w:tc>
              <w:tc>
                <w:tcPr>
                  <w:tcW w:w="702" w:type="dxa"/>
                </w:tcPr>
                <w:p w14:paraId="3DA31D88" w14:textId="77777777" w:rsidR="003E1B46" w:rsidRPr="005B5EEE" w:rsidRDefault="003E1B46" w:rsidP="003E1B46">
                  <w:pPr>
                    <w:rPr>
                      <w:rFonts w:ascii="Calibri" w:hAnsi="Calibri" w:cs="Calibri"/>
                    </w:rPr>
                  </w:pPr>
                  <w:r w:rsidRPr="005B5EEE">
                    <w:rPr>
                      <w:rFonts w:ascii="Calibri" w:hAnsi="Calibri" w:cs="Calibri"/>
                    </w:rPr>
                    <w:t>Staff</w:t>
                  </w:r>
                </w:p>
              </w:tc>
              <w:tc>
                <w:tcPr>
                  <w:tcW w:w="953" w:type="dxa"/>
                </w:tcPr>
                <w:p w14:paraId="35B0CA3E" w14:textId="77777777" w:rsidR="003E1B46" w:rsidRPr="005B5EEE" w:rsidRDefault="003E1B46" w:rsidP="003E1B46">
                  <w:pPr>
                    <w:rPr>
                      <w:rFonts w:ascii="Calibri" w:hAnsi="Calibri" w:cs="Calibri"/>
                    </w:rPr>
                  </w:pPr>
                  <w:r w:rsidRPr="005B5EEE">
                    <w:rPr>
                      <w:rFonts w:ascii="Calibri" w:hAnsi="Calibri" w:cs="Calibri"/>
                    </w:rPr>
                    <w:t>Admin</w:t>
                  </w:r>
                </w:p>
              </w:tc>
            </w:tr>
            <w:tr w:rsidR="003E1B46" w:rsidRPr="005B5EEE" w14:paraId="63E6CFD8" w14:textId="77777777" w:rsidTr="00C07512">
              <w:trPr>
                <w:trHeight w:val="296"/>
              </w:trPr>
              <w:tc>
                <w:tcPr>
                  <w:tcW w:w="1537" w:type="dxa"/>
                </w:tcPr>
                <w:p w14:paraId="1A833C98" w14:textId="77777777" w:rsidR="003E1B46" w:rsidRPr="005B5EEE" w:rsidRDefault="003E1B46" w:rsidP="003E1B46">
                  <w:pPr>
                    <w:rPr>
                      <w:rFonts w:ascii="Calibri" w:hAnsi="Calibri" w:cs="Calibri"/>
                    </w:rPr>
                  </w:pPr>
                  <w:r w:rsidRPr="005B5EEE">
                    <w:rPr>
                      <w:rFonts w:ascii="Calibri" w:hAnsi="Calibri" w:cs="Calibri"/>
                    </w:rPr>
                    <w:t>Dashboard</w:t>
                  </w:r>
                </w:p>
              </w:tc>
              <w:tc>
                <w:tcPr>
                  <w:tcW w:w="702" w:type="dxa"/>
                </w:tcPr>
                <w:p w14:paraId="37B8590E" w14:textId="77777777" w:rsidR="003E1B46" w:rsidRPr="005B5EEE" w:rsidRDefault="003E1B46" w:rsidP="003E1B46">
                  <w:pPr>
                    <w:rPr>
                      <w:rFonts w:ascii="Calibri" w:hAnsi="Calibri" w:cs="Calibri"/>
                    </w:rPr>
                  </w:pPr>
                  <w:r w:rsidRPr="005B5EEE">
                    <w:rPr>
                      <w:rFonts w:ascii="Calibri" w:hAnsi="Calibri" w:cs="Calibri"/>
                      <w:noProof/>
                    </w:rPr>
                    <w:drawing>
                      <wp:inline distT="0" distB="0" distL="0" distR="0" wp14:anchorId="606DE09A" wp14:editId="724E7079">
                        <wp:extent cx="244698" cy="244698"/>
                        <wp:effectExtent l="0" t="0" r="3175" b="3175"/>
                        <wp:docPr id="114921072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0724" name="Graphic 1149210724" descr="Checkmark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260673" cy="260673"/>
                                </a:xfrm>
                                <a:prstGeom prst="rect">
                                  <a:avLst/>
                                </a:prstGeom>
                              </pic:spPr>
                            </pic:pic>
                          </a:graphicData>
                        </a:graphic>
                      </wp:inline>
                    </w:drawing>
                  </w:r>
                </w:p>
              </w:tc>
              <w:tc>
                <w:tcPr>
                  <w:tcW w:w="953" w:type="dxa"/>
                </w:tcPr>
                <w:p w14:paraId="363D2CA7" w14:textId="77777777" w:rsidR="003E1B46" w:rsidRPr="005B5EEE" w:rsidRDefault="003E1B46" w:rsidP="003E1B46">
                  <w:pPr>
                    <w:rPr>
                      <w:rFonts w:ascii="Calibri" w:hAnsi="Calibri" w:cs="Calibri"/>
                    </w:rPr>
                  </w:pPr>
                  <w:r w:rsidRPr="005B5EEE">
                    <w:rPr>
                      <w:rFonts w:ascii="Calibri" w:hAnsi="Calibri" w:cs="Calibri"/>
                      <w:noProof/>
                    </w:rPr>
                    <w:drawing>
                      <wp:inline distT="0" distB="0" distL="0" distR="0" wp14:anchorId="463DCDD0" wp14:editId="4C0D8824">
                        <wp:extent cx="244698" cy="244698"/>
                        <wp:effectExtent l="0" t="0" r="3175" b="3175"/>
                        <wp:docPr id="72945454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0724" name="Graphic 1149210724" descr="Checkmark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260673" cy="260673"/>
                                </a:xfrm>
                                <a:prstGeom prst="rect">
                                  <a:avLst/>
                                </a:prstGeom>
                              </pic:spPr>
                            </pic:pic>
                          </a:graphicData>
                        </a:graphic>
                      </wp:inline>
                    </w:drawing>
                  </w:r>
                </w:p>
              </w:tc>
            </w:tr>
            <w:tr w:rsidR="003E1B46" w:rsidRPr="005B5EEE" w14:paraId="3398758C" w14:textId="77777777" w:rsidTr="00C07512">
              <w:trPr>
                <w:trHeight w:val="296"/>
              </w:trPr>
              <w:tc>
                <w:tcPr>
                  <w:tcW w:w="1537" w:type="dxa"/>
                </w:tcPr>
                <w:p w14:paraId="28C06EC2" w14:textId="77777777" w:rsidR="003E1B46" w:rsidRPr="005B5EEE" w:rsidRDefault="003E1B46" w:rsidP="003E1B46">
                  <w:pPr>
                    <w:rPr>
                      <w:rFonts w:ascii="Calibri" w:hAnsi="Calibri" w:cs="Calibri"/>
                    </w:rPr>
                  </w:pPr>
                  <w:r w:rsidRPr="005B5EEE">
                    <w:rPr>
                      <w:rFonts w:ascii="Calibri" w:hAnsi="Calibri" w:cs="Calibri"/>
                    </w:rPr>
                    <w:t>Staff Information</w:t>
                  </w:r>
                </w:p>
              </w:tc>
              <w:tc>
                <w:tcPr>
                  <w:tcW w:w="702" w:type="dxa"/>
                </w:tcPr>
                <w:p w14:paraId="7965C16B" w14:textId="77777777" w:rsidR="003E1B46" w:rsidRPr="005B5EEE" w:rsidRDefault="003E1B46" w:rsidP="003E1B46">
                  <w:pPr>
                    <w:rPr>
                      <w:rFonts w:ascii="Calibri" w:hAnsi="Calibri" w:cs="Calibri"/>
                    </w:rPr>
                  </w:pPr>
                  <w:r w:rsidRPr="005B5EEE">
                    <w:rPr>
                      <w:rFonts w:ascii="Calibri" w:hAnsi="Calibri" w:cs="Calibri"/>
                      <w:noProof/>
                    </w:rPr>
                    <w:drawing>
                      <wp:inline distT="0" distB="0" distL="0" distR="0" wp14:anchorId="3E2CB647" wp14:editId="54599C88">
                        <wp:extent cx="296214" cy="296214"/>
                        <wp:effectExtent l="0" t="0" r="8890" b="8890"/>
                        <wp:docPr id="150901348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13487" name="Graphic 1509013487" descr="Close with solid fill"/>
                                <pic:cNvPicPr/>
                              </pic:nvPicPr>
                              <pic:blipFill>
                                <a:blip r:embed="rId37">
                                  <a:extLst>
                                    <a:ext uri="{96DAC541-7B7A-43D3-8B79-37D633B846F1}">
                                      <asvg:svgBlip xmlns:asvg="http://schemas.microsoft.com/office/drawing/2016/SVG/main" r:embed="rId38"/>
                                    </a:ext>
                                  </a:extLst>
                                </a:blip>
                                <a:stretch>
                                  <a:fillRect/>
                                </a:stretch>
                              </pic:blipFill>
                              <pic:spPr>
                                <a:xfrm>
                                  <a:off x="0" y="0"/>
                                  <a:ext cx="304696" cy="304696"/>
                                </a:xfrm>
                                <a:prstGeom prst="rect">
                                  <a:avLst/>
                                </a:prstGeom>
                              </pic:spPr>
                            </pic:pic>
                          </a:graphicData>
                        </a:graphic>
                      </wp:inline>
                    </w:drawing>
                  </w:r>
                </w:p>
              </w:tc>
              <w:tc>
                <w:tcPr>
                  <w:tcW w:w="953" w:type="dxa"/>
                </w:tcPr>
                <w:p w14:paraId="4FBA27DF" w14:textId="77777777" w:rsidR="003E1B46" w:rsidRPr="005B5EEE" w:rsidRDefault="003E1B46" w:rsidP="003E1B46">
                  <w:pPr>
                    <w:rPr>
                      <w:rFonts w:ascii="Calibri" w:hAnsi="Calibri" w:cs="Calibri"/>
                    </w:rPr>
                  </w:pPr>
                  <w:r w:rsidRPr="005B5EEE">
                    <w:rPr>
                      <w:rFonts w:ascii="Calibri" w:hAnsi="Calibri" w:cs="Calibri"/>
                      <w:noProof/>
                    </w:rPr>
                    <w:drawing>
                      <wp:inline distT="0" distB="0" distL="0" distR="0" wp14:anchorId="0CD6E5FA" wp14:editId="2B414FC2">
                        <wp:extent cx="244698" cy="244698"/>
                        <wp:effectExtent l="0" t="0" r="3175" b="3175"/>
                        <wp:docPr id="194824519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0724" name="Graphic 1149210724" descr="Checkmark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260673" cy="260673"/>
                                </a:xfrm>
                                <a:prstGeom prst="rect">
                                  <a:avLst/>
                                </a:prstGeom>
                              </pic:spPr>
                            </pic:pic>
                          </a:graphicData>
                        </a:graphic>
                      </wp:inline>
                    </w:drawing>
                  </w:r>
                </w:p>
              </w:tc>
            </w:tr>
            <w:tr w:rsidR="003E1B46" w:rsidRPr="005B5EEE" w14:paraId="64CB2596" w14:textId="77777777" w:rsidTr="00C07512">
              <w:trPr>
                <w:trHeight w:val="296"/>
              </w:trPr>
              <w:tc>
                <w:tcPr>
                  <w:tcW w:w="1537" w:type="dxa"/>
                </w:tcPr>
                <w:p w14:paraId="7AE24609" w14:textId="77777777" w:rsidR="003E1B46" w:rsidRPr="005B5EEE" w:rsidRDefault="003E1B46" w:rsidP="003E1B46">
                  <w:pPr>
                    <w:rPr>
                      <w:rFonts w:ascii="Calibri" w:hAnsi="Calibri" w:cs="Calibri"/>
                    </w:rPr>
                  </w:pPr>
                  <w:r w:rsidRPr="005B5EEE">
                    <w:rPr>
                      <w:rFonts w:ascii="Calibri" w:hAnsi="Calibri" w:cs="Calibri"/>
                    </w:rPr>
                    <w:t>Product Management</w:t>
                  </w:r>
                </w:p>
              </w:tc>
              <w:tc>
                <w:tcPr>
                  <w:tcW w:w="702" w:type="dxa"/>
                </w:tcPr>
                <w:p w14:paraId="55A5C0BA" w14:textId="77777777" w:rsidR="003E1B46" w:rsidRPr="005B5EEE" w:rsidRDefault="003E1B46" w:rsidP="003E1B46">
                  <w:pPr>
                    <w:rPr>
                      <w:rFonts w:ascii="Calibri" w:hAnsi="Calibri" w:cs="Calibri"/>
                    </w:rPr>
                  </w:pPr>
                  <w:r w:rsidRPr="005B5EEE">
                    <w:rPr>
                      <w:rFonts w:ascii="Calibri" w:hAnsi="Calibri" w:cs="Calibri"/>
                      <w:noProof/>
                    </w:rPr>
                    <w:drawing>
                      <wp:inline distT="0" distB="0" distL="0" distR="0" wp14:anchorId="039D9834" wp14:editId="4FE4A462">
                        <wp:extent cx="244698" cy="244698"/>
                        <wp:effectExtent l="0" t="0" r="3175" b="3175"/>
                        <wp:docPr id="96352557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0724" name="Graphic 1149210724" descr="Checkmark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260673" cy="260673"/>
                                </a:xfrm>
                                <a:prstGeom prst="rect">
                                  <a:avLst/>
                                </a:prstGeom>
                              </pic:spPr>
                            </pic:pic>
                          </a:graphicData>
                        </a:graphic>
                      </wp:inline>
                    </w:drawing>
                  </w:r>
                </w:p>
              </w:tc>
              <w:tc>
                <w:tcPr>
                  <w:tcW w:w="953" w:type="dxa"/>
                </w:tcPr>
                <w:p w14:paraId="52DF8A58" w14:textId="77777777" w:rsidR="003E1B46" w:rsidRPr="005B5EEE" w:rsidRDefault="003E1B46" w:rsidP="003E1B46">
                  <w:pPr>
                    <w:rPr>
                      <w:rFonts w:ascii="Calibri" w:hAnsi="Calibri" w:cs="Calibri"/>
                    </w:rPr>
                  </w:pPr>
                  <w:r w:rsidRPr="005B5EEE">
                    <w:rPr>
                      <w:rFonts w:ascii="Calibri" w:hAnsi="Calibri" w:cs="Calibri"/>
                      <w:noProof/>
                    </w:rPr>
                    <w:drawing>
                      <wp:inline distT="0" distB="0" distL="0" distR="0" wp14:anchorId="118324DD" wp14:editId="6F29DCEB">
                        <wp:extent cx="244698" cy="244698"/>
                        <wp:effectExtent l="0" t="0" r="3175" b="3175"/>
                        <wp:docPr id="5749777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0724" name="Graphic 1149210724" descr="Checkmark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260673" cy="260673"/>
                                </a:xfrm>
                                <a:prstGeom prst="rect">
                                  <a:avLst/>
                                </a:prstGeom>
                              </pic:spPr>
                            </pic:pic>
                          </a:graphicData>
                        </a:graphic>
                      </wp:inline>
                    </w:drawing>
                  </w:r>
                </w:p>
              </w:tc>
            </w:tr>
          </w:tbl>
          <w:p w14:paraId="73631AE1" w14:textId="7B856F5F" w:rsidR="003E1B46" w:rsidRDefault="003E1B46" w:rsidP="003E1B46">
            <w:pPr>
              <w:ind w:right="320"/>
              <w:jc w:val="center"/>
              <w:rPr>
                <w:rFonts w:ascii="Calibri" w:hAnsi="Calibri" w:cs="Calibri"/>
                <w:sz w:val="16"/>
                <w:szCs w:val="16"/>
              </w:rPr>
            </w:pPr>
            <w:r w:rsidRPr="00C100F2">
              <w:rPr>
                <w:rFonts w:ascii="Calibri" w:hAnsi="Calibri" w:cs="Calibri"/>
                <w:sz w:val="16"/>
                <w:szCs w:val="16"/>
              </w:rPr>
              <w:t>Table 2.3: Authorizatio</w:t>
            </w:r>
            <w:r>
              <w:rPr>
                <w:rFonts w:ascii="Calibri" w:hAnsi="Calibri" w:cs="Calibri"/>
                <w:sz w:val="16"/>
                <w:szCs w:val="16"/>
              </w:rPr>
              <w:t>n</w:t>
            </w:r>
          </w:p>
          <w:p w14:paraId="10B71282" w14:textId="77777777" w:rsidR="003E1B46" w:rsidRDefault="003E1B46" w:rsidP="003E1B46">
            <w:pPr>
              <w:ind w:left="720"/>
              <w:jc w:val="right"/>
              <w:rPr>
                <w:rFonts w:ascii="Calibri" w:hAnsi="Calibri" w:cs="Calibri"/>
                <w:sz w:val="16"/>
                <w:szCs w:val="16"/>
              </w:rPr>
            </w:pPr>
          </w:p>
          <w:p w14:paraId="74E429D7" w14:textId="77777777" w:rsidR="003E1B46" w:rsidRDefault="003E1B46" w:rsidP="003E1B46">
            <w:pPr>
              <w:ind w:left="720"/>
              <w:jc w:val="right"/>
              <w:rPr>
                <w:rFonts w:ascii="Calibri" w:hAnsi="Calibri" w:cs="Calibri"/>
                <w:sz w:val="16"/>
                <w:szCs w:val="16"/>
              </w:rPr>
            </w:pPr>
          </w:p>
          <w:p w14:paraId="017B8EA9" w14:textId="77777777" w:rsidR="003E1B46" w:rsidRDefault="003E1B46" w:rsidP="003E1B46">
            <w:pPr>
              <w:ind w:left="720"/>
              <w:jc w:val="right"/>
              <w:rPr>
                <w:rFonts w:ascii="Calibri" w:hAnsi="Calibri" w:cs="Calibri"/>
                <w:sz w:val="16"/>
                <w:szCs w:val="16"/>
              </w:rPr>
            </w:pPr>
          </w:p>
          <w:p w14:paraId="6F33FA45" w14:textId="77777777" w:rsidR="003E1B46" w:rsidRDefault="003E1B46" w:rsidP="003E1B46">
            <w:pPr>
              <w:ind w:left="720"/>
              <w:jc w:val="right"/>
              <w:rPr>
                <w:rFonts w:ascii="Calibri" w:hAnsi="Calibri" w:cs="Calibri"/>
                <w:sz w:val="16"/>
                <w:szCs w:val="16"/>
              </w:rPr>
            </w:pPr>
          </w:p>
          <w:p w14:paraId="1E47948A" w14:textId="77777777" w:rsidR="003E1B46" w:rsidRDefault="003E1B46" w:rsidP="003E1B46">
            <w:pPr>
              <w:ind w:left="720"/>
              <w:jc w:val="right"/>
              <w:rPr>
                <w:rFonts w:ascii="Calibri" w:hAnsi="Calibri" w:cs="Calibri"/>
                <w:sz w:val="16"/>
                <w:szCs w:val="16"/>
              </w:rPr>
            </w:pPr>
          </w:p>
          <w:p w14:paraId="797A114B" w14:textId="77777777" w:rsidR="003E1B46" w:rsidRDefault="003E1B46" w:rsidP="003E1B46">
            <w:pPr>
              <w:ind w:left="720"/>
              <w:jc w:val="right"/>
              <w:rPr>
                <w:rFonts w:ascii="Calibri" w:hAnsi="Calibri" w:cs="Calibri"/>
                <w:sz w:val="16"/>
                <w:szCs w:val="16"/>
              </w:rPr>
            </w:pPr>
          </w:p>
          <w:p w14:paraId="3703161E" w14:textId="77777777" w:rsidR="003E1B46" w:rsidRDefault="003E1B46" w:rsidP="003E1B46">
            <w:pPr>
              <w:ind w:left="720"/>
              <w:jc w:val="right"/>
              <w:rPr>
                <w:rFonts w:ascii="Calibri" w:hAnsi="Calibri" w:cs="Calibri"/>
                <w:sz w:val="16"/>
                <w:szCs w:val="16"/>
              </w:rPr>
            </w:pPr>
          </w:p>
          <w:p w14:paraId="5D7DC598" w14:textId="77777777" w:rsidR="003E1B46" w:rsidRDefault="003E1B46" w:rsidP="009A2D57">
            <w:pPr>
              <w:spacing w:before="240" w:after="240"/>
              <w:rPr>
                <w:rFonts w:ascii="Times New Roman" w:hAnsi="Times New Roman" w:cs="Times New Roman"/>
                <w:b/>
              </w:rPr>
            </w:pPr>
          </w:p>
        </w:tc>
      </w:tr>
      <w:tr w:rsidR="00464B00" w14:paraId="67CB8EC9" w14:textId="77777777" w:rsidTr="00734E23">
        <w:trPr>
          <w:trHeight w:val="1826"/>
        </w:trPr>
        <w:tc>
          <w:tcPr>
            <w:tcW w:w="4716" w:type="dxa"/>
            <w:tcBorders>
              <w:top w:val="nil"/>
              <w:left w:val="nil"/>
              <w:bottom w:val="nil"/>
            </w:tcBorders>
          </w:tcPr>
          <w:p w14:paraId="502BA166" w14:textId="51318EE7" w:rsidR="00464B00" w:rsidRPr="009E4884" w:rsidRDefault="00117665" w:rsidP="006F3B7D">
            <w:pPr>
              <w:spacing w:before="240" w:after="240"/>
              <w:rPr>
                <w:rFonts w:ascii="Times New Roman" w:hAnsi="Times New Roman" w:cs="Times New Roman"/>
                <w:bCs/>
              </w:rPr>
            </w:pPr>
            <w:r>
              <w:rPr>
                <w:rFonts w:ascii="Times New Roman" w:hAnsi="Times New Roman" w:cs="Times New Roman"/>
                <w:bCs/>
              </w:rPr>
              <w:t>Role-based Access Control (RBAC)</w:t>
            </w:r>
            <w:r w:rsidR="00321291">
              <w:rPr>
                <w:rFonts w:ascii="Times New Roman" w:hAnsi="Times New Roman" w:cs="Times New Roman"/>
                <w:bCs/>
              </w:rPr>
              <w:t xml:space="preserve"> determines </w:t>
            </w:r>
            <w:r w:rsidR="00321291" w:rsidRPr="00321291">
              <w:rPr>
                <w:rFonts w:ascii="Times New Roman" w:hAnsi="Times New Roman" w:cs="Times New Roman"/>
                <w:bCs/>
              </w:rPr>
              <w:t>what actions a user can perform after they have been authenticated</w:t>
            </w:r>
            <w:r w:rsidR="00C97C08">
              <w:rPr>
                <w:rFonts w:ascii="Times New Roman" w:hAnsi="Times New Roman" w:cs="Times New Roman"/>
                <w:bCs/>
              </w:rPr>
              <w:t xml:space="preserve">. We create the </w:t>
            </w:r>
            <w:proofErr w:type="spellStart"/>
            <w:r w:rsidR="00C97C08">
              <w:rPr>
                <w:rFonts w:ascii="Times New Roman" w:hAnsi="Times New Roman" w:cs="Times New Roman"/>
                <w:bCs/>
              </w:rPr>
              <w:t>sql</w:t>
            </w:r>
            <w:proofErr w:type="spellEnd"/>
            <w:r w:rsidR="00C97C08">
              <w:rPr>
                <w:rFonts w:ascii="Times New Roman" w:hAnsi="Times New Roman" w:cs="Times New Roman"/>
                <w:bCs/>
              </w:rPr>
              <w:t xml:space="preserve"> roles and user </w:t>
            </w:r>
            <w:r w:rsidR="001A2878">
              <w:rPr>
                <w:rFonts w:ascii="Times New Roman" w:hAnsi="Times New Roman" w:cs="Times New Roman"/>
                <w:bCs/>
              </w:rPr>
              <w:t xml:space="preserve">to </w:t>
            </w:r>
            <w:r w:rsidR="00DC4310">
              <w:rPr>
                <w:rFonts w:ascii="Times New Roman" w:hAnsi="Times New Roman" w:cs="Times New Roman"/>
                <w:bCs/>
              </w:rPr>
              <w:t>enforce</w:t>
            </w:r>
            <w:r w:rsidR="001A2878">
              <w:rPr>
                <w:rFonts w:ascii="Times New Roman" w:hAnsi="Times New Roman" w:cs="Times New Roman"/>
                <w:bCs/>
              </w:rPr>
              <w:t xml:space="preserve"> least privilege </w:t>
            </w:r>
            <w:r w:rsidR="00014196">
              <w:rPr>
                <w:rFonts w:ascii="Times New Roman" w:hAnsi="Times New Roman" w:cs="Times New Roman"/>
                <w:bCs/>
              </w:rPr>
              <w:t>by structuring permissions around roles.</w:t>
            </w:r>
            <w:r w:rsidR="005A2B56">
              <w:rPr>
                <w:rFonts w:ascii="Times New Roman" w:hAnsi="Times New Roman" w:cs="Times New Roman"/>
                <w:bCs/>
              </w:rPr>
              <w:t xml:space="preserve"> </w:t>
            </w:r>
            <w:r w:rsidR="00132C09">
              <w:rPr>
                <w:rFonts w:ascii="Times New Roman" w:hAnsi="Times New Roman" w:cs="Times New Roman"/>
                <w:bCs/>
              </w:rPr>
              <w:t xml:space="preserve">Figure beside shows the </w:t>
            </w:r>
            <w:r w:rsidR="00553668">
              <w:rPr>
                <w:rFonts w:ascii="Times New Roman" w:hAnsi="Times New Roman" w:cs="Times New Roman"/>
                <w:bCs/>
              </w:rPr>
              <w:t xml:space="preserve">granted permission for each </w:t>
            </w:r>
            <w:proofErr w:type="gramStart"/>
            <w:r w:rsidR="00553668">
              <w:rPr>
                <w:rFonts w:ascii="Times New Roman" w:hAnsi="Times New Roman" w:cs="Times New Roman"/>
                <w:bCs/>
              </w:rPr>
              <w:t>roles</w:t>
            </w:r>
            <w:proofErr w:type="gramEnd"/>
          </w:p>
        </w:tc>
        <w:tc>
          <w:tcPr>
            <w:tcW w:w="4720" w:type="dxa"/>
            <w:tcBorders>
              <w:top w:val="nil"/>
              <w:bottom w:val="nil"/>
              <w:right w:val="nil"/>
            </w:tcBorders>
          </w:tcPr>
          <w:p w14:paraId="32ED9500" w14:textId="77777777" w:rsidR="00464B00" w:rsidRDefault="005A2B56" w:rsidP="005A2B56">
            <w:pPr>
              <w:jc w:val="center"/>
              <w:rPr>
                <w:rFonts w:ascii="Calibri" w:hAnsi="Calibri" w:cs="Calibri"/>
              </w:rPr>
            </w:pPr>
            <w:r w:rsidRPr="005A2B56">
              <w:rPr>
                <w:rFonts w:ascii="Calibri" w:hAnsi="Calibri" w:cs="Calibri"/>
              </w:rPr>
              <w:drawing>
                <wp:inline distT="0" distB="0" distL="0" distR="0" wp14:anchorId="3A85A300" wp14:editId="3392FB5D">
                  <wp:extent cx="2352675" cy="2617765"/>
                  <wp:effectExtent l="0" t="0" r="0" b="0"/>
                  <wp:docPr id="202619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92780" name=""/>
                          <pic:cNvPicPr/>
                        </pic:nvPicPr>
                        <pic:blipFill>
                          <a:blip r:embed="rId39"/>
                          <a:stretch>
                            <a:fillRect/>
                          </a:stretch>
                        </pic:blipFill>
                        <pic:spPr>
                          <a:xfrm>
                            <a:off x="0" y="0"/>
                            <a:ext cx="2381792" cy="2650163"/>
                          </a:xfrm>
                          <a:prstGeom prst="rect">
                            <a:avLst/>
                          </a:prstGeom>
                        </pic:spPr>
                      </pic:pic>
                    </a:graphicData>
                  </a:graphic>
                </wp:inline>
              </w:drawing>
            </w:r>
          </w:p>
          <w:p w14:paraId="34DB9ABA" w14:textId="28846BCA" w:rsidR="00553668" w:rsidRPr="00553668" w:rsidRDefault="00553668" w:rsidP="00553668">
            <w:pPr>
              <w:pStyle w:val="ListParagraph"/>
              <w:jc w:val="center"/>
              <w:rPr>
                <w:rFonts w:ascii="Times New Roman" w:hAnsi="Times New Roman" w:cs="Times New Roman"/>
                <w:sz w:val="16"/>
                <w:szCs w:val="16"/>
              </w:rPr>
            </w:pPr>
            <w:r w:rsidRPr="0040742D">
              <w:rPr>
                <w:rFonts w:ascii="Times New Roman" w:hAnsi="Times New Roman" w:cs="Times New Roman"/>
                <w:sz w:val="16"/>
                <w:szCs w:val="16"/>
              </w:rPr>
              <w:t xml:space="preserve">Figure 2.3.4 </w:t>
            </w:r>
            <w:r w:rsidR="00340048">
              <w:rPr>
                <w:rFonts w:ascii="Times New Roman" w:hAnsi="Times New Roman" w:cs="Times New Roman"/>
                <w:sz w:val="16"/>
                <w:szCs w:val="16"/>
              </w:rPr>
              <w:t>SQL Permission Setup</w:t>
            </w:r>
          </w:p>
        </w:tc>
      </w:tr>
    </w:tbl>
    <w:p w14:paraId="051E8D84" w14:textId="3E9AABF3" w:rsidR="2AD1BF3B" w:rsidRDefault="009A2D57" w:rsidP="009A2D57">
      <w:pPr>
        <w:spacing w:before="240" w:after="240" w:line="240" w:lineRule="auto"/>
        <w:rPr>
          <w:rFonts w:ascii="Times New Roman" w:eastAsia="Aptos" w:hAnsi="Times New Roman" w:cs="Times New Roman"/>
          <w:lang w:val="en-MY"/>
        </w:rPr>
      </w:pPr>
      <w:r w:rsidRPr="000F01E8">
        <w:rPr>
          <w:rFonts w:ascii="Times New Roman" w:hAnsi="Times New Roman" w:cs="Times New Roman"/>
          <w:b/>
          <w:bCs/>
          <w:lang w:val="en-MY"/>
        </w:rPr>
        <w:t>Hashing:</w:t>
      </w:r>
      <w:r w:rsidR="7CECC906" w:rsidRPr="000F01E8">
        <w:rPr>
          <w:rFonts w:ascii="Times New Roman" w:hAnsi="Times New Roman" w:cs="Times New Roman"/>
          <w:b/>
          <w:bCs/>
          <w:lang w:val="en-MY"/>
        </w:rPr>
        <w:t xml:space="preserve"> </w:t>
      </w:r>
      <w:r w:rsidR="00524142" w:rsidRPr="00524142">
        <w:rPr>
          <w:rFonts w:ascii="Times New Roman" w:eastAsia="Aptos" w:hAnsi="Times New Roman" w:cs="Times New Roman"/>
          <w:lang w:val="en-MY"/>
        </w:rPr>
        <w:t>Used to secure stored data like user passwords by converting them into a non-reversible hash. Enhances security as the original password cannot be retrieved. Any data change results in a completely different hash, helping detect tampering and maintain data integrity.</w:t>
      </w:r>
    </w:p>
    <w:p w14:paraId="3602691E" w14:textId="408C9409" w:rsidR="558F4E7D" w:rsidRPr="000F01E8" w:rsidRDefault="558F4E7D" w:rsidP="009A2D57">
      <w:pPr>
        <w:spacing w:before="240" w:after="240" w:line="240" w:lineRule="auto"/>
        <w:jc w:val="center"/>
        <w:rPr>
          <w:rFonts w:ascii="Times New Roman" w:hAnsi="Times New Roman" w:cs="Times New Roman"/>
          <w:sz w:val="20"/>
          <w:szCs w:val="20"/>
          <w:lang w:val="en-MY"/>
        </w:rPr>
      </w:pPr>
      <w:r w:rsidRPr="000F01E8">
        <w:rPr>
          <w:rFonts w:ascii="Times New Roman" w:hAnsi="Times New Roman" w:cs="Times New Roman"/>
          <w:noProof/>
        </w:rPr>
        <w:drawing>
          <wp:inline distT="0" distB="0" distL="0" distR="0" wp14:anchorId="15C35138" wp14:editId="0031E2D2">
            <wp:extent cx="4137572" cy="774700"/>
            <wp:effectExtent l="0" t="0" r="0" b="6350"/>
            <wp:docPr id="186472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40" cstate="print">
                      <a:extLst>
                        <a:ext uri="{28A0092B-C50C-407E-A947-70E740481C1C}">
                          <a14:useLocalDpi xmlns:a14="http://schemas.microsoft.com/office/drawing/2010/main" val="0"/>
                        </a:ext>
                      </a:extLst>
                    </a:blip>
                    <a:srcRect l="15782" t="28803" r="1919"/>
                    <a:stretch/>
                  </pic:blipFill>
                  <pic:spPr bwMode="auto">
                    <a:xfrm>
                      <a:off x="0" y="0"/>
                      <a:ext cx="4175051" cy="781717"/>
                    </a:xfrm>
                    <a:prstGeom prst="rect">
                      <a:avLst/>
                    </a:prstGeom>
                    <a:ln>
                      <a:noFill/>
                    </a:ln>
                    <a:extLst>
                      <a:ext uri="{53640926-AAD7-44D8-BBD7-CCE9431645EC}">
                        <a14:shadowObscured xmlns:a14="http://schemas.microsoft.com/office/drawing/2010/main"/>
                      </a:ext>
                    </a:extLst>
                  </pic:spPr>
                </pic:pic>
              </a:graphicData>
            </a:graphic>
          </wp:inline>
        </w:drawing>
      </w:r>
    </w:p>
    <w:p w14:paraId="711A3582" w14:textId="75D9793A" w:rsidR="00A62E01" w:rsidRPr="0040742D" w:rsidRDefault="00A62E01" w:rsidP="009A2D57">
      <w:pPr>
        <w:pStyle w:val="ListParagraph"/>
        <w:spacing w:before="240" w:after="240" w:line="240" w:lineRule="auto"/>
        <w:jc w:val="center"/>
        <w:rPr>
          <w:rFonts w:ascii="Times New Roman" w:hAnsi="Times New Roman" w:cs="Times New Roman"/>
          <w:sz w:val="16"/>
          <w:szCs w:val="16"/>
          <w:lang w:val="en-MY"/>
        </w:rPr>
      </w:pPr>
      <w:r w:rsidRPr="0040742D">
        <w:rPr>
          <w:rFonts w:ascii="Times New Roman" w:hAnsi="Times New Roman" w:cs="Times New Roman"/>
          <w:sz w:val="16"/>
          <w:szCs w:val="16"/>
          <w:lang w:val="en-MY"/>
        </w:rPr>
        <w:t>Figure 2.3.4 Masking Card Number.</w:t>
      </w:r>
    </w:p>
    <w:p w14:paraId="3F20DE07" w14:textId="06A76EE0" w:rsidR="2AD1BF3B" w:rsidRPr="000F01E8" w:rsidRDefault="1495593A" w:rsidP="009A2D57">
      <w:pPr>
        <w:spacing w:before="240" w:after="240" w:line="240" w:lineRule="auto"/>
        <w:rPr>
          <w:rFonts w:ascii="Times New Roman" w:hAnsi="Times New Roman" w:cs="Times New Roman"/>
          <w:lang w:val="en-MY"/>
        </w:rPr>
      </w:pPr>
      <w:r w:rsidRPr="000F01E8">
        <w:rPr>
          <w:rFonts w:ascii="Times New Roman" w:hAnsi="Times New Roman" w:cs="Times New Roman"/>
          <w:b/>
          <w:lang w:val="en-MY"/>
        </w:rPr>
        <w:t>Masking:</w:t>
      </w:r>
      <w:r w:rsidR="714AB99E" w:rsidRPr="000F01E8">
        <w:rPr>
          <w:rFonts w:ascii="Times New Roman" w:hAnsi="Times New Roman" w:cs="Times New Roman"/>
          <w:b/>
          <w:lang w:val="en-MY"/>
        </w:rPr>
        <w:t xml:space="preserve"> </w:t>
      </w:r>
      <w:r w:rsidR="714AB99E" w:rsidRPr="000F01E8">
        <w:rPr>
          <w:rFonts w:ascii="Times New Roman" w:eastAsia="Aptos" w:hAnsi="Times New Roman" w:cs="Times New Roman"/>
          <w:lang w:val="en-MY"/>
        </w:rPr>
        <w:t xml:space="preserve">The web application employs masking as a security technique to protect sensitive information, as shown in Figure 2.3.4. When displaying credit card numbers, only the final four digits (9722) remain visible, while the first twelve digits are replaced with 'X' characters (XXXX </w:t>
      </w:r>
      <w:proofErr w:type="spellStart"/>
      <w:r w:rsidR="714AB99E" w:rsidRPr="000F01E8">
        <w:rPr>
          <w:rFonts w:ascii="Times New Roman" w:eastAsia="Aptos" w:hAnsi="Times New Roman" w:cs="Times New Roman"/>
          <w:lang w:val="en-MY"/>
        </w:rPr>
        <w:t>XXXX</w:t>
      </w:r>
      <w:proofErr w:type="spellEnd"/>
      <w:r w:rsidR="714AB99E" w:rsidRPr="000F01E8">
        <w:rPr>
          <w:rFonts w:ascii="Times New Roman" w:eastAsia="Aptos" w:hAnsi="Times New Roman" w:cs="Times New Roman"/>
          <w:lang w:val="en-MY"/>
        </w:rPr>
        <w:t xml:space="preserve"> </w:t>
      </w:r>
      <w:proofErr w:type="spellStart"/>
      <w:r w:rsidR="714AB99E" w:rsidRPr="000F01E8">
        <w:rPr>
          <w:rFonts w:ascii="Times New Roman" w:eastAsia="Aptos" w:hAnsi="Times New Roman" w:cs="Times New Roman"/>
          <w:lang w:val="en-MY"/>
        </w:rPr>
        <w:t>XXXX</w:t>
      </w:r>
      <w:proofErr w:type="spellEnd"/>
      <w:r w:rsidR="714AB99E" w:rsidRPr="000F01E8">
        <w:rPr>
          <w:rFonts w:ascii="Times New Roman" w:eastAsia="Aptos" w:hAnsi="Times New Roman" w:cs="Times New Roman"/>
          <w:lang w:val="en-MY"/>
        </w:rPr>
        <w:t xml:space="preserve"> 9722). This partial concealment significantly reduces the risk of unauthorized access and potential misuse of card information, thereby preserving the confidentiality of this critical security element.</w:t>
      </w:r>
    </w:p>
    <w:p w14:paraId="4B3C34EA" w14:textId="6402049C" w:rsidR="51CA6C69" w:rsidRPr="0040742D" w:rsidRDefault="51CA6C69" w:rsidP="009A2D57">
      <w:pPr>
        <w:spacing w:before="240" w:after="240" w:line="240" w:lineRule="auto"/>
        <w:jc w:val="center"/>
        <w:rPr>
          <w:rFonts w:ascii="Times New Roman" w:hAnsi="Times New Roman" w:cs="Times New Roman"/>
          <w:sz w:val="16"/>
          <w:szCs w:val="16"/>
          <w:lang w:val="en-MY"/>
        </w:rPr>
      </w:pPr>
      <w:r w:rsidRPr="0040742D">
        <w:rPr>
          <w:rFonts w:ascii="Times New Roman" w:hAnsi="Times New Roman" w:cs="Times New Roman"/>
          <w:sz w:val="20"/>
          <w:szCs w:val="20"/>
        </w:rPr>
        <w:drawing>
          <wp:inline distT="0" distB="0" distL="0" distR="0" wp14:anchorId="2BA34ECA" wp14:editId="591677EB">
            <wp:extent cx="5943600" cy="504825"/>
            <wp:effectExtent l="0" t="0" r="0" b="0"/>
            <wp:docPr id="1071884920" name="Picture 107188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504825"/>
                    </a:xfrm>
                    <a:prstGeom prst="rect">
                      <a:avLst/>
                    </a:prstGeom>
                  </pic:spPr>
                </pic:pic>
              </a:graphicData>
            </a:graphic>
          </wp:inline>
        </w:drawing>
      </w:r>
      <w:r w:rsidR="7FD3BC20" w:rsidRPr="0040742D">
        <w:rPr>
          <w:rFonts w:ascii="Times New Roman" w:hAnsi="Times New Roman" w:cs="Times New Roman"/>
          <w:sz w:val="16"/>
          <w:szCs w:val="16"/>
          <w:lang w:val="en-MY"/>
        </w:rPr>
        <w:t>Figure 2.3.4 Masking Card Number.</w:t>
      </w:r>
    </w:p>
    <w:p w14:paraId="5E5A5736" w14:textId="77777777" w:rsidR="00BD46B7" w:rsidRPr="00BD46B7" w:rsidRDefault="00BD46B7" w:rsidP="00BD46B7">
      <w:pPr>
        <w:spacing w:after="0"/>
        <w:rPr>
          <w:rFonts w:ascii="Times New Roman" w:eastAsia="Aptos" w:hAnsi="Times New Roman" w:cs="Times New Roman"/>
        </w:rPr>
      </w:pPr>
      <w:r w:rsidRPr="00BD46B7">
        <w:rPr>
          <w:rFonts w:ascii="Times New Roman" w:hAnsi="Times New Roman" w:cs="Times New Roman"/>
          <w:b/>
          <w:bCs/>
          <w:lang w:val="en-MY"/>
        </w:rPr>
        <w:t xml:space="preserve">Encryption: </w:t>
      </w:r>
      <w:r w:rsidRPr="00BD46B7">
        <w:rPr>
          <w:rFonts w:ascii="Times New Roman" w:eastAsia="Aptos" w:hAnsi="Times New Roman" w:cs="Times New Roman"/>
          <w:lang w:val="en-MY"/>
        </w:rPr>
        <w:t>Figure 2.3.3 demonstrates encryption implementation for protecting sensitive information such as `</w:t>
      </w:r>
      <w:proofErr w:type="spellStart"/>
      <w:r w:rsidRPr="00BD46B7">
        <w:rPr>
          <w:rFonts w:ascii="Times New Roman" w:eastAsia="Aptos" w:hAnsi="Times New Roman" w:cs="Times New Roman"/>
          <w:lang w:val="en-MY"/>
        </w:rPr>
        <w:t>cardholder_name</w:t>
      </w:r>
      <w:proofErr w:type="spellEnd"/>
      <w:r w:rsidRPr="00BD46B7">
        <w:rPr>
          <w:rFonts w:ascii="Times New Roman" w:eastAsia="Aptos" w:hAnsi="Times New Roman" w:cs="Times New Roman"/>
          <w:lang w:val="en-MY"/>
        </w:rPr>
        <w:t>` is encrypted under the `AES-256-CBC` algorithm with a given key, so that the data is accessible to authorized users with the appropriate decryption key only. The method protects against unauthorized access to the data, supports PDPA compliance, and makes data interception an exercise in futility.</w:t>
      </w:r>
    </w:p>
    <w:p w14:paraId="4B429A3C" w14:textId="65EF9F8B" w:rsidR="777A6604" w:rsidRPr="0040742D" w:rsidRDefault="777A6604" w:rsidP="009A2D57">
      <w:pPr>
        <w:spacing w:before="240" w:after="240" w:line="240" w:lineRule="auto"/>
        <w:jc w:val="center"/>
        <w:rPr>
          <w:rFonts w:ascii="Times New Roman" w:hAnsi="Times New Roman" w:cs="Times New Roman"/>
          <w:sz w:val="16"/>
          <w:szCs w:val="16"/>
          <w:lang w:val="en-MY"/>
        </w:rPr>
      </w:pPr>
      <w:r w:rsidRPr="0040742D">
        <w:rPr>
          <w:rFonts w:ascii="Times New Roman" w:hAnsi="Times New Roman" w:cs="Times New Roman"/>
          <w:sz w:val="20"/>
          <w:szCs w:val="20"/>
        </w:rPr>
        <w:drawing>
          <wp:inline distT="0" distB="0" distL="0" distR="0" wp14:anchorId="583C04BA" wp14:editId="3719E0F4">
            <wp:extent cx="5943600" cy="390525"/>
            <wp:effectExtent l="0" t="0" r="0" b="0"/>
            <wp:docPr id="1803784879" name="Picture 180378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390525"/>
                    </a:xfrm>
                    <a:prstGeom prst="rect">
                      <a:avLst/>
                    </a:prstGeom>
                  </pic:spPr>
                </pic:pic>
              </a:graphicData>
            </a:graphic>
          </wp:inline>
        </w:drawing>
      </w:r>
      <w:r w:rsidR="68DE8339" w:rsidRPr="0040742D">
        <w:rPr>
          <w:rFonts w:ascii="Times New Roman" w:hAnsi="Times New Roman" w:cs="Times New Roman"/>
          <w:sz w:val="16"/>
          <w:szCs w:val="16"/>
          <w:lang w:val="en-MY"/>
        </w:rPr>
        <w:t>Figure 2.3.5 Encryption of Cardholder Name.</w:t>
      </w:r>
    </w:p>
    <w:p w14:paraId="34C5DB4A" w14:textId="22E0A332" w:rsidR="2D1C72CB" w:rsidRPr="000F01E8" w:rsidRDefault="2D1C72CB" w:rsidP="009A2D57">
      <w:pPr>
        <w:spacing w:before="240" w:after="240" w:line="240" w:lineRule="auto"/>
        <w:rPr>
          <w:rFonts w:ascii="Times New Roman" w:hAnsi="Times New Roman" w:cs="Times New Roman"/>
          <w:b/>
          <w:lang w:val="en-MY"/>
        </w:rPr>
      </w:pPr>
      <w:r w:rsidRPr="000F01E8">
        <w:rPr>
          <w:rFonts w:ascii="Times New Roman" w:hAnsi="Times New Roman" w:cs="Times New Roman"/>
          <w:b/>
        </w:rPr>
        <w:t>Decryption</w:t>
      </w:r>
      <w:r w:rsidR="643B8288" w:rsidRPr="000F01E8">
        <w:rPr>
          <w:rFonts w:ascii="Times New Roman" w:hAnsi="Times New Roman" w:cs="Times New Roman"/>
          <w:b/>
        </w:rPr>
        <w:t xml:space="preserve"> </w:t>
      </w:r>
      <w:r w:rsidR="00B972F7" w:rsidRPr="000F01E8">
        <w:rPr>
          <w:rFonts w:ascii="Times New Roman" w:hAnsi="Times New Roman" w:cs="Times New Roman"/>
          <w:b/>
        </w:rPr>
        <w:t xml:space="preserve">- </w:t>
      </w:r>
      <w:r w:rsidR="00B972F7" w:rsidRPr="000F01E8">
        <w:rPr>
          <w:rFonts w:ascii="Times New Roman" w:eastAsia="Aptos" w:hAnsi="Times New Roman" w:cs="Times New Roman"/>
          <w:lang w:val="en-MY"/>
        </w:rPr>
        <w:t>Only</w:t>
      </w:r>
      <w:r w:rsidR="643B8288" w:rsidRPr="000F01E8">
        <w:rPr>
          <w:rFonts w:ascii="Times New Roman" w:eastAsia="Aptos" w:hAnsi="Times New Roman" w:cs="Times New Roman"/>
          <w:lang w:val="en-MY"/>
        </w:rPr>
        <w:t xml:space="preserve"> authorized parties who possess the correct decryption key can </w:t>
      </w:r>
      <w:proofErr w:type="gramStart"/>
      <w:r w:rsidR="643B8288" w:rsidRPr="000F01E8">
        <w:rPr>
          <w:rFonts w:ascii="Times New Roman" w:eastAsia="Aptos" w:hAnsi="Times New Roman" w:cs="Times New Roman"/>
          <w:lang w:val="en-MY"/>
        </w:rPr>
        <w:t>accessed</w:t>
      </w:r>
      <w:proofErr w:type="gramEnd"/>
      <w:r w:rsidR="643B8288" w:rsidRPr="000F01E8">
        <w:rPr>
          <w:rFonts w:ascii="Times New Roman" w:eastAsia="Aptos" w:hAnsi="Times New Roman" w:cs="Times New Roman"/>
          <w:lang w:val="en-MY"/>
        </w:rPr>
        <w:t xml:space="preserve"> the original name.</w:t>
      </w:r>
    </w:p>
    <w:p w14:paraId="39181254" w14:textId="16000A45" w:rsidR="0E07593F" w:rsidRPr="000F01E8" w:rsidRDefault="0E07593F" w:rsidP="009A2D57">
      <w:pPr>
        <w:spacing w:before="240" w:after="240" w:line="240" w:lineRule="auto"/>
        <w:jc w:val="center"/>
        <w:rPr>
          <w:rFonts w:ascii="Times New Roman" w:hAnsi="Times New Roman" w:cs="Times New Roman"/>
        </w:rPr>
      </w:pPr>
      <w:r w:rsidRPr="000F01E8">
        <w:rPr>
          <w:rFonts w:ascii="Times New Roman" w:hAnsi="Times New Roman" w:cs="Times New Roman"/>
        </w:rPr>
        <w:drawing>
          <wp:inline distT="0" distB="0" distL="0" distR="0" wp14:anchorId="41F3873B" wp14:editId="279B3B0C">
            <wp:extent cx="2030804" cy="469709"/>
            <wp:effectExtent l="0" t="0" r="0" b="0"/>
            <wp:docPr id="1814019551" name="Picture 1814019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30804" cy="469709"/>
                    </a:xfrm>
                    <a:prstGeom prst="rect">
                      <a:avLst/>
                    </a:prstGeom>
                  </pic:spPr>
                </pic:pic>
              </a:graphicData>
            </a:graphic>
          </wp:inline>
        </w:drawing>
      </w:r>
    </w:p>
    <w:p w14:paraId="56C9B2F6" w14:textId="61E86F19" w:rsidR="1059B93F" w:rsidRPr="0040742D" w:rsidRDefault="1059B93F" w:rsidP="009A2D57">
      <w:pPr>
        <w:spacing w:before="240" w:after="240" w:line="240" w:lineRule="auto"/>
        <w:jc w:val="center"/>
        <w:rPr>
          <w:rFonts w:ascii="Times New Roman" w:hAnsi="Times New Roman" w:cs="Times New Roman"/>
          <w:sz w:val="16"/>
          <w:szCs w:val="16"/>
          <w:lang w:val="en-MY"/>
        </w:rPr>
      </w:pPr>
      <w:r w:rsidRPr="0040742D">
        <w:rPr>
          <w:rFonts w:ascii="Times New Roman" w:hAnsi="Times New Roman" w:cs="Times New Roman"/>
          <w:sz w:val="16"/>
          <w:szCs w:val="16"/>
          <w:lang w:val="en-MY"/>
        </w:rPr>
        <w:t>Figure 2.3.6 Decryption of Cardholder Name.</w:t>
      </w:r>
    </w:p>
    <w:p w14:paraId="5AAACB1A" w14:textId="6543F2D2" w:rsidR="2AD1BF3B" w:rsidRPr="000F01E8" w:rsidRDefault="2AD1BF3B" w:rsidP="009A2D57">
      <w:pPr>
        <w:spacing w:before="240" w:after="240" w:line="240" w:lineRule="auto"/>
        <w:rPr>
          <w:rFonts w:ascii="Times New Roman" w:hAnsi="Times New Roman" w:cs="Times New Roman"/>
          <w:b/>
          <w:lang w:val="en-MY"/>
        </w:rPr>
      </w:pPr>
      <w:r w:rsidRPr="000F01E8">
        <w:rPr>
          <w:rFonts w:ascii="Times New Roman" w:hAnsi="Times New Roman" w:cs="Times New Roman"/>
          <w:b/>
          <w:lang w:val="en-MY"/>
        </w:rPr>
        <w:t xml:space="preserve">Input </w:t>
      </w:r>
      <w:r w:rsidR="788EE4BF" w:rsidRPr="000F01E8">
        <w:rPr>
          <w:rFonts w:ascii="Times New Roman" w:hAnsi="Times New Roman" w:cs="Times New Roman"/>
          <w:b/>
          <w:lang w:val="en-MY"/>
        </w:rPr>
        <w:t>Validation:</w:t>
      </w:r>
      <w:r w:rsidR="00FC0BB7" w:rsidRPr="000F01E8">
        <w:rPr>
          <w:rFonts w:ascii="Times New Roman" w:hAnsi="Times New Roman" w:cs="Times New Roman"/>
          <w:lang w:val="en-MY"/>
        </w:rPr>
        <w:t xml:space="preserve"> </w:t>
      </w:r>
    </w:p>
    <w:tbl>
      <w:tblPr>
        <w:tblStyle w:val="TableGrid"/>
        <w:tblW w:w="0" w:type="auto"/>
        <w:tblLook w:val="04A0" w:firstRow="1" w:lastRow="0" w:firstColumn="1" w:lastColumn="0" w:noHBand="0" w:noVBand="1"/>
      </w:tblPr>
      <w:tblGrid>
        <w:gridCol w:w="2700"/>
        <w:gridCol w:w="3322"/>
        <w:gridCol w:w="3328"/>
      </w:tblGrid>
      <w:tr w:rsidR="000F01E8" w:rsidRPr="000F01E8" w14:paraId="0C568FB5" w14:textId="77777777">
        <w:tc>
          <w:tcPr>
            <w:tcW w:w="2700" w:type="dxa"/>
          </w:tcPr>
          <w:p w14:paraId="653E7C71" w14:textId="77777777" w:rsidR="000F01E8" w:rsidRPr="000F01E8" w:rsidRDefault="000F01E8">
            <w:pPr>
              <w:jc w:val="both"/>
              <w:rPr>
                <w:rFonts w:ascii="Times New Roman" w:hAnsi="Times New Roman" w:cs="Times New Roman"/>
              </w:rPr>
            </w:pPr>
            <w:r w:rsidRPr="000F01E8">
              <w:rPr>
                <w:rFonts w:ascii="Times New Roman" w:hAnsi="Times New Roman" w:cs="Times New Roman"/>
              </w:rPr>
              <w:t>A form input validation message is triggered if the First Name field is left empty.</w:t>
            </w:r>
          </w:p>
          <w:p w14:paraId="2938ED65" w14:textId="77777777" w:rsidR="000F01E8" w:rsidRPr="000F01E8" w:rsidRDefault="000F01E8">
            <w:pPr>
              <w:jc w:val="center"/>
              <w:rPr>
                <w:rFonts w:ascii="Times New Roman" w:hAnsi="Times New Roman" w:cs="Times New Roman"/>
                <w:sz w:val="16"/>
                <w:szCs w:val="16"/>
              </w:rPr>
            </w:pPr>
            <w:r w:rsidRPr="000F01E8">
              <w:rPr>
                <w:rFonts w:ascii="Times New Roman" w:hAnsi="Times New Roman" w:cs="Times New Roman"/>
                <w:noProof/>
              </w:rPr>
              <w:drawing>
                <wp:inline distT="0" distB="0" distL="0" distR="0" wp14:anchorId="6FD3D776" wp14:editId="1462CA2F">
                  <wp:extent cx="1613190" cy="508543"/>
                  <wp:effectExtent l="0" t="0" r="6350" b="6350"/>
                  <wp:docPr id="1864360602" name="Picture 1864360602" descr="A close 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60602" name="Picture 1864360602" descr="A close up of a box&#10;&#10;AI-generated content may be incorrec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659601" cy="523174"/>
                          </a:xfrm>
                          <a:prstGeom prst="rect">
                            <a:avLst/>
                          </a:prstGeom>
                        </pic:spPr>
                      </pic:pic>
                    </a:graphicData>
                  </a:graphic>
                </wp:inline>
              </w:drawing>
            </w:r>
          </w:p>
          <w:p w14:paraId="07F7F637" w14:textId="77777777" w:rsidR="000F01E8" w:rsidRPr="000F01E8" w:rsidRDefault="000F01E8">
            <w:pPr>
              <w:jc w:val="center"/>
              <w:rPr>
                <w:rFonts w:ascii="Times New Roman" w:hAnsi="Times New Roman" w:cs="Times New Roman"/>
                <w:sz w:val="16"/>
                <w:szCs w:val="16"/>
              </w:rPr>
            </w:pPr>
            <w:r w:rsidRPr="000F01E8">
              <w:rPr>
                <w:rFonts w:ascii="Times New Roman" w:hAnsi="Times New Roman" w:cs="Times New Roman"/>
                <w:sz w:val="16"/>
                <w:szCs w:val="16"/>
              </w:rPr>
              <w:t>Figure 2.3.5 First Name Validation</w:t>
            </w:r>
          </w:p>
        </w:tc>
        <w:tc>
          <w:tcPr>
            <w:tcW w:w="3322" w:type="dxa"/>
          </w:tcPr>
          <w:p w14:paraId="4EAD4A23" w14:textId="77777777" w:rsidR="000F01E8" w:rsidRPr="000F01E8" w:rsidRDefault="000F01E8">
            <w:pPr>
              <w:jc w:val="both"/>
              <w:rPr>
                <w:rFonts w:ascii="Times New Roman" w:hAnsi="Times New Roman" w:cs="Times New Roman"/>
              </w:rPr>
            </w:pPr>
            <w:r w:rsidRPr="000F01E8">
              <w:rPr>
                <w:rFonts w:ascii="Times New Roman" w:hAnsi="Times New Roman" w:cs="Times New Roman"/>
                <w:lang w:val="en-US"/>
              </w:rPr>
              <w:t>email input validation error prompting the user to include an '@' symbol, if is not a valid email format.</w:t>
            </w:r>
          </w:p>
          <w:p w14:paraId="6901F65B" w14:textId="77777777" w:rsidR="000F01E8" w:rsidRPr="000F01E8" w:rsidRDefault="000F01E8">
            <w:pPr>
              <w:jc w:val="center"/>
              <w:rPr>
                <w:rFonts w:ascii="Times New Roman" w:hAnsi="Times New Roman" w:cs="Times New Roman"/>
                <w:sz w:val="16"/>
                <w:szCs w:val="16"/>
              </w:rPr>
            </w:pPr>
            <w:r w:rsidRPr="000F01E8">
              <w:rPr>
                <w:rFonts w:ascii="Times New Roman" w:hAnsi="Times New Roman" w:cs="Times New Roman"/>
                <w:noProof/>
              </w:rPr>
              <w:drawing>
                <wp:inline distT="0" distB="0" distL="0" distR="0" wp14:anchorId="1CBCE30E" wp14:editId="155F4164">
                  <wp:extent cx="2024393" cy="471961"/>
                  <wp:effectExtent l="0" t="0" r="0" b="4445"/>
                  <wp:docPr id="2039846618" name="Picture 2039846618"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46618" name="Picture 2039846618" descr="A close-up of a sign&#10;&#10;AI-generated content may be incorrect."/>
                          <pic:cNvPicPr/>
                        </pic:nvPicPr>
                        <pic:blipFill>
                          <a:blip r:embed="rId45">
                            <a:extLst>
                              <a:ext uri="{28A0092B-C50C-407E-A947-70E740481C1C}">
                                <a14:useLocalDpi xmlns:a14="http://schemas.microsoft.com/office/drawing/2010/main" val="0"/>
                              </a:ext>
                            </a:extLst>
                          </a:blip>
                          <a:stretch>
                            <a:fillRect/>
                          </a:stretch>
                        </pic:blipFill>
                        <pic:spPr>
                          <a:xfrm>
                            <a:off x="0" y="0"/>
                            <a:ext cx="2058303" cy="479867"/>
                          </a:xfrm>
                          <a:prstGeom prst="rect">
                            <a:avLst/>
                          </a:prstGeom>
                        </pic:spPr>
                      </pic:pic>
                    </a:graphicData>
                  </a:graphic>
                </wp:inline>
              </w:drawing>
            </w:r>
          </w:p>
          <w:p w14:paraId="0B54F281" w14:textId="77777777" w:rsidR="000F01E8" w:rsidRPr="000F01E8" w:rsidRDefault="000F01E8">
            <w:pPr>
              <w:jc w:val="center"/>
              <w:rPr>
                <w:rFonts w:ascii="Times New Roman" w:hAnsi="Times New Roman" w:cs="Times New Roman"/>
                <w:sz w:val="20"/>
                <w:szCs w:val="20"/>
              </w:rPr>
            </w:pPr>
            <w:r w:rsidRPr="000F01E8">
              <w:rPr>
                <w:rFonts w:ascii="Times New Roman" w:hAnsi="Times New Roman" w:cs="Times New Roman"/>
                <w:sz w:val="16"/>
                <w:szCs w:val="16"/>
              </w:rPr>
              <w:t>Figure 2.3.6 Email Validation</w:t>
            </w:r>
          </w:p>
        </w:tc>
        <w:tc>
          <w:tcPr>
            <w:tcW w:w="3328" w:type="dxa"/>
          </w:tcPr>
          <w:p w14:paraId="54E7F27D" w14:textId="77777777" w:rsidR="000F01E8" w:rsidRPr="000F01E8" w:rsidRDefault="000F01E8">
            <w:pPr>
              <w:jc w:val="both"/>
              <w:rPr>
                <w:rFonts w:ascii="Times New Roman" w:hAnsi="Times New Roman" w:cs="Times New Roman"/>
              </w:rPr>
            </w:pPr>
            <w:r w:rsidRPr="000F01E8">
              <w:rPr>
                <w:rFonts w:ascii="Times New Roman" w:hAnsi="Times New Roman" w:cs="Times New Roman"/>
                <w:lang w:val="en-US"/>
              </w:rPr>
              <w:t>password input validation error indicating that the entered password must be at least 8 characters long.</w:t>
            </w:r>
          </w:p>
          <w:p w14:paraId="614E8504" w14:textId="77777777" w:rsidR="000F01E8" w:rsidRPr="000F01E8" w:rsidRDefault="000F01E8">
            <w:pPr>
              <w:jc w:val="center"/>
              <w:rPr>
                <w:rFonts w:ascii="Times New Roman" w:hAnsi="Times New Roman" w:cs="Times New Roman"/>
              </w:rPr>
            </w:pPr>
            <w:r w:rsidRPr="000F01E8">
              <w:rPr>
                <w:rFonts w:ascii="Times New Roman" w:hAnsi="Times New Roman" w:cs="Times New Roman"/>
                <w:noProof/>
              </w:rPr>
              <w:drawing>
                <wp:inline distT="0" distB="0" distL="0" distR="0" wp14:anchorId="025C60BD" wp14:editId="7EA82A11">
                  <wp:extent cx="2028257" cy="501650"/>
                  <wp:effectExtent l="0" t="0" r="0" b="0"/>
                  <wp:docPr id="544372290" name="Picture 544372290"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72290" name="Picture 544372290" descr="A white rectangular box with black text&#10;&#10;AI-generated content may be incorrect."/>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090722" cy="517100"/>
                          </a:xfrm>
                          <a:prstGeom prst="rect">
                            <a:avLst/>
                          </a:prstGeom>
                        </pic:spPr>
                      </pic:pic>
                    </a:graphicData>
                  </a:graphic>
                </wp:inline>
              </w:drawing>
            </w:r>
          </w:p>
          <w:p w14:paraId="1C51E1F7" w14:textId="77777777" w:rsidR="000F01E8" w:rsidRPr="000F01E8" w:rsidRDefault="000F01E8">
            <w:pPr>
              <w:jc w:val="center"/>
              <w:rPr>
                <w:rFonts w:ascii="Times New Roman" w:hAnsi="Times New Roman" w:cs="Times New Roman"/>
                <w:sz w:val="16"/>
                <w:szCs w:val="16"/>
              </w:rPr>
            </w:pPr>
            <w:r w:rsidRPr="000F01E8">
              <w:rPr>
                <w:rFonts w:ascii="Times New Roman" w:hAnsi="Times New Roman" w:cs="Times New Roman"/>
                <w:sz w:val="16"/>
                <w:szCs w:val="16"/>
              </w:rPr>
              <w:t>Figure 2.3.7 Password Validation.</w:t>
            </w:r>
          </w:p>
        </w:tc>
      </w:tr>
    </w:tbl>
    <w:p w14:paraId="0D8EDD14" w14:textId="77777777" w:rsidR="002F478B" w:rsidRDefault="002F478B" w:rsidP="002F478B">
      <w:pPr>
        <w:pStyle w:val="paragraph"/>
        <w:rPr>
          <w:lang w:val="en-MY" w:eastAsia="en-MY"/>
        </w:rPr>
      </w:pPr>
      <w:bookmarkStart w:id="13" w:name="_Toc198338913"/>
      <w:bookmarkStart w:id="14" w:name="_Toc198559812"/>
    </w:p>
    <w:p w14:paraId="6585EED2" w14:textId="50395EE2" w:rsidR="002F478B" w:rsidRPr="004D4A3D" w:rsidRDefault="00B972F7" w:rsidP="002F478B">
      <w:pPr>
        <w:pStyle w:val="paragraph"/>
        <w:rPr>
          <w:b/>
          <w:bCs/>
          <w:lang w:val="en-MY" w:eastAsia="en-MY"/>
        </w:rPr>
      </w:pPr>
      <w:r w:rsidRPr="00B972F7">
        <w:rPr>
          <w:b/>
          <w:bCs/>
          <w:lang w:val="en-MY" w:eastAsia="en-MY"/>
        </w:rPr>
        <w:t>Audit Log:</w:t>
      </w:r>
    </w:p>
    <w:p w14:paraId="5E6F6C1C" w14:textId="30C6C037" w:rsidR="002F478B" w:rsidRDefault="00ED4336" w:rsidP="002F478B">
      <w:pPr>
        <w:pStyle w:val="paragraph"/>
        <w:rPr>
          <w:lang w:val="en-MY" w:eastAsia="en-MY"/>
        </w:rPr>
      </w:pPr>
      <w:r w:rsidRPr="00ED4336">
        <w:rPr>
          <w:lang w:eastAsia="en-MY"/>
        </w:rPr>
        <w:t>The SQL Server audit configuration establishes comprehensive monitoring for the Bakery database system by implementing three server audits (</w:t>
      </w:r>
      <w:proofErr w:type="spellStart"/>
      <w:r w:rsidRPr="00ED4336">
        <w:rPr>
          <w:lang w:eastAsia="en-MY"/>
        </w:rPr>
        <w:t>Bakery_DB_Audit</w:t>
      </w:r>
      <w:proofErr w:type="spellEnd"/>
      <w:r w:rsidRPr="00ED4336">
        <w:rPr>
          <w:lang w:eastAsia="en-MY"/>
        </w:rPr>
        <w:t xml:space="preserve">, </w:t>
      </w:r>
      <w:proofErr w:type="spellStart"/>
      <w:r w:rsidRPr="00ED4336">
        <w:rPr>
          <w:lang w:eastAsia="en-MY"/>
        </w:rPr>
        <w:t>Bakery_Login_Audit</w:t>
      </w:r>
      <w:proofErr w:type="spellEnd"/>
      <w:r w:rsidRPr="00ED4336">
        <w:rPr>
          <w:lang w:eastAsia="en-MY"/>
        </w:rPr>
        <w:t xml:space="preserve">, </w:t>
      </w:r>
      <w:proofErr w:type="spellStart"/>
      <w:r w:rsidRPr="00ED4336">
        <w:rPr>
          <w:lang w:eastAsia="en-MY"/>
        </w:rPr>
        <w:t>Bakery_Data_Audit</w:t>
      </w:r>
      <w:proofErr w:type="spellEnd"/>
      <w:r w:rsidRPr="00ED4336">
        <w:rPr>
          <w:lang w:eastAsia="en-MY"/>
        </w:rPr>
        <w:t>) and two database audit specifications (</w:t>
      </w:r>
      <w:proofErr w:type="spellStart"/>
      <w:r w:rsidRPr="00ED4336">
        <w:rPr>
          <w:lang w:eastAsia="en-MY"/>
        </w:rPr>
        <w:t>Bakery_HR_Audit</w:t>
      </w:r>
      <w:proofErr w:type="spellEnd"/>
      <w:r w:rsidRPr="00ED4336">
        <w:rPr>
          <w:lang w:eastAsia="en-MY"/>
        </w:rPr>
        <w:t xml:space="preserve">, </w:t>
      </w:r>
      <w:proofErr w:type="spellStart"/>
      <w:r w:rsidRPr="00ED4336">
        <w:rPr>
          <w:lang w:eastAsia="en-MY"/>
        </w:rPr>
        <w:t>Sensitive_Access_Audit</w:t>
      </w:r>
      <w:proofErr w:type="spellEnd"/>
      <w:r w:rsidRPr="00ED4336">
        <w:rPr>
          <w:lang w:eastAsia="en-MY"/>
        </w:rPr>
        <w:t>). The server audit specifications track security-related events: </w:t>
      </w:r>
      <w:proofErr w:type="spellStart"/>
      <w:r w:rsidRPr="00ED4336">
        <w:rPr>
          <w:i/>
          <w:iCs/>
          <w:lang w:eastAsia="en-MY"/>
        </w:rPr>
        <w:t>Audit_User_Management</w:t>
      </w:r>
      <w:proofErr w:type="spellEnd"/>
      <w:r w:rsidRPr="00ED4336">
        <w:rPr>
          <w:lang w:eastAsia="en-MY"/>
        </w:rPr>
        <w:t> records server role, login, and permission changes; </w:t>
      </w:r>
      <w:proofErr w:type="spellStart"/>
      <w:r w:rsidRPr="00ED4336">
        <w:rPr>
          <w:i/>
          <w:iCs/>
          <w:lang w:eastAsia="en-MY"/>
        </w:rPr>
        <w:t>Audit_Privilege_Changes</w:t>
      </w:r>
      <w:proofErr w:type="spellEnd"/>
      <w:r w:rsidRPr="00ED4336">
        <w:rPr>
          <w:lang w:eastAsia="en-MY"/>
        </w:rPr>
        <w:t> monitors database and object-level modifications; and </w:t>
      </w:r>
      <w:r w:rsidRPr="00ED4336">
        <w:rPr>
          <w:i/>
          <w:iCs/>
          <w:lang w:eastAsia="en-MY"/>
        </w:rPr>
        <w:t>Audit_Failed_Logins</w:t>
      </w:r>
      <w:r w:rsidRPr="00ED4336">
        <w:rPr>
          <w:lang w:eastAsia="en-MY"/>
        </w:rPr>
        <w:t> captures failed authentication attempts. At the database level, </w:t>
      </w:r>
      <w:proofErr w:type="spellStart"/>
      <w:r w:rsidRPr="00ED4336">
        <w:rPr>
          <w:i/>
          <w:iCs/>
          <w:lang w:eastAsia="en-MY"/>
        </w:rPr>
        <w:t>Bakery_HR_Audit</w:t>
      </w:r>
      <w:proofErr w:type="spellEnd"/>
      <w:r w:rsidRPr="00ED4336">
        <w:rPr>
          <w:lang w:eastAsia="en-MY"/>
        </w:rPr>
        <w:t> logs all staff table modifications by HR personnel, while </w:t>
      </w:r>
      <w:proofErr w:type="spellStart"/>
      <w:r w:rsidRPr="00ED4336">
        <w:rPr>
          <w:i/>
          <w:iCs/>
          <w:lang w:eastAsia="en-MY"/>
        </w:rPr>
        <w:t>Sensitive_Access_Audit</w:t>
      </w:r>
      <w:proofErr w:type="spellEnd"/>
      <w:r w:rsidRPr="00ED4336">
        <w:rPr>
          <w:lang w:eastAsia="en-MY"/>
        </w:rPr>
        <w:t xml:space="preserve"> tracks admin access to payment and customer data. </w:t>
      </w:r>
      <w:r w:rsidR="00212DAE">
        <w:rPr>
          <w:lang w:val="en-MY" w:eastAsia="en-MY"/>
        </w:rPr>
        <w:t xml:space="preserve">The figure below shows the example of HR audit to track the </w:t>
      </w:r>
      <w:r w:rsidR="008A32AC">
        <w:rPr>
          <w:lang w:val="en-MY" w:eastAsia="en-MY"/>
        </w:rPr>
        <w:t>recruiting(insert) and firing(delete) of staff.</w:t>
      </w:r>
    </w:p>
    <w:p w14:paraId="5B909F03" w14:textId="6ACD92CB" w:rsidR="008A32AC" w:rsidRDefault="00B90BA3" w:rsidP="00B90BA3">
      <w:pPr>
        <w:pStyle w:val="paragraph"/>
        <w:jc w:val="center"/>
        <w:rPr>
          <w:lang w:val="en-MY" w:eastAsia="en-MY"/>
        </w:rPr>
      </w:pPr>
      <w:r w:rsidRPr="00B90BA3">
        <w:rPr>
          <w:lang w:val="en-MY" w:eastAsia="en-MY"/>
        </w:rPr>
        <w:drawing>
          <wp:inline distT="0" distB="0" distL="0" distR="0" wp14:anchorId="6B855F8B" wp14:editId="742ABB8E">
            <wp:extent cx="4818709" cy="679450"/>
            <wp:effectExtent l="0" t="0" r="1270" b="6350"/>
            <wp:docPr id="240766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6831" name="Picture 1" descr="A screenshot of a computer&#10;&#10;AI-generated content may be incorrect."/>
                    <pic:cNvPicPr/>
                  </pic:nvPicPr>
                  <pic:blipFill rotWithShape="1">
                    <a:blip r:embed="rId47"/>
                    <a:srcRect t="58846" r="2244"/>
                    <a:stretch/>
                  </pic:blipFill>
                  <pic:spPr bwMode="auto">
                    <a:xfrm>
                      <a:off x="0" y="0"/>
                      <a:ext cx="4824724" cy="680298"/>
                    </a:xfrm>
                    <a:prstGeom prst="rect">
                      <a:avLst/>
                    </a:prstGeom>
                    <a:ln>
                      <a:noFill/>
                    </a:ln>
                    <a:extLst>
                      <a:ext uri="{53640926-AAD7-44D8-BBD7-CCE9431645EC}">
                        <a14:shadowObscured xmlns:a14="http://schemas.microsoft.com/office/drawing/2010/main"/>
                      </a:ext>
                    </a:extLst>
                  </pic:spPr>
                </pic:pic>
              </a:graphicData>
            </a:graphic>
          </wp:inline>
        </w:drawing>
      </w:r>
    </w:p>
    <w:p w14:paraId="24C6B112" w14:textId="4B412733" w:rsidR="004D4A3D" w:rsidRDefault="004D4A3D" w:rsidP="00B90BA3">
      <w:pPr>
        <w:pStyle w:val="paragraph"/>
        <w:jc w:val="center"/>
        <w:rPr>
          <w:lang w:val="en-MY" w:eastAsia="en-MY"/>
        </w:rPr>
      </w:pPr>
      <w:r w:rsidRPr="000F01E8">
        <w:rPr>
          <w:rFonts w:cs="Times New Roman"/>
          <w:sz w:val="16"/>
          <w:szCs w:val="16"/>
        </w:rPr>
        <w:t>Figure 2.3.</w:t>
      </w:r>
      <w:r>
        <w:rPr>
          <w:rFonts w:cs="Times New Roman"/>
          <w:sz w:val="16"/>
          <w:szCs w:val="16"/>
        </w:rPr>
        <w:t>8</w:t>
      </w:r>
      <w:r w:rsidRPr="000F01E8">
        <w:rPr>
          <w:rFonts w:cs="Times New Roman"/>
          <w:sz w:val="16"/>
          <w:szCs w:val="16"/>
        </w:rPr>
        <w:t xml:space="preserve"> </w:t>
      </w:r>
      <w:r>
        <w:rPr>
          <w:rFonts w:cs="Times New Roman"/>
          <w:sz w:val="16"/>
          <w:szCs w:val="16"/>
        </w:rPr>
        <w:t>HR Audit Log</w:t>
      </w:r>
    </w:p>
    <w:p w14:paraId="37A03EE6" w14:textId="08144B06" w:rsidR="004B4977" w:rsidRPr="009A2D57" w:rsidRDefault="009E60BF" w:rsidP="009A2D57">
      <w:pPr>
        <w:pStyle w:val="Heading1"/>
        <w:rPr>
          <w:b/>
          <w:sz w:val="24"/>
          <w:szCs w:val="24"/>
          <w:lang w:val="en-MY" w:eastAsia="en-MY"/>
        </w:rPr>
      </w:pPr>
      <w:r w:rsidRPr="009A2D57">
        <w:rPr>
          <w:b/>
          <w:sz w:val="24"/>
          <w:szCs w:val="24"/>
          <w:lang w:val="en-MY" w:eastAsia="en-MY"/>
        </w:rPr>
        <w:t>Task 3 Threat Modelling</w:t>
      </w:r>
      <w:r w:rsidR="4703B744" w:rsidRPr="009A2D57">
        <w:rPr>
          <w:b/>
          <w:sz w:val="24"/>
          <w:szCs w:val="24"/>
          <w:lang w:val="en-MY" w:eastAsia="en-MY"/>
        </w:rPr>
        <w:t xml:space="preserve"> (STRIDE AND DREAD)</w:t>
      </w:r>
      <w:bookmarkEnd w:id="13"/>
      <w:bookmarkEnd w:id="14"/>
    </w:p>
    <w:tbl>
      <w:tblPr>
        <w:tblStyle w:val="TableGrid"/>
        <w:tblW w:w="0" w:type="auto"/>
        <w:tblLook w:val="04A0" w:firstRow="1" w:lastRow="0" w:firstColumn="1" w:lastColumn="0" w:noHBand="0" w:noVBand="1"/>
      </w:tblPr>
      <w:tblGrid>
        <w:gridCol w:w="1555"/>
        <w:gridCol w:w="7795"/>
      </w:tblGrid>
      <w:tr w:rsidR="00D269E5" w:rsidRPr="000F01E8" w14:paraId="4EA0BBB4" w14:textId="77777777" w:rsidTr="00812125">
        <w:trPr>
          <w:trHeight w:val="994"/>
        </w:trPr>
        <w:tc>
          <w:tcPr>
            <w:tcW w:w="1555" w:type="dxa"/>
          </w:tcPr>
          <w:p w14:paraId="57ED5EB4" w14:textId="6A3E167E"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Spoofing Identity </w:t>
            </w:r>
          </w:p>
        </w:tc>
        <w:tc>
          <w:tcPr>
            <w:tcW w:w="7795" w:type="dxa"/>
          </w:tcPr>
          <w:p w14:paraId="6AF1BDA8" w14:textId="77777777"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To prevent spoofing: </w:t>
            </w:r>
          </w:p>
          <w:p w14:paraId="3D6338E2" w14:textId="39D218A8" w:rsidR="00D269E5" w:rsidRPr="000F01E8" w:rsidRDefault="554B095B" w:rsidP="00886DF3">
            <w:pPr>
              <w:pStyle w:val="ListParagraph"/>
              <w:numPr>
                <w:ilvl w:val="0"/>
                <w:numId w:val="17"/>
              </w:numPr>
              <w:rPr>
                <w:rFonts w:ascii="Times New Roman" w:hAnsi="Times New Roman" w:cs="Times New Roman"/>
                <w:color w:val="000000" w:themeColor="text1"/>
                <w:lang w:val="en-US"/>
              </w:rPr>
            </w:pPr>
            <w:r w:rsidRPr="000F01E8">
              <w:rPr>
                <w:rFonts w:ascii="Times New Roman" w:hAnsi="Times New Roman" w:cs="Times New Roman"/>
                <w:lang w:val="en-US"/>
              </w:rPr>
              <w:t>Strong user authentication with secure login</w:t>
            </w:r>
          </w:p>
          <w:p w14:paraId="48570D29" w14:textId="3CB9AA96" w:rsidR="00D269E5" w:rsidRPr="000F01E8" w:rsidRDefault="554B095B" w:rsidP="00886DF3">
            <w:pPr>
              <w:pStyle w:val="ListParagraph"/>
              <w:numPr>
                <w:ilvl w:val="0"/>
                <w:numId w:val="17"/>
              </w:numPr>
              <w:rPr>
                <w:rFonts w:ascii="Times New Roman" w:hAnsi="Times New Roman" w:cs="Times New Roman"/>
                <w:lang w:val="en-US"/>
              </w:rPr>
            </w:pPr>
            <w:r w:rsidRPr="000F01E8">
              <w:rPr>
                <w:rFonts w:ascii="Times New Roman" w:hAnsi="Times New Roman" w:cs="Times New Roman"/>
                <w:lang w:val="en-US"/>
              </w:rPr>
              <w:t>Input validation to block fake credentials</w:t>
            </w:r>
          </w:p>
        </w:tc>
      </w:tr>
      <w:tr w:rsidR="00D269E5" w:rsidRPr="000F01E8" w14:paraId="5D9C4D04" w14:textId="77777777" w:rsidTr="00812125">
        <w:trPr>
          <w:trHeight w:val="980"/>
        </w:trPr>
        <w:tc>
          <w:tcPr>
            <w:tcW w:w="1555" w:type="dxa"/>
          </w:tcPr>
          <w:p w14:paraId="074DD21E" w14:textId="13A5883E"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Tampering with data </w:t>
            </w:r>
          </w:p>
        </w:tc>
        <w:tc>
          <w:tcPr>
            <w:tcW w:w="7795" w:type="dxa"/>
          </w:tcPr>
          <w:p w14:paraId="50686E9E" w14:textId="77777777"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To prevent tampering with data: </w:t>
            </w:r>
          </w:p>
          <w:p w14:paraId="4F8287B0" w14:textId="4C08A88B" w:rsidR="00D269E5" w:rsidRPr="000F01E8" w:rsidRDefault="67A8E251" w:rsidP="00886DF3">
            <w:pPr>
              <w:pStyle w:val="ListParagraph"/>
              <w:numPr>
                <w:ilvl w:val="0"/>
                <w:numId w:val="16"/>
              </w:numPr>
              <w:rPr>
                <w:rFonts w:ascii="Times New Roman" w:hAnsi="Times New Roman" w:cs="Times New Roman"/>
                <w:color w:val="000000" w:themeColor="text1"/>
              </w:rPr>
            </w:pPr>
            <w:r w:rsidRPr="000F01E8">
              <w:rPr>
                <w:rFonts w:ascii="Times New Roman" w:hAnsi="Times New Roman" w:cs="Times New Roman"/>
                <w:lang w:val="en-US"/>
              </w:rPr>
              <w:t>Role-based access control (RBAC) ensures only authorized users can modify specific data</w:t>
            </w:r>
          </w:p>
        </w:tc>
      </w:tr>
      <w:tr w:rsidR="00D269E5" w:rsidRPr="000F01E8" w14:paraId="2EC581CB" w14:textId="77777777" w:rsidTr="00812125">
        <w:trPr>
          <w:trHeight w:val="1546"/>
        </w:trPr>
        <w:tc>
          <w:tcPr>
            <w:tcW w:w="1555" w:type="dxa"/>
          </w:tcPr>
          <w:p w14:paraId="504389BD" w14:textId="2EBC344D"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Repudiation </w:t>
            </w:r>
          </w:p>
        </w:tc>
        <w:tc>
          <w:tcPr>
            <w:tcW w:w="7795" w:type="dxa"/>
          </w:tcPr>
          <w:p w14:paraId="052F40EC" w14:textId="77777777"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To prevent repudiation: </w:t>
            </w:r>
          </w:p>
          <w:p w14:paraId="56D43AF1" w14:textId="0336A93A" w:rsidR="00D269E5" w:rsidRPr="000F01E8" w:rsidRDefault="7EEA3FF4" w:rsidP="00886DF3">
            <w:pPr>
              <w:pStyle w:val="ListParagraph"/>
              <w:numPr>
                <w:ilvl w:val="0"/>
                <w:numId w:val="15"/>
              </w:numPr>
              <w:rPr>
                <w:rFonts w:ascii="Times New Roman" w:hAnsi="Times New Roman" w:cs="Times New Roman"/>
                <w:color w:val="000000" w:themeColor="text1"/>
              </w:rPr>
            </w:pPr>
            <w:r w:rsidRPr="000F01E8">
              <w:rPr>
                <w:rFonts w:ascii="Times New Roman" w:hAnsi="Times New Roman" w:cs="Times New Roman"/>
                <w:color w:val="000000" w:themeColor="text1"/>
              </w:rPr>
              <w:t>Restrict access to sensitive data using role-based permissions and database-level access controls</w:t>
            </w:r>
          </w:p>
          <w:p w14:paraId="4A07F818" w14:textId="6306C98B" w:rsidR="00D269E5" w:rsidRPr="000F01E8" w:rsidRDefault="7EEA3FF4" w:rsidP="00886DF3">
            <w:pPr>
              <w:pStyle w:val="ListParagraph"/>
              <w:numPr>
                <w:ilvl w:val="0"/>
                <w:numId w:val="15"/>
              </w:numPr>
              <w:rPr>
                <w:rFonts w:ascii="Times New Roman" w:hAnsi="Times New Roman" w:cs="Times New Roman"/>
                <w:color w:val="000000" w:themeColor="text1"/>
              </w:rPr>
            </w:pPr>
            <w:r w:rsidRPr="000F01E8">
              <w:rPr>
                <w:rFonts w:ascii="Times New Roman" w:hAnsi="Times New Roman" w:cs="Times New Roman"/>
                <w:color w:val="000000" w:themeColor="text1"/>
              </w:rPr>
              <w:t>Encrypt sensitive data to protect it from unauthorized access or leaks, even if the system is breached</w:t>
            </w:r>
          </w:p>
        </w:tc>
      </w:tr>
      <w:tr w:rsidR="00D269E5" w:rsidRPr="000F01E8" w14:paraId="7A4500AB" w14:textId="77777777" w:rsidTr="00812125">
        <w:trPr>
          <w:trHeight w:val="770"/>
        </w:trPr>
        <w:tc>
          <w:tcPr>
            <w:tcW w:w="1555" w:type="dxa"/>
          </w:tcPr>
          <w:p w14:paraId="6A1110C0" w14:textId="52DA713F"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Information Disclosure </w:t>
            </w:r>
          </w:p>
        </w:tc>
        <w:tc>
          <w:tcPr>
            <w:tcW w:w="7795" w:type="dxa"/>
          </w:tcPr>
          <w:p w14:paraId="21375003" w14:textId="77777777"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To prevent information disclosure: </w:t>
            </w:r>
          </w:p>
          <w:p w14:paraId="1209C4C4" w14:textId="34693ECD" w:rsidR="00D269E5" w:rsidRPr="000F01E8" w:rsidRDefault="156EA286" w:rsidP="00886DF3">
            <w:pPr>
              <w:pStyle w:val="ListParagraph"/>
              <w:numPr>
                <w:ilvl w:val="0"/>
                <w:numId w:val="13"/>
              </w:numPr>
              <w:rPr>
                <w:rFonts w:ascii="Times New Roman" w:hAnsi="Times New Roman" w:cs="Times New Roman"/>
                <w:color w:val="000000" w:themeColor="text1"/>
              </w:rPr>
            </w:pPr>
            <w:r w:rsidRPr="000F01E8">
              <w:rPr>
                <w:rFonts w:ascii="Times New Roman" w:hAnsi="Times New Roman" w:cs="Times New Roman"/>
                <w:lang w:val="en-US"/>
              </w:rPr>
              <w:t>Data encryption for sensitive data (e.g., credit card numbers)</w:t>
            </w:r>
          </w:p>
          <w:p w14:paraId="2BBC84F2" w14:textId="5B8C68D1" w:rsidR="00D269E5" w:rsidRPr="000F01E8" w:rsidRDefault="156EA286" w:rsidP="00886DF3">
            <w:pPr>
              <w:pStyle w:val="ListParagraph"/>
              <w:numPr>
                <w:ilvl w:val="0"/>
                <w:numId w:val="13"/>
              </w:numPr>
              <w:rPr>
                <w:rFonts w:ascii="Times New Roman" w:hAnsi="Times New Roman" w:cs="Times New Roman"/>
                <w:lang w:val="en-US"/>
              </w:rPr>
            </w:pPr>
            <w:r w:rsidRPr="000F01E8">
              <w:rPr>
                <w:rFonts w:ascii="Times New Roman" w:hAnsi="Times New Roman" w:cs="Times New Roman"/>
                <w:lang w:val="en-US"/>
              </w:rPr>
              <w:t>Data masking for confidential information.</w:t>
            </w:r>
          </w:p>
        </w:tc>
      </w:tr>
      <w:tr w:rsidR="00D269E5" w:rsidRPr="000F01E8" w14:paraId="6D86ADE1" w14:textId="77777777" w:rsidTr="00812125">
        <w:trPr>
          <w:trHeight w:val="470"/>
        </w:trPr>
        <w:tc>
          <w:tcPr>
            <w:tcW w:w="1555" w:type="dxa"/>
          </w:tcPr>
          <w:p w14:paraId="44378846" w14:textId="7F35F162"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Denial of Service </w:t>
            </w:r>
          </w:p>
        </w:tc>
        <w:tc>
          <w:tcPr>
            <w:tcW w:w="7795" w:type="dxa"/>
          </w:tcPr>
          <w:p w14:paraId="537A469E" w14:textId="77777777"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To prevent denial of service: </w:t>
            </w:r>
          </w:p>
          <w:p w14:paraId="2173AB7D" w14:textId="449B03A2" w:rsidR="00D269E5" w:rsidRPr="000F01E8" w:rsidRDefault="1CB3CACD" w:rsidP="4E1AD55A">
            <w:pPr>
              <w:pStyle w:val="ListParagraph"/>
              <w:numPr>
                <w:ilvl w:val="0"/>
                <w:numId w:val="1"/>
              </w:numPr>
              <w:rPr>
                <w:rFonts w:ascii="Times New Roman" w:eastAsia="Aptos" w:hAnsi="Times New Roman" w:cs="Times New Roman"/>
                <w:lang w:val="en-US"/>
              </w:rPr>
            </w:pPr>
            <w:r w:rsidRPr="000F01E8">
              <w:rPr>
                <w:rFonts w:ascii="Times New Roman" w:hAnsi="Times New Roman" w:cs="Times New Roman"/>
                <w:color w:val="000000" w:themeColor="text1"/>
              </w:rPr>
              <w:t>I</w:t>
            </w:r>
            <w:proofErr w:type="spellStart"/>
            <w:r w:rsidRPr="000F01E8">
              <w:rPr>
                <w:rFonts w:ascii="Times New Roman" w:eastAsia="Aptos" w:hAnsi="Times New Roman" w:cs="Times New Roman"/>
                <w:lang w:val="en-US"/>
              </w:rPr>
              <w:t>nput</w:t>
            </w:r>
            <w:proofErr w:type="spellEnd"/>
            <w:r w:rsidRPr="000F01E8">
              <w:rPr>
                <w:rFonts w:ascii="Times New Roman" w:eastAsia="Aptos" w:hAnsi="Times New Roman" w:cs="Times New Roman"/>
                <w:lang w:val="en-US"/>
              </w:rPr>
              <w:t xml:space="preserve"> validation prevents system overload</w:t>
            </w:r>
          </w:p>
        </w:tc>
      </w:tr>
      <w:tr w:rsidR="00D269E5" w:rsidRPr="000F01E8" w14:paraId="2F0CFF7D" w14:textId="77777777" w:rsidTr="00812125">
        <w:trPr>
          <w:trHeight w:val="1177"/>
        </w:trPr>
        <w:tc>
          <w:tcPr>
            <w:tcW w:w="1555" w:type="dxa"/>
          </w:tcPr>
          <w:p w14:paraId="62C977EA" w14:textId="71725008"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Elevation of Privileges </w:t>
            </w:r>
          </w:p>
        </w:tc>
        <w:tc>
          <w:tcPr>
            <w:tcW w:w="7795" w:type="dxa"/>
          </w:tcPr>
          <w:p w14:paraId="497539F8" w14:textId="77777777" w:rsidR="00D269E5" w:rsidRPr="000F01E8" w:rsidRDefault="00D269E5" w:rsidP="31E479BD">
            <w:pPr>
              <w:rPr>
                <w:rFonts w:ascii="Times New Roman" w:hAnsi="Times New Roman" w:cs="Times New Roman"/>
                <w:color w:val="000000" w:themeColor="text1"/>
              </w:rPr>
            </w:pPr>
            <w:r w:rsidRPr="000F01E8">
              <w:rPr>
                <w:rFonts w:ascii="Times New Roman" w:hAnsi="Times New Roman" w:cs="Times New Roman"/>
                <w:color w:val="000000" w:themeColor="text1"/>
              </w:rPr>
              <w:t>To prevent elevation of privileges: </w:t>
            </w:r>
          </w:p>
          <w:p w14:paraId="52BE3679" w14:textId="13DCBD34" w:rsidR="00D269E5" w:rsidRPr="000F01E8" w:rsidRDefault="6DA1C6A5" w:rsidP="00886DF3">
            <w:pPr>
              <w:pStyle w:val="ListParagraph"/>
              <w:numPr>
                <w:ilvl w:val="0"/>
                <w:numId w:val="14"/>
              </w:numPr>
              <w:rPr>
                <w:rFonts w:ascii="Times New Roman" w:eastAsia="Aptos" w:hAnsi="Times New Roman" w:cs="Times New Roman"/>
                <w:lang w:val="en-US"/>
              </w:rPr>
            </w:pPr>
            <w:r w:rsidRPr="000F01E8">
              <w:rPr>
                <w:rFonts w:ascii="Times New Roman" w:hAnsi="Times New Roman" w:cs="Times New Roman"/>
                <w:lang w:val="en-US"/>
              </w:rPr>
              <w:t>RBAC implementation to restrict access</w:t>
            </w:r>
          </w:p>
          <w:p w14:paraId="5C864828" w14:textId="57779ADD" w:rsidR="00D269E5" w:rsidRPr="000F01E8" w:rsidRDefault="6DA1C6A5" w:rsidP="00886DF3">
            <w:pPr>
              <w:pStyle w:val="ListParagraph"/>
              <w:numPr>
                <w:ilvl w:val="0"/>
                <w:numId w:val="14"/>
              </w:numPr>
              <w:rPr>
                <w:rFonts w:ascii="Times New Roman" w:hAnsi="Times New Roman" w:cs="Times New Roman"/>
                <w:lang w:val="en-US"/>
              </w:rPr>
            </w:pPr>
            <w:r w:rsidRPr="000F01E8">
              <w:rPr>
                <w:rFonts w:ascii="Times New Roman" w:hAnsi="Times New Roman" w:cs="Times New Roman"/>
                <w:lang w:val="en-US"/>
              </w:rPr>
              <w:t xml:space="preserve">Regular review and updates to permissions and roles. </w:t>
            </w:r>
          </w:p>
          <w:p w14:paraId="660A2A7E" w14:textId="09E72A6F" w:rsidR="00D269E5" w:rsidRPr="000F01E8" w:rsidRDefault="0A2ECE87" w:rsidP="00886DF3">
            <w:pPr>
              <w:pStyle w:val="ListParagraph"/>
              <w:numPr>
                <w:ilvl w:val="0"/>
                <w:numId w:val="14"/>
              </w:numPr>
              <w:rPr>
                <w:rFonts w:ascii="Times New Roman" w:eastAsia="Aptos" w:hAnsi="Times New Roman" w:cs="Times New Roman"/>
                <w:lang w:val="en-US"/>
              </w:rPr>
            </w:pPr>
            <w:r w:rsidRPr="000F01E8">
              <w:rPr>
                <w:rFonts w:ascii="Times New Roman" w:hAnsi="Times New Roman" w:cs="Times New Roman"/>
                <w:lang w:val="en-US"/>
              </w:rPr>
              <w:t xml:space="preserve">No direct user access to admin </w:t>
            </w:r>
            <w:r w:rsidR="34693D62" w:rsidRPr="000F01E8">
              <w:rPr>
                <w:rFonts w:ascii="Times New Roman" w:hAnsi="Times New Roman" w:cs="Times New Roman"/>
                <w:lang w:val="en-US"/>
              </w:rPr>
              <w:t>roles</w:t>
            </w:r>
          </w:p>
        </w:tc>
      </w:tr>
    </w:tbl>
    <w:p w14:paraId="7A03955B" w14:textId="629856D2" w:rsidR="00D269E5" w:rsidRPr="000F01E8" w:rsidRDefault="00D269E5" w:rsidP="009A2D57">
      <w:pPr>
        <w:spacing w:line="240" w:lineRule="auto"/>
        <w:rPr>
          <w:rFonts w:ascii="Times New Roman" w:hAnsi="Times New Roman" w:cs="Times New Roman"/>
          <w:sz w:val="2"/>
          <w:szCs w:val="2"/>
        </w:rPr>
      </w:pPr>
    </w:p>
    <w:tbl>
      <w:tblPr>
        <w:tblStyle w:val="TableGrid"/>
        <w:tblW w:w="9209" w:type="dxa"/>
        <w:jc w:val="center"/>
        <w:tblLayout w:type="fixed"/>
        <w:tblLook w:val="06A0" w:firstRow="1" w:lastRow="0" w:firstColumn="1" w:lastColumn="0" w:noHBand="1" w:noVBand="1"/>
      </w:tblPr>
      <w:tblGrid>
        <w:gridCol w:w="1366"/>
        <w:gridCol w:w="4725"/>
        <w:gridCol w:w="425"/>
        <w:gridCol w:w="425"/>
        <w:gridCol w:w="425"/>
        <w:gridCol w:w="426"/>
        <w:gridCol w:w="425"/>
        <w:gridCol w:w="992"/>
      </w:tblGrid>
      <w:tr w:rsidR="007E3B7B" w:rsidRPr="000F01E8" w14:paraId="28C9A3A7" w14:textId="77777777" w:rsidTr="00E275D2">
        <w:trPr>
          <w:trHeight w:val="194"/>
          <w:jc w:val="center"/>
        </w:trPr>
        <w:tc>
          <w:tcPr>
            <w:tcW w:w="1366" w:type="dxa"/>
          </w:tcPr>
          <w:p w14:paraId="22586485" w14:textId="581334F7" w:rsidR="13B8793C" w:rsidRPr="000F01E8" w:rsidRDefault="13B8793C" w:rsidP="4E1AD55A">
            <w:pPr>
              <w:ind w:right="207"/>
              <w:rPr>
                <w:rFonts w:ascii="Times New Roman" w:eastAsia="Times New Roman" w:hAnsi="Times New Roman" w:cs="Times New Roman"/>
                <w:color w:val="000000" w:themeColor="text1"/>
              </w:rPr>
            </w:pPr>
            <w:r w:rsidRPr="000F01E8">
              <w:rPr>
                <w:rFonts w:ascii="Times New Roman" w:eastAsia="Times New Roman" w:hAnsi="Times New Roman" w:cs="Times New Roman"/>
                <w:color w:val="000000" w:themeColor="text1"/>
              </w:rPr>
              <w:t>Stride Category</w:t>
            </w:r>
          </w:p>
        </w:tc>
        <w:tc>
          <w:tcPr>
            <w:tcW w:w="4725" w:type="dxa"/>
          </w:tcPr>
          <w:p w14:paraId="184E5278" w14:textId="35DB209B" w:rsidR="13B8793C" w:rsidRPr="000F01E8" w:rsidRDefault="13B8793C" w:rsidP="007E3B7B">
            <w:pPr>
              <w:rPr>
                <w:rFonts w:ascii="Times New Roman" w:eastAsia="Times New Roman" w:hAnsi="Times New Roman" w:cs="Times New Roman"/>
                <w:color w:val="000000" w:themeColor="text1"/>
              </w:rPr>
            </w:pPr>
            <w:r w:rsidRPr="000F01E8">
              <w:rPr>
                <w:rFonts w:ascii="Times New Roman" w:eastAsia="Times New Roman" w:hAnsi="Times New Roman" w:cs="Times New Roman"/>
                <w:color w:val="000000" w:themeColor="text1"/>
              </w:rPr>
              <w:t>Threat Detection</w:t>
            </w:r>
          </w:p>
        </w:tc>
        <w:tc>
          <w:tcPr>
            <w:tcW w:w="425" w:type="dxa"/>
          </w:tcPr>
          <w:p w14:paraId="4585480C" w14:textId="4CBE62F2" w:rsidR="4E1AD55A" w:rsidRPr="000F01E8" w:rsidRDefault="4E1AD55A" w:rsidP="4E1AD55A">
            <w:pPr>
              <w:jc w:val="center"/>
              <w:rPr>
                <w:rFonts w:ascii="Times New Roman" w:hAnsi="Times New Roman" w:cs="Times New Roman"/>
              </w:rPr>
            </w:pPr>
            <w:r w:rsidRPr="000F01E8">
              <w:rPr>
                <w:rFonts w:ascii="Times New Roman" w:eastAsia="Times New Roman" w:hAnsi="Times New Roman" w:cs="Times New Roman"/>
                <w:color w:val="000000" w:themeColor="text1"/>
              </w:rPr>
              <w:t xml:space="preserve">D </w:t>
            </w:r>
          </w:p>
        </w:tc>
        <w:tc>
          <w:tcPr>
            <w:tcW w:w="425" w:type="dxa"/>
          </w:tcPr>
          <w:p w14:paraId="37F89AC6" w14:textId="13FD2DF6" w:rsidR="4E1AD55A" w:rsidRPr="000F01E8" w:rsidRDefault="4E1AD55A" w:rsidP="4E1AD55A">
            <w:pPr>
              <w:jc w:val="center"/>
              <w:rPr>
                <w:rFonts w:ascii="Times New Roman" w:hAnsi="Times New Roman" w:cs="Times New Roman"/>
              </w:rPr>
            </w:pPr>
            <w:r w:rsidRPr="000F01E8">
              <w:rPr>
                <w:rFonts w:ascii="Times New Roman" w:eastAsia="Times New Roman" w:hAnsi="Times New Roman" w:cs="Times New Roman"/>
                <w:color w:val="000000" w:themeColor="text1"/>
              </w:rPr>
              <w:t xml:space="preserve">R </w:t>
            </w:r>
          </w:p>
        </w:tc>
        <w:tc>
          <w:tcPr>
            <w:tcW w:w="425" w:type="dxa"/>
          </w:tcPr>
          <w:p w14:paraId="4D621F70" w14:textId="4EE20491" w:rsidR="4E1AD55A" w:rsidRPr="000F01E8" w:rsidRDefault="4E1AD55A" w:rsidP="4E1AD55A">
            <w:pPr>
              <w:jc w:val="center"/>
              <w:rPr>
                <w:rFonts w:ascii="Times New Roman" w:hAnsi="Times New Roman" w:cs="Times New Roman"/>
              </w:rPr>
            </w:pPr>
            <w:r w:rsidRPr="000F01E8">
              <w:rPr>
                <w:rFonts w:ascii="Times New Roman" w:eastAsia="Times New Roman" w:hAnsi="Times New Roman" w:cs="Times New Roman"/>
                <w:color w:val="000000" w:themeColor="text1"/>
              </w:rPr>
              <w:t xml:space="preserve">E </w:t>
            </w:r>
          </w:p>
        </w:tc>
        <w:tc>
          <w:tcPr>
            <w:tcW w:w="426" w:type="dxa"/>
          </w:tcPr>
          <w:p w14:paraId="7FCBF505" w14:textId="6360D5B0" w:rsidR="4E1AD55A" w:rsidRPr="000F01E8" w:rsidRDefault="4E1AD55A" w:rsidP="4E1AD55A">
            <w:pPr>
              <w:jc w:val="center"/>
              <w:rPr>
                <w:rFonts w:ascii="Times New Roman" w:hAnsi="Times New Roman" w:cs="Times New Roman"/>
              </w:rPr>
            </w:pPr>
            <w:r w:rsidRPr="000F01E8">
              <w:rPr>
                <w:rFonts w:ascii="Times New Roman" w:eastAsia="Times New Roman" w:hAnsi="Times New Roman" w:cs="Times New Roman"/>
                <w:color w:val="000000" w:themeColor="text1"/>
              </w:rPr>
              <w:t xml:space="preserve">A </w:t>
            </w:r>
          </w:p>
        </w:tc>
        <w:tc>
          <w:tcPr>
            <w:tcW w:w="425" w:type="dxa"/>
          </w:tcPr>
          <w:p w14:paraId="3136AF97" w14:textId="4FD1CFD6" w:rsidR="4E1AD55A" w:rsidRPr="000F01E8" w:rsidRDefault="4E1AD55A" w:rsidP="4E1AD55A">
            <w:pPr>
              <w:jc w:val="center"/>
              <w:rPr>
                <w:rFonts w:ascii="Times New Roman" w:hAnsi="Times New Roman" w:cs="Times New Roman"/>
              </w:rPr>
            </w:pPr>
            <w:r w:rsidRPr="000F01E8">
              <w:rPr>
                <w:rFonts w:ascii="Times New Roman" w:eastAsia="Times New Roman" w:hAnsi="Times New Roman" w:cs="Times New Roman"/>
                <w:color w:val="000000" w:themeColor="text1"/>
              </w:rPr>
              <w:t>D</w:t>
            </w:r>
          </w:p>
        </w:tc>
        <w:tc>
          <w:tcPr>
            <w:tcW w:w="992" w:type="dxa"/>
          </w:tcPr>
          <w:p w14:paraId="419C2281" w14:textId="5F3391FF" w:rsidR="4E1AD55A" w:rsidRPr="000F01E8" w:rsidRDefault="4E1AD55A" w:rsidP="4E1AD55A">
            <w:pPr>
              <w:ind w:right="84"/>
              <w:jc w:val="center"/>
              <w:rPr>
                <w:rFonts w:ascii="Times New Roman" w:hAnsi="Times New Roman" w:cs="Times New Roman"/>
              </w:rPr>
            </w:pPr>
            <w:r w:rsidRPr="000F01E8">
              <w:rPr>
                <w:rFonts w:ascii="Times New Roman" w:eastAsia="Times New Roman" w:hAnsi="Times New Roman" w:cs="Times New Roman"/>
                <w:color w:val="000000" w:themeColor="text1"/>
              </w:rPr>
              <w:t xml:space="preserve">Threat </w:t>
            </w:r>
          </w:p>
          <w:p w14:paraId="26F1424E" w14:textId="61199480" w:rsidR="4E1AD55A" w:rsidRPr="000F01E8" w:rsidRDefault="4E1AD55A" w:rsidP="4E1AD55A">
            <w:pPr>
              <w:ind w:right="84"/>
              <w:jc w:val="center"/>
              <w:rPr>
                <w:rFonts w:ascii="Times New Roman" w:hAnsi="Times New Roman" w:cs="Times New Roman"/>
              </w:rPr>
            </w:pPr>
            <w:r w:rsidRPr="000F01E8">
              <w:rPr>
                <w:rFonts w:ascii="Times New Roman" w:eastAsia="Times New Roman" w:hAnsi="Times New Roman" w:cs="Times New Roman"/>
                <w:color w:val="000000" w:themeColor="text1"/>
              </w:rPr>
              <w:t>Rating</w:t>
            </w:r>
          </w:p>
        </w:tc>
      </w:tr>
      <w:tr w:rsidR="007E3B7B" w:rsidRPr="000F01E8" w14:paraId="5D51F85F" w14:textId="77777777" w:rsidTr="00E275D2">
        <w:trPr>
          <w:trHeight w:val="247"/>
          <w:jc w:val="center"/>
        </w:trPr>
        <w:tc>
          <w:tcPr>
            <w:tcW w:w="1366" w:type="dxa"/>
          </w:tcPr>
          <w:p w14:paraId="4EB43041" w14:textId="30E14FDF" w:rsidR="670DEE0D" w:rsidRPr="000F01E8" w:rsidRDefault="670DEE0D" w:rsidP="4E1AD55A">
            <w:pPr>
              <w:jc w:val="center"/>
              <w:rPr>
                <w:rFonts w:ascii="Times New Roman" w:hAnsi="Times New Roman" w:cs="Times New Roman"/>
              </w:rPr>
            </w:pPr>
            <w:r w:rsidRPr="000F01E8">
              <w:rPr>
                <w:rFonts w:ascii="Times New Roman" w:hAnsi="Times New Roman" w:cs="Times New Roman"/>
              </w:rPr>
              <w:t>S</w:t>
            </w:r>
          </w:p>
        </w:tc>
        <w:tc>
          <w:tcPr>
            <w:tcW w:w="4725" w:type="dxa"/>
          </w:tcPr>
          <w:p w14:paraId="50DD912E" w14:textId="6D5EE0B0" w:rsidR="670DEE0D" w:rsidRPr="000F01E8" w:rsidRDefault="670DEE0D" w:rsidP="007E3B7B">
            <w:pPr>
              <w:rPr>
                <w:rFonts w:ascii="Times New Roman" w:hAnsi="Times New Roman" w:cs="Times New Roman"/>
              </w:rPr>
            </w:pPr>
            <w:r w:rsidRPr="000F01E8">
              <w:rPr>
                <w:rFonts w:ascii="Times New Roman" w:eastAsia="Aptos" w:hAnsi="Times New Roman" w:cs="Times New Roman"/>
                <w:lang w:val="en-US"/>
              </w:rPr>
              <w:t>Customer or attacker logs in as staff/admin</w:t>
            </w:r>
          </w:p>
        </w:tc>
        <w:tc>
          <w:tcPr>
            <w:tcW w:w="425" w:type="dxa"/>
          </w:tcPr>
          <w:p w14:paraId="542E7994" w14:textId="1FE6846C" w:rsidR="670DEE0D" w:rsidRPr="000F01E8" w:rsidRDefault="670DEE0D" w:rsidP="4E1AD55A">
            <w:pPr>
              <w:jc w:val="center"/>
              <w:rPr>
                <w:rFonts w:ascii="Times New Roman" w:hAnsi="Times New Roman" w:cs="Times New Roman"/>
              </w:rPr>
            </w:pPr>
            <w:r w:rsidRPr="000F01E8">
              <w:rPr>
                <w:rFonts w:ascii="Times New Roman" w:hAnsi="Times New Roman" w:cs="Times New Roman"/>
              </w:rPr>
              <w:t>4</w:t>
            </w:r>
          </w:p>
        </w:tc>
        <w:tc>
          <w:tcPr>
            <w:tcW w:w="425" w:type="dxa"/>
          </w:tcPr>
          <w:p w14:paraId="2C14E252" w14:textId="3A2CEC45" w:rsidR="670DEE0D" w:rsidRPr="000F01E8" w:rsidRDefault="670DEE0D" w:rsidP="4E1AD55A">
            <w:pPr>
              <w:jc w:val="center"/>
              <w:rPr>
                <w:rFonts w:ascii="Times New Roman" w:hAnsi="Times New Roman" w:cs="Times New Roman"/>
              </w:rPr>
            </w:pPr>
            <w:r w:rsidRPr="000F01E8">
              <w:rPr>
                <w:rFonts w:ascii="Times New Roman" w:hAnsi="Times New Roman" w:cs="Times New Roman"/>
              </w:rPr>
              <w:t>3</w:t>
            </w:r>
          </w:p>
        </w:tc>
        <w:tc>
          <w:tcPr>
            <w:tcW w:w="425" w:type="dxa"/>
          </w:tcPr>
          <w:p w14:paraId="783C7000" w14:textId="23035E7F"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426" w:type="dxa"/>
          </w:tcPr>
          <w:p w14:paraId="218BDFEC" w14:textId="64AD2A12"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w:t>
            </w:r>
          </w:p>
        </w:tc>
        <w:tc>
          <w:tcPr>
            <w:tcW w:w="425" w:type="dxa"/>
          </w:tcPr>
          <w:p w14:paraId="1790C69D" w14:textId="235A3A3D"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992" w:type="dxa"/>
          </w:tcPr>
          <w:p w14:paraId="07F86764" w14:textId="1954C15F" w:rsidR="670DEE0D" w:rsidRPr="000F01E8" w:rsidRDefault="670DEE0D" w:rsidP="4E1AD55A">
            <w:pPr>
              <w:jc w:val="center"/>
              <w:rPr>
                <w:rFonts w:ascii="Times New Roman" w:hAnsi="Times New Roman" w:cs="Times New Roman"/>
              </w:rPr>
            </w:pPr>
            <w:r w:rsidRPr="000F01E8">
              <w:rPr>
                <w:rFonts w:ascii="Times New Roman" w:hAnsi="Times New Roman" w:cs="Times New Roman"/>
              </w:rPr>
              <w:t>4.8</w:t>
            </w:r>
          </w:p>
        </w:tc>
      </w:tr>
      <w:tr w:rsidR="007E3B7B" w:rsidRPr="000F01E8" w14:paraId="69FBA938" w14:textId="77777777" w:rsidTr="00E275D2">
        <w:trPr>
          <w:trHeight w:val="482"/>
          <w:jc w:val="center"/>
        </w:trPr>
        <w:tc>
          <w:tcPr>
            <w:tcW w:w="1366" w:type="dxa"/>
          </w:tcPr>
          <w:p w14:paraId="1B14B717" w14:textId="59ED3CD6" w:rsidR="670DEE0D" w:rsidRPr="000F01E8" w:rsidRDefault="670DEE0D" w:rsidP="4E1AD55A">
            <w:pPr>
              <w:jc w:val="center"/>
              <w:rPr>
                <w:rFonts w:ascii="Times New Roman" w:hAnsi="Times New Roman" w:cs="Times New Roman"/>
              </w:rPr>
            </w:pPr>
            <w:r w:rsidRPr="000F01E8">
              <w:rPr>
                <w:rFonts w:ascii="Times New Roman" w:hAnsi="Times New Roman" w:cs="Times New Roman"/>
              </w:rPr>
              <w:t>T</w:t>
            </w:r>
          </w:p>
        </w:tc>
        <w:tc>
          <w:tcPr>
            <w:tcW w:w="4725" w:type="dxa"/>
          </w:tcPr>
          <w:p w14:paraId="3DEAB242" w14:textId="6C63FFB7" w:rsidR="670DEE0D" w:rsidRPr="000F01E8" w:rsidRDefault="670DEE0D" w:rsidP="007E3B7B">
            <w:pPr>
              <w:rPr>
                <w:rFonts w:ascii="Times New Roman" w:hAnsi="Times New Roman" w:cs="Times New Roman"/>
              </w:rPr>
            </w:pPr>
            <w:r w:rsidRPr="000F01E8">
              <w:rPr>
                <w:rFonts w:ascii="Times New Roman" w:eastAsia="Aptos" w:hAnsi="Times New Roman" w:cs="Times New Roman"/>
                <w:lang w:val="en-US"/>
              </w:rPr>
              <w:t>Order manipulation (price/quantity modification)</w:t>
            </w:r>
          </w:p>
        </w:tc>
        <w:tc>
          <w:tcPr>
            <w:tcW w:w="425" w:type="dxa"/>
          </w:tcPr>
          <w:p w14:paraId="4D965BD7" w14:textId="6EAEBE99" w:rsidR="670DEE0D" w:rsidRPr="000F01E8" w:rsidRDefault="670DEE0D" w:rsidP="4E1AD55A">
            <w:pPr>
              <w:jc w:val="center"/>
              <w:rPr>
                <w:rFonts w:ascii="Times New Roman" w:hAnsi="Times New Roman" w:cs="Times New Roman"/>
              </w:rPr>
            </w:pPr>
            <w:r w:rsidRPr="000F01E8">
              <w:rPr>
                <w:rFonts w:ascii="Times New Roman" w:hAnsi="Times New Roman" w:cs="Times New Roman"/>
              </w:rPr>
              <w:t>3</w:t>
            </w:r>
          </w:p>
        </w:tc>
        <w:tc>
          <w:tcPr>
            <w:tcW w:w="425" w:type="dxa"/>
          </w:tcPr>
          <w:p w14:paraId="713E9502" w14:textId="4E172E28" w:rsidR="670DEE0D" w:rsidRPr="000F01E8" w:rsidRDefault="670DEE0D" w:rsidP="4E1AD55A">
            <w:pPr>
              <w:jc w:val="center"/>
              <w:rPr>
                <w:rFonts w:ascii="Times New Roman" w:hAnsi="Times New Roman" w:cs="Times New Roman"/>
              </w:rPr>
            </w:pPr>
            <w:r w:rsidRPr="000F01E8">
              <w:rPr>
                <w:rFonts w:ascii="Times New Roman" w:hAnsi="Times New Roman" w:cs="Times New Roman"/>
              </w:rPr>
              <w:t>4</w:t>
            </w:r>
          </w:p>
        </w:tc>
        <w:tc>
          <w:tcPr>
            <w:tcW w:w="425" w:type="dxa"/>
          </w:tcPr>
          <w:p w14:paraId="08466C6A" w14:textId="6FB456AA"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w:t>
            </w:r>
          </w:p>
        </w:tc>
        <w:tc>
          <w:tcPr>
            <w:tcW w:w="426" w:type="dxa"/>
          </w:tcPr>
          <w:p w14:paraId="575DE55C" w14:textId="3534FAAA" w:rsidR="670DEE0D" w:rsidRPr="000F01E8" w:rsidRDefault="670DEE0D" w:rsidP="4E1AD55A">
            <w:pPr>
              <w:jc w:val="center"/>
              <w:rPr>
                <w:rFonts w:ascii="Times New Roman" w:hAnsi="Times New Roman" w:cs="Times New Roman"/>
              </w:rPr>
            </w:pPr>
            <w:r w:rsidRPr="000F01E8">
              <w:rPr>
                <w:rFonts w:ascii="Times New Roman" w:hAnsi="Times New Roman" w:cs="Times New Roman"/>
              </w:rPr>
              <w:t>4</w:t>
            </w:r>
          </w:p>
        </w:tc>
        <w:tc>
          <w:tcPr>
            <w:tcW w:w="425" w:type="dxa"/>
          </w:tcPr>
          <w:p w14:paraId="50134D1E" w14:textId="5CA1384A"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w:t>
            </w:r>
          </w:p>
        </w:tc>
        <w:tc>
          <w:tcPr>
            <w:tcW w:w="992" w:type="dxa"/>
          </w:tcPr>
          <w:p w14:paraId="120C552B" w14:textId="41587251" w:rsidR="670DEE0D" w:rsidRPr="000F01E8" w:rsidRDefault="670DEE0D" w:rsidP="4E1AD55A">
            <w:pPr>
              <w:jc w:val="center"/>
              <w:rPr>
                <w:rFonts w:ascii="Times New Roman" w:hAnsi="Times New Roman" w:cs="Times New Roman"/>
              </w:rPr>
            </w:pPr>
            <w:r w:rsidRPr="000F01E8">
              <w:rPr>
                <w:rFonts w:ascii="Times New Roman" w:hAnsi="Times New Roman" w:cs="Times New Roman"/>
              </w:rPr>
              <w:t>4.2</w:t>
            </w:r>
          </w:p>
        </w:tc>
      </w:tr>
      <w:tr w:rsidR="007E3B7B" w:rsidRPr="000F01E8" w14:paraId="104BCA4A" w14:textId="77777777" w:rsidTr="00E275D2">
        <w:trPr>
          <w:trHeight w:val="557"/>
          <w:jc w:val="center"/>
        </w:trPr>
        <w:tc>
          <w:tcPr>
            <w:tcW w:w="1366" w:type="dxa"/>
          </w:tcPr>
          <w:p w14:paraId="4A006910" w14:textId="3DB30A99" w:rsidR="670DEE0D" w:rsidRPr="000F01E8" w:rsidRDefault="670DEE0D" w:rsidP="4E1AD55A">
            <w:pPr>
              <w:jc w:val="center"/>
              <w:rPr>
                <w:rFonts w:ascii="Times New Roman" w:hAnsi="Times New Roman" w:cs="Times New Roman"/>
              </w:rPr>
            </w:pPr>
            <w:r w:rsidRPr="000F01E8">
              <w:rPr>
                <w:rFonts w:ascii="Times New Roman" w:hAnsi="Times New Roman" w:cs="Times New Roman"/>
              </w:rPr>
              <w:t>R</w:t>
            </w:r>
          </w:p>
        </w:tc>
        <w:tc>
          <w:tcPr>
            <w:tcW w:w="4725" w:type="dxa"/>
          </w:tcPr>
          <w:p w14:paraId="62617875" w14:textId="5AF54B21" w:rsidR="670DEE0D" w:rsidRPr="000F01E8" w:rsidRDefault="670DEE0D" w:rsidP="007E3B7B">
            <w:pPr>
              <w:rPr>
                <w:rFonts w:ascii="Times New Roman" w:hAnsi="Times New Roman" w:cs="Times New Roman"/>
              </w:rPr>
            </w:pPr>
            <w:r w:rsidRPr="000F01E8">
              <w:rPr>
                <w:rFonts w:ascii="Times New Roman" w:eastAsia="Aptos" w:hAnsi="Times New Roman" w:cs="Times New Roman"/>
                <w:lang w:val="en-US"/>
              </w:rPr>
              <w:t>Customer denies payment or staff denies action</w:t>
            </w:r>
          </w:p>
        </w:tc>
        <w:tc>
          <w:tcPr>
            <w:tcW w:w="425" w:type="dxa"/>
          </w:tcPr>
          <w:p w14:paraId="2C2CA109" w14:textId="1DECC962" w:rsidR="670DEE0D" w:rsidRPr="000F01E8" w:rsidRDefault="670DEE0D" w:rsidP="4E1AD55A">
            <w:pPr>
              <w:jc w:val="center"/>
              <w:rPr>
                <w:rFonts w:ascii="Times New Roman" w:hAnsi="Times New Roman" w:cs="Times New Roman"/>
              </w:rPr>
            </w:pPr>
            <w:r w:rsidRPr="000F01E8">
              <w:rPr>
                <w:rFonts w:ascii="Times New Roman" w:hAnsi="Times New Roman" w:cs="Times New Roman"/>
              </w:rPr>
              <w:t>2</w:t>
            </w:r>
          </w:p>
        </w:tc>
        <w:tc>
          <w:tcPr>
            <w:tcW w:w="425" w:type="dxa"/>
          </w:tcPr>
          <w:p w14:paraId="4FEBB203" w14:textId="38211F4A" w:rsidR="670DEE0D" w:rsidRPr="000F01E8" w:rsidRDefault="670DEE0D" w:rsidP="4E1AD55A">
            <w:pPr>
              <w:jc w:val="center"/>
              <w:rPr>
                <w:rFonts w:ascii="Times New Roman" w:hAnsi="Times New Roman" w:cs="Times New Roman"/>
              </w:rPr>
            </w:pPr>
            <w:r w:rsidRPr="000F01E8">
              <w:rPr>
                <w:rFonts w:ascii="Times New Roman" w:hAnsi="Times New Roman" w:cs="Times New Roman"/>
              </w:rPr>
              <w:t>2</w:t>
            </w:r>
          </w:p>
        </w:tc>
        <w:tc>
          <w:tcPr>
            <w:tcW w:w="425" w:type="dxa"/>
          </w:tcPr>
          <w:p w14:paraId="42EB8242" w14:textId="220C09E6" w:rsidR="670DEE0D" w:rsidRPr="000F01E8" w:rsidRDefault="670DEE0D" w:rsidP="4E1AD55A">
            <w:pPr>
              <w:jc w:val="center"/>
              <w:rPr>
                <w:rFonts w:ascii="Times New Roman" w:hAnsi="Times New Roman" w:cs="Times New Roman"/>
              </w:rPr>
            </w:pPr>
            <w:r w:rsidRPr="000F01E8">
              <w:rPr>
                <w:rFonts w:ascii="Times New Roman" w:hAnsi="Times New Roman" w:cs="Times New Roman"/>
              </w:rPr>
              <w:t>3</w:t>
            </w:r>
          </w:p>
        </w:tc>
        <w:tc>
          <w:tcPr>
            <w:tcW w:w="426" w:type="dxa"/>
          </w:tcPr>
          <w:p w14:paraId="02FBBE20" w14:textId="013AD1D5" w:rsidR="670DEE0D" w:rsidRPr="000F01E8" w:rsidRDefault="670DEE0D" w:rsidP="4E1AD55A">
            <w:pPr>
              <w:jc w:val="center"/>
              <w:rPr>
                <w:rFonts w:ascii="Times New Roman" w:hAnsi="Times New Roman" w:cs="Times New Roman"/>
              </w:rPr>
            </w:pPr>
            <w:r w:rsidRPr="000F01E8">
              <w:rPr>
                <w:rFonts w:ascii="Times New Roman" w:hAnsi="Times New Roman" w:cs="Times New Roman"/>
              </w:rPr>
              <w:t>3</w:t>
            </w:r>
          </w:p>
        </w:tc>
        <w:tc>
          <w:tcPr>
            <w:tcW w:w="425" w:type="dxa"/>
          </w:tcPr>
          <w:p w14:paraId="1361B6A7" w14:textId="20E8210A" w:rsidR="670DEE0D" w:rsidRPr="000F01E8" w:rsidRDefault="670DEE0D" w:rsidP="4E1AD55A">
            <w:pPr>
              <w:jc w:val="center"/>
              <w:rPr>
                <w:rFonts w:ascii="Times New Roman" w:hAnsi="Times New Roman" w:cs="Times New Roman"/>
              </w:rPr>
            </w:pPr>
            <w:r w:rsidRPr="000F01E8">
              <w:rPr>
                <w:rFonts w:ascii="Times New Roman" w:hAnsi="Times New Roman" w:cs="Times New Roman"/>
              </w:rPr>
              <w:t>4</w:t>
            </w:r>
          </w:p>
        </w:tc>
        <w:tc>
          <w:tcPr>
            <w:tcW w:w="992" w:type="dxa"/>
          </w:tcPr>
          <w:p w14:paraId="44CF48AB" w14:textId="0E9D5DA6" w:rsidR="670DEE0D" w:rsidRPr="000F01E8" w:rsidRDefault="670DEE0D" w:rsidP="4E1AD55A">
            <w:pPr>
              <w:jc w:val="center"/>
              <w:rPr>
                <w:rFonts w:ascii="Times New Roman" w:hAnsi="Times New Roman" w:cs="Times New Roman"/>
              </w:rPr>
            </w:pPr>
            <w:r w:rsidRPr="000F01E8">
              <w:rPr>
                <w:rFonts w:ascii="Times New Roman" w:hAnsi="Times New Roman" w:cs="Times New Roman"/>
              </w:rPr>
              <w:t>2.8</w:t>
            </w:r>
          </w:p>
        </w:tc>
      </w:tr>
      <w:tr w:rsidR="007E3B7B" w:rsidRPr="000F01E8" w14:paraId="112084D1" w14:textId="77777777" w:rsidTr="00E275D2">
        <w:trPr>
          <w:trHeight w:val="343"/>
          <w:jc w:val="center"/>
        </w:trPr>
        <w:tc>
          <w:tcPr>
            <w:tcW w:w="1366" w:type="dxa"/>
          </w:tcPr>
          <w:p w14:paraId="6EDFCC73" w14:textId="24A097F0" w:rsidR="670DEE0D" w:rsidRPr="000F01E8" w:rsidRDefault="670DEE0D" w:rsidP="4E1AD55A">
            <w:pPr>
              <w:jc w:val="center"/>
              <w:rPr>
                <w:rFonts w:ascii="Times New Roman" w:hAnsi="Times New Roman" w:cs="Times New Roman"/>
              </w:rPr>
            </w:pPr>
            <w:r w:rsidRPr="000F01E8">
              <w:rPr>
                <w:rFonts w:ascii="Times New Roman" w:hAnsi="Times New Roman" w:cs="Times New Roman"/>
              </w:rPr>
              <w:t>I</w:t>
            </w:r>
          </w:p>
        </w:tc>
        <w:tc>
          <w:tcPr>
            <w:tcW w:w="4725" w:type="dxa"/>
          </w:tcPr>
          <w:p w14:paraId="4F59CBCA" w14:textId="28E8ED38" w:rsidR="670DEE0D" w:rsidRPr="000F01E8" w:rsidRDefault="670DEE0D" w:rsidP="007E3B7B">
            <w:pPr>
              <w:rPr>
                <w:rFonts w:ascii="Times New Roman" w:hAnsi="Times New Roman" w:cs="Times New Roman"/>
              </w:rPr>
            </w:pPr>
            <w:r w:rsidRPr="000F01E8">
              <w:rPr>
                <w:rFonts w:ascii="Times New Roman" w:eastAsia="Aptos" w:hAnsi="Times New Roman" w:cs="Times New Roman"/>
                <w:lang w:val="en-US"/>
              </w:rPr>
              <w:t>Card info or order history leak</w:t>
            </w:r>
          </w:p>
        </w:tc>
        <w:tc>
          <w:tcPr>
            <w:tcW w:w="425" w:type="dxa"/>
          </w:tcPr>
          <w:p w14:paraId="603A5783" w14:textId="6BA4A4DA"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w:t>
            </w:r>
          </w:p>
        </w:tc>
        <w:tc>
          <w:tcPr>
            <w:tcW w:w="425" w:type="dxa"/>
          </w:tcPr>
          <w:p w14:paraId="5616C3F3" w14:textId="5BD156CA" w:rsidR="670DEE0D" w:rsidRPr="000F01E8" w:rsidRDefault="670DEE0D" w:rsidP="4E1AD55A">
            <w:pPr>
              <w:jc w:val="center"/>
              <w:rPr>
                <w:rFonts w:ascii="Times New Roman" w:hAnsi="Times New Roman" w:cs="Times New Roman"/>
              </w:rPr>
            </w:pPr>
            <w:r w:rsidRPr="000F01E8">
              <w:rPr>
                <w:rFonts w:ascii="Times New Roman" w:hAnsi="Times New Roman" w:cs="Times New Roman"/>
              </w:rPr>
              <w:t>3</w:t>
            </w:r>
          </w:p>
        </w:tc>
        <w:tc>
          <w:tcPr>
            <w:tcW w:w="425" w:type="dxa"/>
          </w:tcPr>
          <w:p w14:paraId="06A62362" w14:textId="0395B416"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w:t>
            </w:r>
          </w:p>
        </w:tc>
        <w:tc>
          <w:tcPr>
            <w:tcW w:w="426" w:type="dxa"/>
          </w:tcPr>
          <w:p w14:paraId="453B7A2B" w14:textId="5D0971B2"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425" w:type="dxa"/>
          </w:tcPr>
          <w:p w14:paraId="6CF16C5E" w14:textId="1AD886FC"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992" w:type="dxa"/>
          </w:tcPr>
          <w:p w14:paraId="42920BD7" w14:textId="4F60B355"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5.0</w:t>
            </w:r>
          </w:p>
        </w:tc>
      </w:tr>
      <w:tr w:rsidR="007E3B7B" w:rsidRPr="000F01E8" w14:paraId="77096EEC" w14:textId="77777777" w:rsidTr="00E275D2">
        <w:trPr>
          <w:trHeight w:val="337"/>
          <w:jc w:val="center"/>
        </w:trPr>
        <w:tc>
          <w:tcPr>
            <w:tcW w:w="1366" w:type="dxa"/>
          </w:tcPr>
          <w:p w14:paraId="221AC619" w14:textId="316FAB43" w:rsidR="670DEE0D" w:rsidRPr="000F01E8" w:rsidRDefault="670DEE0D" w:rsidP="4E1AD55A">
            <w:pPr>
              <w:jc w:val="center"/>
              <w:rPr>
                <w:rFonts w:ascii="Times New Roman" w:hAnsi="Times New Roman" w:cs="Times New Roman"/>
              </w:rPr>
            </w:pPr>
            <w:r w:rsidRPr="000F01E8">
              <w:rPr>
                <w:rFonts w:ascii="Times New Roman" w:hAnsi="Times New Roman" w:cs="Times New Roman"/>
              </w:rPr>
              <w:t>D</w:t>
            </w:r>
          </w:p>
        </w:tc>
        <w:tc>
          <w:tcPr>
            <w:tcW w:w="4725" w:type="dxa"/>
          </w:tcPr>
          <w:p w14:paraId="61595A03" w14:textId="6F987D41" w:rsidR="670DEE0D" w:rsidRPr="000F01E8" w:rsidRDefault="670DEE0D" w:rsidP="007E3B7B">
            <w:pPr>
              <w:rPr>
                <w:rFonts w:ascii="Times New Roman" w:hAnsi="Times New Roman" w:cs="Times New Roman"/>
              </w:rPr>
            </w:pPr>
            <w:r w:rsidRPr="000F01E8">
              <w:rPr>
                <w:rFonts w:ascii="Times New Roman" w:eastAsia="Aptos" w:hAnsi="Times New Roman" w:cs="Times New Roman"/>
                <w:lang w:val="en-US"/>
              </w:rPr>
              <w:t>Too many requests prevent new orders</w:t>
            </w:r>
          </w:p>
        </w:tc>
        <w:tc>
          <w:tcPr>
            <w:tcW w:w="425" w:type="dxa"/>
          </w:tcPr>
          <w:p w14:paraId="714E8F64" w14:textId="37D2264B" w:rsidR="670DEE0D" w:rsidRPr="000F01E8" w:rsidRDefault="670DEE0D" w:rsidP="4E1AD55A">
            <w:pPr>
              <w:jc w:val="center"/>
              <w:rPr>
                <w:rFonts w:ascii="Times New Roman" w:hAnsi="Times New Roman" w:cs="Times New Roman"/>
              </w:rPr>
            </w:pPr>
            <w:r w:rsidRPr="000F01E8">
              <w:rPr>
                <w:rFonts w:ascii="Times New Roman" w:hAnsi="Times New Roman" w:cs="Times New Roman"/>
              </w:rPr>
              <w:t>7</w:t>
            </w:r>
          </w:p>
        </w:tc>
        <w:tc>
          <w:tcPr>
            <w:tcW w:w="425" w:type="dxa"/>
          </w:tcPr>
          <w:p w14:paraId="7D3F05DA" w14:textId="59797526"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425" w:type="dxa"/>
          </w:tcPr>
          <w:p w14:paraId="1335203F" w14:textId="2D628026"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426" w:type="dxa"/>
          </w:tcPr>
          <w:p w14:paraId="3A79FBA9" w14:textId="07961D6F" w:rsidR="670DEE0D" w:rsidRPr="000F01E8" w:rsidRDefault="670DEE0D" w:rsidP="4E1AD55A">
            <w:pPr>
              <w:jc w:val="center"/>
              <w:rPr>
                <w:rFonts w:ascii="Times New Roman" w:hAnsi="Times New Roman" w:cs="Times New Roman"/>
              </w:rPr>
            </w:pPr>
            <w:r w:rsidRPr="000F01E8">
              <w:rPr>
                <w:rFonts w:ascii="Times New Roman" w:hAnsi="Times New Roman" w:cs="Times New Roman"/>
              </w:rPr>
              <w:t>7</w:t>
            </w:r>
          </w:p>
        </w:tc>
        <w:tc>
          <w:tcPr>
            <w:tcW w:w="425" w:type="dxa"/>
          </w:tcPr>
          <w:p w14:paraId="2B3C5A05" w14:textId="7D5551BF"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992" w:type="dxa"/>
          </w:tcPr>
          <w:p w14:paraId="0B6E3F35" w14:textId="1A95AFB4"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6.4</w:t>
            </w:r>
          </w:p>
        </w:tc>
      </w:tr>
      <w:tr w:rsidR="007E3B7B" w:rsidRPr="000F01E8" w14:paraId="570E2262" w14:textId="77777777" w:rsidTr="00E275D2">
        <w:trPr>
          <w:trHeight w:val="331"/>
          <w:jc w:val="center"/>
        </w:trPr>
        <w:tc>
          <w:tcPr>
            <w:tcW w:w="1366" w:type="dxa"/>
          </w:tcPr>
          <w:p w14:paraId="31421722" w14:textId="62667470" w:rsidR="670DEE0D" w:rsidRPr="000F01E8" w:rsidRDefault="670DEE0D" w:rsidP="4E1AD55A">
            <w:pPr>
              <w:jc w:val="center"/>
              <w:rPr>
                <w:rFonts w:ascii="Times New Roman" w:hAnsi="Times New Roman" w:cs="Times New Roman"/>
              </w:rPr>
            </w:pPr>
            <w:r w:rsidRPr="000F01E8">
              <w:rPr>
                <w:rFonts w:ascii="Times New Roman" w:hAnsi="Times New Roman" w:cs="Times New Roman"/>
              </w:rPr>
              <w:t>E</w:t>
            </w:r>
          </w:p>
        </w:tc>
        <w:tc>
          <w:tcPr>
            <w:tcW w:w="4725" w:type="dxa"/>
          </w:tcPr>
          <w:p w14:paraId="4D3360EE" w14:textId="142BFB73" w:rsidR="670DEE0D" w:rsidRPr="000F01E8" w:rsidRDefault="670DEE0D" w:rsidP="007E3B7B">
            <w:pPr>
              <w:rPr>
                <w:rFonts w:ascii="Times New Roman" w:hAnsi="Times New Roman" w:cs="Times New Roman"/>
              </w:rPr>
            </w:pPr>
            <w:r w:rsidRPr="000F01E8">
              <w:rPr>
                <w:rFonts w:ascii="Times New Roman" w:eastAsia="Aptos" w:hAnsi="Times New Roman" w:cs="Times New Roman"/>
                <w:lang w:val="en-US"/>
              </w:rPr>
              <w:t>Customer gains admin/staff access</w:t>
            </w:r>
          </w:p>
        </w:tc>
        <w:tc>
          <w:tcPr>
            <w:tcW w:w="425" w:type="dxa"/>
          </w:tcPr>
          <w:p w14:paraId="121B4BDD" w14:textId="5BD91A0E"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425" w:type="dxa"/>
          </w:tcPr>
          <w:p w14:paraId="1287529C" w14:textId="751F61B0" w:rsidR="670DEE0D" w:rsidRPr="000F01E8" w:rsidRDefault="670DEE0D" w:rsidP="4E1AD55A">
            <w:pPr>
              <w:jc w:val="center"/>
              <w:rPr>
                <w:rFonts w:ascii="Times New Roman" w:hAnsi="Times New Roman" w:cs="Times New Roman"/>
              </w:rPr>
            </w:pPr>
            <w:r w:rsidRPr="000F01E8">
              <w:rPr>
                <w:rFonts w:ascii="Times New Roman" w:hAnsi="Times New Roman" w:cs="Times New Roman"/>
              </w:rPr>
              <w:t>4</w:t>
            </w:r>
          </w:p>
        </w:tc>
        <w:tc>
          <w:tcPr>
            <w:tcW w:w="425" w:type="dxa"/>
          </w:tcPr>
          <w:p w14:paraId="0A4C2416" w14:textId="6504217B" w:rsidR="670DEE0D" w:rsidRPr="000F01E8" w:rsidRDefault="670DEE0D" w:rsidP="4E1AD55A">
            <w:pPr>
              <w:jc w:val="center"/>
              <w:rPr>
                <w:rFonts w:ascii="Times New Roman" w:hAnsi="Times New Roman" w:cs="Times New Roman"/>
              </w:rPr>
            </w:pPr>
            <w:r w:rsidRPr="000F01E8">
              <w:rPr>
                <w:rFonts w:ascii="Times New Roman" w:hAnsi="Times New Roman" w:cs="Times New Roman"/>
              </w:rPr>
              <w:t>6</w:t>
            </w:r>
          </w:p>
        </w:tc>
        <w:tc>
          <w:tcPr>
            <w:tcW w:w="426" w:type="dxa"/>
          </w:tcPr>
          <w:p w14:paraId="07B7CF3F" w14:textId="262F4010"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w:t>
            </w:r>
          </w:p>
        </w:tc>
        <w:tc>
          <w:tcPr>
            <w:tcW w:w="425" w:type="dxa"/>
          </w:tcPr>
          <w:p w14:paraId="1A236930" w14:textId="0F7A494D"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w:t>
            </w:r>
          </w:p>
        </w:tc>
        <w:tc>
          <w:tcPr>
            <w:tcW w:w="992" w:type="dxa"/>
          </w:tcPr>
          <w:p w14:paraId="44D263B3" w14:textId="78970D1D" w:rsidR="670DEE0D" w:rsidRPr="000F01E8" w:rsidRDefault="670DEE0D" w:rsidP="4E1AD55A">
            <w:pPr>
              <w:jc w:val="center"/>
              <w:rPr>
                <w:rFonts w:ascii="Times New Roman" w:hAnsi="Times New Roman" w:cs="Times New Roman"/>
              </w:rPr>
            </w:pPr>
            <w:r w:rsidRPr="000F01E8">
              <w:rPr>
                <w:rFonts w:ascii="Times New Roman" w:hAnsi="Times New Roman" w:cs="Times New Roman"/>
              </w:rPr>
              <w:t>5.2</w:t>
            </w:r>
          </w:p>
        </w:tc>
      </w:tr>
    </w:tbl>
    <w:p w14:paraId="562EE3C5" w14:textId="251546E1" w:rsidR="009E60BF" w:rsidRPr="009A2D57" w:rsidRDefault="007200E9" w:rsidP="009A2D57">
      <w:pPr>
        <w:pStyle w:val="Heading1"/>
        <w:rPr>
          <w:rFonts w:cs="Times New Roman"/>
          <w:b/>
          <w:kern w:val="0"/>
          <w:sz w:val="24"/>
          <w:szCs w:val="32"/>
          <w:lang w:val="en-MY" w:eastAsia="en-MY"/>
          <w14:ligatures w14:val="none"/>
        </w:rPr>
      </w:pPr>
      <w:bookmarkStart w:id="15" w:name="_Toc198338914"/>
      <w:bookmarkStart w:id="16" w:name="_Toc198559813"/>
      <w:r w:rsidRPr="009A2D57">
        <w:rPr>
          <w:rFonts w:cs="Times New Roman"/>
          <w:b/>
          <w:kern w:val="0"/>
          <w:sz w:val="24"/>
          <w:szCs w:val="32"/>
          <w:lang w:val="en-MY" w:eastAsia="en-MY"/>
          <w14:ligatures w14:val="none"/>
        </w:rPr>
        <w:t>Task 4 PDPA 2010</w:t>
      </w:r>
      <w:bookmarkEnd w:id="15"/>
      <w:bookmarkEnd w:id="16"/>
    </w:p>
    <w:p w14:paraId="046ACD84" w14:textId="7867C7D5" w:rsidR="00E17038" w:rsidRPr="009A2D57" w:rsidRDefault="45AD3FAE" w:rsidP="009A2D57">
      <w:pPr>
        <w:spacing w:line="240" w:lineRule="auto"/>
        <w:rPr>
          <w:rFonts w:ascii="Times New Roman" w:hAnsi="Times New Roman" w:cs="Times New Roman"/>
        </w:rPr>
      </w:pPr>
      <w:r w:rsidRPr="009A2D57">
        <w:rPr>
          <w:rFonts w:ascii="Times New Roman" w:hAnsi="Times New Roman" w:cs="Times New Roman"/>
        </w:rPr>
        <w:t>Categorize of Personnel According to PDPA 2010:</w:t>
      </w:r>
    </w:p>
    <w:tbl>
      <w:tblPr>
        <w:tblStyle w:val="TableGrid"/>
        <w:tblW w:w="9759" w:type="dxa"/>
        <w:tblLook w:val="04A0" w:firstRow="1" w:lastRow="0" w:firstColumn="1" w:lastColumn="0" w:noHBand="0" w:noVBand="1"/>
      </w:tblPr>
      <w:tblGrid>
        <w:gridCol w:w="3539"/>
        <w:gridCol w:w="6220"/>
      </w:tblGrid>
      <w:tr w:rsidR="00F03905" w14:paraId="1DBBBAEC" w14:textId="77777777" w:rsidTr="0041303A">
        <w:trPr>
          <w:trHeight w:val="288"/>
        </w:trPr>
        <w:tc>
          <w:tcPr>
            <w:tcW w:w="3539" w:type="dxa"/>
          </w:tcPr>
          <w:p w14:paraId="270CACDC" w14:textId="18DD9A51" w:rsidR="00F03905" w:rsidRDefault="00F03905" w:rsidP="00F03905">
            <w:pPr>
              <w:rPr>
                <w:rFonts w:ascii="Times New Roman" w:hAnsi="Times New Roman" w:cs="Times New Roman"/>
              </w:rPr>
            </w:pPr>
            <w:r w:rsidRPr="009E2FA8">
              <w:rPr>
                <w:rFonts w:ascii="Calibri" w:hAnsi="Calibri" w:cs="Calibri"/>
                <w:b/>
                <w:bCs/>
                <w:lang w:val="en-US"/>
              </w:rPr>
              <w:t>Personnel in Charge</w:t>
            </w:r>
          </w:p>
        </w:tc>
        <w:tc>
          <w:tcPr>
            <w:tcW w:w="6220" w:type="dxa"/>
          </w:tcPr>
          <w:p w14:paraId="2C504033" w14:textId="57D25578" w:rsidR="00F03905" w:rsidRDefault="004C5CE9" w:rsidP="00F03905">
            <w:pPr>
              <w:rPr>
                <w:rFonts w:ascii="Times New Roman" w:hAnsi="Times New Roman" w:cs="Times New Roman"/>
              </w:rPr>
            </w:pPr>
            <w:r w:rsidRPr="000F01E8">
              <w:rPr>
                <w:rFonts w:ascii="Times New Roman" w:eastAsia="Calibri" w:hAnsi="Times New Roman" w:cs="Times New Roman"/>
                <w:b/>
                <w:bCs/>
              </w:rPr>
              <w:t>Responsibilities</w:t>
            </w:r>
          </w:p>
        </w:tc>
      </w:tr>
      <w:tr w:rsidR="00F03905" w14:paraId="4F54FA1C" w14:textId="77777777" w:rsidTr="0041303A">
        <w:trPr>
          <w:trHeight w:val="1452"/>
        </w:trPr>
        <w:tc>
          <w:tcPr>
            <w:tcW w:w="3539" w:type="dxa"/>
          </w:tcPr>
          <w:p w14:paraId="45FEB3C5" w14:textId="20A12210" w:rsidR="00F03905" w:rsidRPr="004C5CE9" w:rsidRDefault="004C5CE9" w:rsidP="00F03905">
            <w:pPr>
              <w:rPr>
                <w:rFonts w:ascii="Times New Roman" w:hAnsi="Times New Roman" w:cs="Times New Roman"/>
              </w:rPr>
            </w:pPr>
            <w:r w:rsidRPr="003175A0">
              <w:rPr>
                <w:rFonts w:ascii="Times New Roman" w:hAnsi="Times New Roman" w:cs="Times New Roman"/>
                <w:b/>
                <w:bCs/>
              </w:rPr>
              <w:t>Data Users</w:t>
            </w:r>
            <w:r w:rsidRPr="004C5CE9">
              <w:rPr>
                <w:rFonts w:ascii="Times New Roman" w:hAnsi="Times New Roman" w:cs="Times New Roman"/>
              </w:rPr>
              <w:t xml:space="preserve"> (Data Controllers</w:t>
            </w:r>
            <w:proofErr w:type="gramStart"/>
            <w:r w:rsidRPr="004C5CE9">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00DB3DB7">
              <w:rPr>
                <w:rFonts w:ascii="Times New Roman" w:hAnsi="Times New Roman" w:cs="Times New Roman"/>
              </w:rPr>
              <w:t>I</w:t>
            </w:r>
            <w:r w:rsidRPr="000F01E8">
              <w:rPr>
                <w:rFonts w:ascii="Times New Roman" w:eastAsia="Calibri" w:hAnsi="Times New Roman" w:cs="Times New Roman"/>
              </w:rPr>
              <w:t>ndividuals who collect, store, and process personal data, and have authorize the processing of any personal data.</w:t>
            </w:r>
          </w:p>
        </w:tc>
        <w:tc>
          <w:tcPr>
            <w:tcW w:w="6220" w:type="dxa"/>
          </w:tcPr>
          <w:p w14:paraId="62B8A52B" w14:textId="77777777" w:rsidR="00700D7E" w:rsidRPr="000F01E8" w:rsidRDefault="00700D7E" w:rsidP="00886DF3">
            <w:pPr>
              <w:pStyle w:val="ListParagraph"/>
              <w:numPr>
                <w:ilvl w:val="0"/>
                <w:numId w:val="12"/>
              </w:numPr>
              <w:ind w:left="319"/>
              <w:rPr>
                <w:rFonts w:ascii="Times New Roman" w:eastAsia="Calibri" w:hAnsi="Times New Roman" w:cs="Times New Roman"/>
              </w:rPr>
            </w:pPr>
            <w:r w:rsidRPr="000F01E8">
              <w:rPr>
                <w:rFonts w:ascii="Times New Roman" w:eastAsia="Calibri" w:hAnsi="Times New Roman" w:cs="Times New Roman"/>
              </w:rPr>
              <w:t>Ensure compliance with data protection principles</w:t>
            </w:r>
          </w:p>
          <w:p w14:paraId="60A560A6" w14:textId="77777777" w:rsidR="00700D7E" w:rsidRPr="000F01E8" w:rsidRDefault="00700D7E" w:rsidP="00886DF3">
            <w:pPr>
              <w:pStyle w:val="ListParagraph"/>
              <w:numPr>
                <w:ilvl w:val="0"/>
                <w:numId w:val="12"/>
              </w:numPr>
              <w:ind w:left="319"/>
              <w:rPr>
                <w:rFonts w:ascii="Times New Roman" w:eastAsia="Calibri" w:hAnsi="Times New Roman" w:cs="Times New Roman"/>
              </w:rPr>
            </w:pPr>
            <w:r w:rsidRPr="000F01E8">
              <w:rPr>
                <w:rFonts w:ascii="Times New Roman" w:eastAsia="Calibri" w:hAnsi="Times New Roman" w:cs="Times New Roman"/>
              </w:rPr>
              <w:t>Implement appropriate security measures</w:t>
            </w:r>
          </w:p>
          <w:p w14:paraId="4379AE13" w14:textId="77777777" w:rsidR="00700D7E" w:rsidRPr="000F01E8" w:rsidRDefault="00700D7E" w:rsidP="00886DF3">
            <w:pPr>
              <w:pStyle w:val="ListParagraph"/>
              <w:numPr>
                <w:ilvl w:val="0"/>
                <w:numId w:val="12"/>
              </w:numPr>
              <w:ind w:left="319"/>
              <w:rPr>
                <w:rFonts w:ascii="Times New Roman" w:eastAsia="Calibri" w:hAnsi="Times New Roman" w:cs="Times New Roman"/>
              </w:rPr>
            </w:pPr>
            <w:r w:rsidRPr="000F01E8">
              <w:rPr>
                <w:rFonts w:ascii="Times New Roman" w:eastAsia="Calibri" w:hAnsi="Times New Roman" w:cs="Times New Roman"/>
              </w:rPr>
              <w:t>Inform data subjects about data processing activities</w:t>
            </w:r>
          </w:p>
          <w:p w14:paraId="574363B5" w14:textId="68CDCC9E" w:rsidR="00F03905" w:rsidRPr="00E12009" w:rsidRDefault="00700D7E" w:rsidP="00886DF3">
            <w:pPr>
              <w:pStyle w:val="ListParagraph"/>
              <w:numPr>
                <w:ilvl w:val="0"/>
                <w:numId w:val="12"/>
              </w:numPr>
              <w:ind w:left="319"/>
              <w:rPr>
                <w:rFonts w:ascii="Times New Roman" w:hAnsi="Times New Roman" w:cs="Times New Roman"/>
              </w:rPr>
            </w:pPr>
            <w:r w:rsidRPr="000F01E8">
              <w:rPr>
                <w:rFonts w:ascii="Times New Roman" w:eastAsia="Calibri" w:hAnsi="Times New Roman" w:cs="Times New Roman"/>
              </w:rPr>
              <w:t>Respond to data subjects' requests regarding their personal data</w:t>
            </w:r>
          </w:p>
        </w:tc>
      </w:tr>
      <w:tr w:rsidR="00F03905" w14:paraId="4EF07852" w14:textId="77777777" w:rsidTr="0041303A">
        <w:trPr>
          <w:trHeight w:val="1074"/>
        </w:trPr>
        <w:tc>
          <w:tcPr>
            <w:tcW w:w="3539" w:type="dxa"/>
          </w:tcPr>
          <w:p w14:paraId="0A0BD878" w14:textId="4C8F9DC8" w:rsidR="00F03905" w:rsidRPr="003175A0" w:rsidRDefault="003175A0" w:rsidP="003175A0">
            <w:pPr>
              <w:spacing w:after="160"/>
              <w:rPr>
                <w:rFonts w:ascii="Times New Roman" w:hAnsi="Times New Roman" w:cs="Times New Roman"/>
                <w:b/>
                <w:bCs/>
              </w:rPr>
            </w:pPr>
            <w:r w:rsidRPr="00353598">
              <w:rPr>
                <w:rFonts w:ascii="Times New Roman" w:hAnsi="Times New Roman" w:cs="Times New Roman"/>
                <w:b/>
                <w:bCs/>
              </w:rPr>
              <w:t>Data Subjects</w:t>
            </w:r>
            <w:r>
              <w:rPr>
                <w:rFonts w:ascii="Times New Roman" w:hAnsi="Times New Roman" w:cs="Times New Roman"/>
                <w:b/>
                <w:bCs/>
              </w:rPr>
              <w:t>:</w:t>
            </w:r>
            <w:r w:rsidRPr="000F01E8">
              <w:rPr>
                <w:rFonts w:ascii="Times New Roman" w:eastAsia="Calibri" w:hAnsi="Times New Roman" w:cs="Times New Roman"/>
              </w:rPr>
              <w:t xml:space="preserve"> Individuals whose personal data is being collected, stored, or processed.</w:t>
            </w:r>
          </w:p>
        </w:tc>
        <w:tc>
          <w:tcPr>
            <w:tcW w:w="6220" w:type="dxa"/>
          </w:tcPr>
          <w:p w14:paraId="739DD8B2" w14:textId="77777777" w:rsidR="003175A0" w:rsidRPr="000F01E8" w:rsidRDefault="003175A0" w:rsidP="00886DF3">
            <w:pPr>
              <w:pStyle w:val="ListParagraph"/>
              <w:numPr>
                <w:ilvl w:val="0"/>
                <w:numId w:val="11"/>
              </w:numPr>
              <w:ind w:left="312"/>
              <w:rPr>
                <w:rFonts w:ascii="Times New Roman" w:eastAsia="Calibri" w:hAnsi="Times New Roman" w:cs="Times New Roman"/>
              </w:rPr>
            </w:pPr>
            <w:r w:rsidRPr="000F01E8">
              <w:rPr>
                <w:rFonts w:ascii="Times New Roman" w:eastAsia="Calibri" w:hAnsi="Times New Roman" w:cs="Times New Roman"/>
              </w:rPr>
              <w:t>Right to be informed about the processing of their data</w:t>
            </w:r>
          </w:p>
          <w:p w14:paraId="4FC8F589" w14:textId="2E548069" w:rsidR="003175A0" w:rsidRPr="0054179E" w:rsidRDefault="003175A0" w:rsidP="00886DF3">
            <w:pPr>
              <w:pStyle w:val="ListParagraph"/>
              <w:numPr>
                <w:ilvl w:val="0"/>
                <w:numId w:val="11"/>
              </w:numPr>
              <w:ind w:left="312"/>
              <w:rPr>
                <w:rFonts w:ascii="Times New Roman" w:eastAsia="Calibri" w:hAnsi="Times New Roman" w:cs="Times New Roman"/>
              </w:rPr>
            </w:pPr>
            <w:r w:rsidRPr="000F01E8">
              <w:rPr>
                <w:rFonts w:ascii="Times New Roman" w:eastAsia="Calibri" w:hAnsi="Times New Roman" w:cs="Times New Roman"/>
              </w:rPr>
              <w:t>Right to access their personal data</w:t>
            </w:r>
            <w:r w:rsidR="0054179E">
              <w:rPr>
                <w:rFonts w:ascii="Times New Roman" w:eastAsia="Calibri" w:hAnsi="Times New Roman" w:cs="Times New Roman"/>
              </w:rPr>
              <w:t xml:space="preserve"> and </w:t>
            </w:r>
            <w:r w:rsidRPr="0054179E">
              <w:rPr>
                <w:rFonts w:ascii="Times New Roman" w:eastAsia="Calibri" w:hAnsi="Times New Roman" w:cs="Times New Roman"/>
              </w:rPr>
              <w:t>correct inaccurate data</w:t>
            </w:r>
          </w:p>
          <w:p w14:paraId="037C3456" w14:textId="1179C5A2" w:rsidR="00F03905" w:rsidRPr="00B87B35" w:rsidRDefault="003175A0" w:rsidP="00886DF3">
            <w:pPr>
              <w:pStyle w:val="ListParagraph"/>
              <w:numPr>
                <w:ilvl w:val="0"/>
                <w:numId w:val="11"/>
              </w:numPr>
              <w:ind w:left="312"/>
              <w:rPr>
                <w:rFonts w:ascii="Times New Roman" w:eastAsia="Calibri" w:hAnsi="Times New Roman" w:cs="Times New Roman"/>
              </w:rPr>
            </w:pPr>
            <w:r w:rsidRPr="000F01E8">
              <w:rPr>
                <w:rFonts w:ascii="Times New Roman" w:eastAsia="Calibri" w:hAnsi="Times New Roman" w:cs="Times New Roman"/>
              </w:rPr>
              <w:t>Right to withdraw consent for data processin</w:t>
            </w:r>
            <w:r w:rsidR="00B87B35">
              <w:rPr>
                <w:rFonts w:ascii="Times New Roman" w:eastAsia="Calibri" w:hAnsi="Times New Roman" w:cs="Times New Roman"/>
              </w:rPr>
              <w:t>g</w:t>
            </w:r>
          </w:p>
        </w:tc>
      </w:tr>
      <w:tr w:rsidR="00F03905" w14:paraId="1CDD5AC8" w14:textId="77777777" w:rsidTr="0041303A">
        <w:trPr>
          <w:trHeight w:val="1153"/>
        </w:trPr>
        <w:tc>
          <w:tcPr>
            <w:tcW w:w="3539" w:type="dxa"/>
          </w:tcPr>
          <w:p w14:paraId="7A44BAA7" w14:textId="75E95FE5" w:rsidR="00F03905" w:rsidRPr="0054179E" w:rsidRDefault="0054179E" w:rsidP="00F03905">
            <w:pPr>
              <w:rPr>
                <w:rFonts w:ascii="Times New Roman" w:hAnsi="Times New Roman" w:cs="Times New Roman"/>
                <w:b/>
                <w:bCs/>
              </w:rPr>
            </w:pPr>
            <w:r w:rsidRPr="00353598">
              <w:rPr>
                <w:rFonts w:ascii="Times New Roman" w:hAnsi="Times New Roman" w:cs="Times New Roman"/>
                <w:b/>
                <w:bCs/>
              </w:rPr>
              <w:t>Data Processors</w:t>
            </w:r>
            <w:r w:rsidRPr="000F01E8">
              <w:rPr>
                <w:rFonts w:ascii="Times New Roman" w:eastAsia="Calibri" w:hAnsi="Times New Roman" w:cs="Times New Roman"/>
              </w:rPr>
              <w:t>: Entities or individuals that process data on behalf of the data user.</w:t>
            </w:r>
          </w:p>
        </w:tc>
        <w:tc>
          <w:tcPr>
            <w:tcW w:w="6220" w:type="dxa"/>
          </w:tcPr>
          <w:p w14:paraId="51650FBD" w14:textId="77777777" w:rsidR="0054179E" w:rsidRPr="000F01E8" w:rsidRDefault="0054179E" w:rsidP="00886DF3">
            <w:pPr>
              <w:pStyle w:val="ListParagraph"/>
              <w:numPr>
                <w:ilvl w:val="0"/>
                <w:numId w:val="10"/>
              </w:numPr>
              <w:ind w:left="312"/>
              <w:rPr>
                <w:rFonts w:ascii="Times New Roman" w:eastAsia="Calibri" w:hAnsi="Times New Roman" w:cs="Times New Roman"/>
              </w:rPr>
            </w:pPr>
            <w:r w:rsidRPr="000F01E8">
              <w:rPr>
                <w:rFonts w:ascii="Times New Roman" w:eastAsia="Calibri" w:hAnsi="Times New Roman" w:cs="Times New Roman"/>
              </w:rPr>
              <w:t>Process data only on the instructions of the data user</w:t>
            </w:r>
          </w:p>
          <w:p w14:paraId="2D19AB1D" w14:textId="77777777" w:rsidR="0054179E" w:rsidRPr="000F01E8" w:rsidRDefault="0054179E" w:rsidP="00886DF3">
            <w:pPr>
              <w:pStyle w:val="ListParagraph"/>
              <w:numPr>
                <w:ilvl w:val="0"/>
                <w:numId w:val="10"/>
              </w:numPr>
              <w:ind w:left="312"/>
              <w:rPr>
                <w:rFonts w:ascii="Times New Roman" w:eastAsia="Calibri" w:hAnsi="Times New Roman" w:cs="Times New Roman"/>
              </w:rPr>
            </w:pPr>
            <w:r w:rsidRPr="000F01E8">
              <w:rPr>
                <w:rFonts w:ascii="Times New Roman" w:eastAsia="Calibri" w:hAnsi="Times New Roman" w:cs="Times New Roman"/>
              </w:rPr>
              <w:t>Implement appropriate technical and organizational measures to protect personal data</w:t>
            </w:r>
          </w:p>
          <w:p w14:paraId="39B982D8" w14:textId="49A59E24" w:rsidR="00F03905" w:rsidRPr="0054179E" w:rsidRDefault="0054179E" w:rsidP="00886DF3">
            <w:pPr>
              <w:pStyle w:val="ListParagraph"/>
              <w:numPr>
                <w:ilvl w:val="0"/>
                <w:numId w:val="10"/>
              </w:numPr>
              <w:ind w:left="312"/>
              <w:rPr>
                <w:rFonts w:ascii="Times New Roman" w:eastAsia="Calibri" w:hAnsi="Times New Roman" w:cs="Times New Roman"/>
              </w:rPr>
            </w:pPr>
            <w:r w:rsidRPr="000F01E8">
              <w:rPr>
                <w:rFonts w:ascii="Times New Roman" w:eastAsia="Calibri" w:hAnsi="Times New Roman" w:cs="Times New Roman"/>
              </w:rPr>
              <w:t>Assist the data user in fulfilling data subject requests</w:t>
            </w:r>
          </w:p>
        </w:tc>
      </w:tr>
      <w:tr w:rsidR="00F03905" w14:paraId="4750CF8D" w14:textId="77777777" w:rsidTr="0041303A">
        <w:trPr>
          <w:trHeight w:val="1452"/>
        </w:trPr>
        <w:tc>
          <w:tcPr>
            <w:tcW w:w="3539" w:type="dxa"/>
          </w:tcPr>
          <w:p w14:paraId="72F07AFA" w14:textId="3034BF6E" w:rsidR="00F03905" w:rsidRDefault="0054179E" w:rsidP="00F03905">
            <w:pPr>
              <w:rPr>
                <w:rFonts w:ascii="Times New Roman" w:hAnsi="Times New Roman" w:cs="Times New Roman"/>
              </w:rPr>
            </w:pPr>
            <w:r w:rsidRPr="00353598">
              <w:rPr>
                <w:rFonts w:ascii="Times New Roman" w:hAnsi="Times New Roman" w:cs="Times New Roman"/>
                <w:b/>
                <w:bCs/>
              </w:rPr>
              <w:t>Data Protection Officer (DPO)</w:t>
            </w:r>
            <w:r w:rsidRPr="000F01E8">
              <w:rPr>
                <w:rFonts w:ascii="Times New Roman" w:eastAsia="Calibri" w:hAnsi="Times New Roman" w:cs="Times New Roman"/>
              </w:rPr>
              <w:t>: A designated individual responsible for overseeing data protection strategy and compliance.</w:t>
            </w:r>
          </w:p>
        </w:tc>
        <w:tc>
          <w:tcPr>
            <w:tcW w:w="6220" w:type="dxa"/>
          </w:tcPr>
          <w:p w14:paraId="00D6BC0B" w14:textId="77777777" w:rsidR="0054179E" w:rsidRPr="000F01E8" w:rsidRDefault="0054179E" w:rsidP="00886DF3">
            <w:pPr>
              <w:pStyle w:val="ListParagraph"/>
              <w:numPr>
                <w:ilvl w:val="0"/>
                <w:numId w:val="9"/>
              </w:numPr>
              <w:ind w:left="312"/>
              <w:rPr>
                <w:rFonts w:ascii="Times New Roman" w:eastAsia="Calibri" w:hAnsi="Times New Roman" w:cs="Times New Roman"/>
              </w:rPr>
            </w:pPr>
            <w:r w:rsidRPr="000F01E8">
              <w:rPr>
                <w:rFonts w:ascii="Times New Roman" w:eastAsia="Calibri" w:hAnsi="Times New Roman" w:cs="Times New Roman"/>
              </w:rPr>
              <w:t>Ensure the organization's compliance with the PDPA</w:t>
            </w:r>
          </w:p>
          <w:p w14:paraId="48F893F0" w14:textId="77777777" w:rsidR="0054179E" w:rsidRPr="000F01E8" w:rsidRDefault="0054179E" w:rsidP="00886DF3">
            <w:pPr>
              <w:pStyle w:val="ListParagraph"/>
              <w:numPr>
                <w:ilvl w:val="0"/>
                <w:numId w:val="9"/>
              </w:numPr>
              <w:ind w:left="312"/>
              <w:rPr>
                <w:rFonts w:ascii="Times New Roman" w:eastAsia="Calibri" w:hAnsi="Times New Roman" w:cs="Times New Roman"/>
              </w:rPr>
            </w:pPr>
            <w:r w:rsidRPr="000F01E8">
              <w:rPr>
                <w:rFonts w:ascii="Times New Roman" w:eastAsia="Calibri" w:hAnsi="Times New Roman" w:cs="Times New Roman"/>
              </w:rPr>
              <w:t>Conduct regular data protection audits</w:t>
            </w:r>
          </w:p>
          <w:p w14:paraId="035042E5" w14:textId="77777777" w:rsidR="0054179E" w:rsidRPr="000F01E8" w:rsidRDefault="0054179E" w:rsidP="00886DF3">
            <w:pPr>
              <w:pStyle w:val="ListParagraph"/>
              <w:numPr>
                <w:ilvl w:val="0"/>
                <w:numId w:val="9"/>
              </w:numPr>
              <w:ind w:left="312"/>
              <w:rPr>
                <w:rFonts w:ascii="Times New Roman" w:eastAsia="Calibri" w:hAnsi="Times New Roman" w:cs="Times New Roman"/>
              </w:rPr>
            </w:pPr>
            <w:r w:rsidRPr="000F01E8">
              <w:rPr>
                <w:rFonts w:ascii="Times New Roman" w:eastAsia="Calibri" w:hAnsi="Times New Roman" w:cs="Times New Roman"/>
              </w:rPr>
              <w:t>Serve as a point of contact for authorities and data subjects</w:t>
            </w:r>
          </w:p>
          <w:p w14:paraId="0EAABE3C" w14:textId="06BFD802" w:rsidR="00F03905" w:rsidRPr="0054179E" w:rsidRDefault="0054179E" w:rsidP="00886DF3">
            <w:pPr>
              <w:pStyle w:val="ListParagraph"/>
              <w:numPr>
                <w:ilvl w:val="0"/>
                <w:numId w:val="9"/>
              </w:numPr>
              <w:ind w:left="312"/>
              <w:rPr>
                <w:rFonts w:ascii="Times New Roman" w:eastAsia="Calibri" w:hAnsi="Times New Roman" w:cs="Times New Roman"/>
              </w:rPr>
            </w:pPr>
            <w:r w:rsidRPr="000F01E8">
              <w:rPr>
                <w:rFonts w:ascii="Times New Roman" w:eastAsia="Calibri" w:hAnsi="Times New Roman" w:cs="Times New Roman"/>
              </w:rPr>
              <w:t>Provide training on data protection</w:t>
            </w:r>
          </w:p>
        </w:tc>
      </w:tr>
      <w:tr w:rsidR="00F03905" w14:paraId="4D3701AA" w14:textId="77777777" w:rsidTr="0041303A">
        <w:trPr>
          <w:trHeight w:val="1430"/>
        </w:trPr>
        <w:tc>
          <w:tcPr>
            <w:tcW w:w="3539" w:type="dxa"/>
          </w:tcPr>
          <w:p w14:paraId="02372034" w14:textId="79FE4E19" w:rsidR="00F03905" w:rsidRDefault="0054179E" w:rsidP="00F03905">
            <w:pPr>
              <w:rPr>
                <w:rFonts w:ascii="Times New Roman" w:hAnsi="Times New Roman" w:cs="Times New Roman"/>
              </w:rPr>
            </w:pPr>
            <w:r w:rsidRPr="00353598">
              <w:rPr>
                <w:rFonts w:ascii="Times New Roman" w:hAnsi="Times New Roman" w:cs="Times New Roman"/>
                <w:b/>
                <w:bCs/>
              </w:rPr>
              <w:t>Internal Audit and Compliance Team</w:t>
            </w:r>
            <w:r w:rsidRPr="00353598">
              <w:rPr>
                <w:rFonts w:ascii="Times New Roman" w:eastAsia="Calibri" w:hAnsi="Times New Roman" w:cs="Times New Roman"/>
              </w:rPr>
              <w:t>: Team responsible for ensuring internal policies and procedures comply with the PDPA.</w:t>
            </w:r>
          </w:p>
        </w:tc>
        <w:tc>
          <w:tcPr>
            <w:tcW w:w="6220" w:type="dxa"/>
          </w:tcPr>
          <w:p w14:paraId="64D339AE" w14:textId="77777777" w:rsidR="0054179E" w:rsidRPr="000F01E8" w:rsidRDefault="0054179E" w:rsidP="00886DF3">
            <w:pPr>
              <w:pStyle w:val="ListParagraph"/>
              <w:numPr>
                <w:ilvl w:val="0"/>
                <w:numId w:val="8"/>
              </w:numPr>
              <w:ind w:left="312"/>
              <w:rPr>
                <w:rFonts w:ascii="Times New Roman" w:eastAsia="Calibri" w:hAnsi="Times New Roman" w:cs="Times New Roman"/>
              </w:rPr>
            </w:pPr>
            <w:r w:rsidRPr="000F01E8">
              <w:rPr>
                <w:rFonts w:ascii="Times New Roman" w:eastAsia="Calibri" w:hAnsi="Times New Roman" w:cs="Times New Roman"/>
              </w:rPr>
              <w:t>Conduct regular audits to ensure data protection practices are followed</w:t>
            </w:r>
          </w:p>
          <w:p w14:paraId="1658B7EF" w14:textId="77777777" w:rsidR="0054179E" w:rsidRPr="000F01E8" w:rsidRDefault="0054179E" w:rsidP="00886DF3">
            <w:pPr>
              <w:pStyle w:val="ListParagraph"/>
              <w:numPr>
                <w:ilvl w:val="0"/>
                <w:numId w:val="8"/>
              </w:numPr>
              <w:ind w:left="312"/>
              <w:rPr>
                <w:rFonts w:ascii="Times New Roman" w:eastAsia="Calibri" w:hAnsi="Times New Roman" w:cs="Times New Roman"/>
              </w:rPr>
            </w:pPr>
            <w:r w:rsidRPr="000F01E8">
              <w:rPr>
                <w:rFonts w:ascii="Times New Roman" w:eastAsia="Calibri" w:hAnsi="Times New Roman" w:cs="Times New Roman"/>
              </w:rPr>
              <w:t>Review and update data protection policies</w:t>
            </w:r>
          </w:p>
          <w:p w14:paraId="17DB256A" w14:textId="1A269C8F" w:rsidR="00F03905" w:rsidRPr="0054179E" w:rsidRDefault="0054179E" w:rsidP="00886DF3">
            <w:pPr>
              <w:pStyle w:val="ListParagraph"/>
              <w:numPr>
                <w:ilvl w:val="0"/>
                <w:numId w:val="8"/>
              </w:numPr>
              <w:ind w:left="312"/>
              <w:rPr>
                <w:rFonts w:ascii="Times New Roman" w:eastAsia="Calibri" w:hAnsi="Times New Roman" w:cs="Times New Roman"/>
              </w:rPr>
            </w:pPr>
            <w:r w:rsidRPr="000F01E8">
              <w:rPr>
                <w:rFonts w:ascii="Times New Roman" w:eastAsia="Calibri" w:hAnsi="Times New Roman" w:cs="Times New Roman"/>
              </w:rPr>
              <w:t>Provide recommendations for improving data protection measures</w:t>
            </w:r>
          </w:p>
        </w:tc>
      </w:tr>
    </w:tbl>
    <w:p w14:paraId="499FFF80" w14:textId="2FD97736" w:rsidR="00E17038" w:rsidRPr="00085A64" w:rsidRDefault="63418567" w:rsidP="009A2D57">
      <w:pPr>
        <w:spacing w:line="240" w:lineRule="auto"/>
        <w:rPr>
          <w:rFonts w:ascii="Times New Roman" w:hAnsi="Times New Roman" w:cs="Times New Roman"/>
          <w:b/>
        </w:rPr>
      </w:pPr>
      <w:r w:rsidRPr="00085A64">
        <w:rPr>
          <w:rFonts w:ascii="Times New Roman" w:hAnsi="Times New Roman" w:cs="Times New Roman"/>
          <w:b/>
        </w:rPr>
        <w:t>Mapping Data Lifecycle to PDPA 2010 Requirements:</w:t>
      </w:r>
    </w:p>
    <w:tbl>
      <w:tblPr>
        <w:tblStyle w:val="TableGrid"/>
        <w:tblW w:w="9765" w:type="dxa"/>
        <w:tblLayout w:type="fixed"/>
        <w:tblLook w:val="04A0" w:firstRow="1" w:lastRow="0" w:firstColumn="1" w:lastColumn="0" w:noHBand="0" w:noVBand="1"/>
      </w:tblPr>
      <w:tblGrid>
        <w:gridCol w:w="1838"/>
        <w:gridCol w:w="1985"/>
        <w:gridCol w:w="5942"/>
      </w:tblGrid>
      <w:tr w:rsidR="00C51E14" w14:paraId="2789402F" w14:textId="77777777" w:rsidTr="00CF29E3">
        <w:trPr>
          <w:trHeight w:val="640"/>
        </w:trPr>
        <w:tc>
          <w:tcPr>
            <w:tcW w:w="1838" w:type="dxa"/>
          </w:tcPr>
          <w:p w14:paraId="5C957A17" w14:textId="77777777" w:rsidR="00C51E14" w:rsidRDefault="00C51E14">
            <w:pPr>
              <w:spacing w:after="60"/>
              <w:rPr>
                <w:rFonts w:ascii="Calibri" w:hAnsi="Calibri" w:cs="Calibri"/>
                <w:b/>
                <w:bCs/>
              </w:rPr>
            </w:pPr>
            <w:r w:rsidRPr="002429E3">
              <w:rPr>
                <w:rFonts w:ascii="Calibri" w:hAnsi="Calibri" w:cs="Calibri"/>
                <w:b/>
                <w:bCs/>
                <w:lang w:val="en-US"/>
              </w:rPr>
              <w:t>Stage</w:t>
            </w:r>
          </w:p>
        </w:tc>
        <w:tc>
          <w:tcPr>
            <w:tcW w:w="1985" w:type="dxa"/>
          </w:tcPr>
          <w:p w14:paraId="6D79BAE4" w14:textId="77777777" w:rsidR="00C51E14" w:rsidRDefault="00C51E14">
            <w:pPr>
              <w:spacing w:after="60"/>
              <w:rPr>
                <w:rFonts w:ascii="Calibri" w:hAnsi="Calibri" w:cs="Calibri"/>
                <w:b/>
                <w:bCs/>
              </w:rPr>
            </w:pPr>
            <w:r w:rsidRPr="00055CF1">
              <w:rPr>
                <w:rFonts w:ascii="Calibri" w:hAnsi="Calibri" w:cs="Calibri"/>
                <w:b/>
                <w:bCs/>
                <w:lang w:val="en-US"/>
              </w:rPr>
              <w:t>PDPA Principle(s)</w:t>
            </w:r>
          </w:p>
        </w:tc>
        <w:tc>
          <w:tcPr>
            <w:tcW w:w="5942" w:type="dxa"/>
          </w:tcPr>
          <w:p w14:paraId="7203A44D" w14:textId="77777777" w:rsidR="00C51E14" w:rsidRDefault="00C51E14">
            <w:pPr>
              <w:spacing w:after="60"/>
              <w:rPr>
                <w:rFonts w:ascii="Calibri" w:hAnsi="Calibri" w:cs="Calibri"/>
                <w:b/>
                <w:bCs/>
              </w:rPr>
            </w:pPr>
            <w:r w:rsidRPr="00055CF1">
              <w:rPr>
                <w:rFonts w:ascii="Calibri" w:hAnsi="Calibri" w:cs="Calibri"/>
                <w:b/>
                <w:bCs/>
                <w:lang w:val="en-US"/>
              </w:rPr>
              <w:t>Compliance Method</w:t>
            </w:r>
          </w:p>
        </w:tc>
      </w:tr>
      <w:tr w:rsidR="00C51E14" w:rsidRPr="007D1234" w14:paraId="4483740E" w14:textId="77777777" w:rsidTr="00CF29E3">
        <w:trPr>
          <w:trHeight w:val="1034"/>
          <w:hidden/>
        </w:trPr>
        <w:tc>
          <w:tcPr>
            <w:tcW w:w="1838" w:type="dxa"/>
          </w:tcPr>
          <w:p w14:paraId="13366556" w14:textId="77777777" w:rsidR="00C51E14" w:rsidRPr="00740196" w:rsidRDefault="00C51E14">
            <w:pPr>
              <w:spacing w:after="60"/>
              <w:rPr>
                <w:rFonts w:ascii="Times New Roman" w:hAnsi="Times New Roman" w:cs="Times New Roman"/>
                <w:vanish/>
                <w:lang w:val="en-US"/>
              </w:rPr>
            </w:pPr>
          </w:p>
          <w:p w14:paraId="03EF52EC" w14:textId="77777777" w:rsidR="00291E76" w:rsidRPr="00740196" w:rsidRDefault="00291E76" w:rsidP="00291E76">
            <w:pPr>
              <w:spacing w:after="60"/>
              <w:rPr>
                <w:rFonts w:ascii="Times New Roman" w:hAnsi="Times New Roman" w:cs="Times New Roman"/>
              </w:rPr>
            </w:pPr>
            <w:r>
              <w:rPr>
                <w:rFonts w:ascii="Times New Roman" w:hAnsi="Times New Roman" w:cs="Times New Roman"/>
              </w:rPr>
              <w:t xml:space="preserve">1. </w:t>
            </w:r>
            <w:r w:rsidRPr="00740196">
              <w:rPr>
                <w:rFonts w:ascii="Times New Roman" w:hAnsi="Times New Roman" w:cs="Times New Roman"/>
              </w:rPr>
              <w:t>Personal Data Collection</w:t>
            </w:r>
          </w:p>
          <w:p w14:paraId="280E5BDA" w14:textId="7C93C575" w:rsidR="00C51E14" w:rsidRPr="00740196" w:rsidRDefault="00291E76" w:rsidP="00291E76">
            <w:pPr>
              <w:spacing w:after="60"/>
              <w:rPr>
                <w:rFonts w:ascii="Times New Roman" w:hAnsi="Times New Roman" w:cs="Times New Roman"/>
              </w:rPr>
            </w:pPr>
            <w:r w:rsidRPr="00740196">
              <w:rPr>
                <w:rFonts w:ascii="Times New Roman" w:hAnsi="Times New Roman" w:cs="Times New Roman"/>
              </w:rPr>
              <w:t>Stage</w:t>
            </w:r>
          </w:p>
        </w:tc>
        <w:tc>
          <w:tcPr>
            <w:tcW w:w="1985" w:type="dxa"/>
          </w:tcPr>
          <w:p w14:paraId="514651D8" w14:textId="77777777" w:rsidR="00291E76" w:rsidRDefault="00291E76" w:rsidP="00291E76">
            <w:pPr>
              <w:spacing w:after="60"/>
              <w:rPr>
                <w:rFonts w:ascii="Times New Roman" w:hAnsi="Times New Roman" w:cs="Times New Roman"/>
              </w:rPr>
            </w:pPr>
            <w:r w:rsidRPr="00740196">
              <w:rPr>
                <w:rFonts w:ascii="Times New Roman" w:hAnsi="Times New Roman" w:cs="Times New Roman"/>
              </w:rPr>
              <w:t>General Principle,</w:t>
            </w:r>
          </w:p>
          <w:p w14:paraId="1829ABD1" w14:textId="11BEBCFD" w:rsidR="00C51E14" w:rsidRPr="00740196" w:rsidRDefault="00291E76" w:rsidP="00291E76">
            <w:pPr>
              <w:spacing w:after="60"/>
              <w:rPr>
                <w:rFonts w:ascii="Times New Roman" w:hAnsi="Times New Roman" w:cs="Times New Roman"/>
                <w:vanish/>
                <w:lang w:val="en-US"/>
              </w:rPr>
            </w:pPr>
            <w:r w:rsidRPr="00740196">
              <w:rPr>
                <w:rFonts w:ascii="Times New Roman" w:hAnsi="Times New Roman" w:cs="Times New Roman"/>
              </w:rPr>
              <w:t>Notice &amp; Choice Principle</w:t>
            </w:r>
          </w:p>
          <w:p w14:paraId="72838402" w14:textId="77777777" w:rsidR="00C51E14" w:rsidRPr="00740196" w:rsidRDefault="00C51E14">
            <w:pPr>
              <w:spacing w:after="60"/>
              <w:rPr>
                <w:rFonts w:ascii="Times New Roman" w:hAnsi="Times New Roman" w:cs="Times New Roman"/>
              </w:rPr>
            </w:pPr>
          </w:p>
        </w:tc>
        <w:tc>
          <w:tcPr>
            <w:tcW w:w="5942" w:type="dxa"/>
          </w:tcPr>
          <w:p w14:paraId="3A6C3EAF" w14:textId="77777777" w:rsidR="00C51E14" w:rsidRPr="00740196" w:rsidRDefault="00C51E14">
            <w:pPr>
              <w:spacing w:after="60"/>
              <w:rPr>
                <w:rFonts w:ascii="Times New Roman" w:hAnsi="Times New Roman" w:cs="Times New Roman"/>
              </w:rPr>
            </w:pPr>
            <w:r w:rsidRPr="00740196">
              <w:rPr>
                <w:rFonts w:ascii="Times New Roman" w:hAnsi="Times New Roman" w:cs="Times New Roman"/>
              </w:rPr>
              <w:t>1.obtaining explicit consent through consent forms</w:t>
            </w:r>
          </w:p>
          <w:p w14:paraId="65AD8016" w14:textId="0A79649D" w:rsidR="00C51E14" w:rsidRPr="00740196" w:rsidRDefault="00C51E14">
            <w:pPr>
              <w:spacing w:after="60"/>
              <w:rPr>
                <w:rFonts w:ascii="Times New Roman" w:hAnsi="Times New Roman" w:cs="Times New Roman"/>
              </w:rPr>
            </w:pPr>
            <w:r w:rsidRPr="00740196">
              <w:rPr>
                <w:rFonts w:ascii="Times New Roman" w:hAnsi="Times New Roman" w:cs="Times New Roman"/>
              </w:rPr>
              <w:t>2.providing privacy notices</w:t>
            </w:r>
          </w:p>
        </w:tc>
      </w:tr>
      <w:tr w:rsidR="00C51E14" w:rsidRPr="007D1234" w14:paraId="41C3207E" w14:textId="77777777" w:rsidTr="00CF29E3">
        <w:trPr>
          <w:trHeight w:val="1073"/>
        </w:trPr>
        <w:tc>
          <w:tcPr>
            <w:tcW w:w="1838" w:type="dxa"/>
          </w:tcPr>
          <w:p w14:paraId="0C8D7DAB" w14:textId="77777777" w:rsidR="00291E76" w:rsidRDefault="00291E76" w:rsidP="00291E76">
            <w:pPr>
              <w:spacing w:after="60"/>
              <w:rPr>
                <w:rFonts w:ascii="Times New Roman" w:hAnsi="Times New Roman" w:cs="Times New Roman"/>
              </w:rPr>
            </w:pPr>
            <w:r>
              <w:rPr>
                <w:rFonts w:ascii="Times New Roman" w:hAnsi="Times New Roman" w:cs="Times New Roman"/>
              </w:rPr>
              <w:t>2.</w:t>
            </w:r>
            <w:r w:rsidRPr="00740196">
              <w:rPr>
                <w:rFonts w:ascii="Times New Roman" w:hAnsi="Times New Roman" w:cs="Times New Roman"/>
              </w:rPr>
              <w:t xml:space="preserve">Data Storage </w:t>
            </w:r>
          </w:p>
          <w:p w14:paraId="445762FF" w14:textId="2B1ACBA9" w:rsidR="00C51E14" w:rsidRPr="00740196" w:rsidRDefault="00291E76" w:rsidP="00291E76">
            <w:pPr>
              <w:spacing w:after="60"/>
              <w:rPr>
                <w:rFonts w:ascii="Times New Roman" w:hAnsi="Times New Roman" w:cs="Times New Roman"/>
              </w:rPr>
            </w:pPr>
            <w:r w:rsidRPr="00740196">
              <w:rPr>
                <w:rFonts w:ascii="Times New Roman" w:hAnsi="Times New Roman" w:cs="Times New Roman"/>
              </w:rPr>
              <w:t>Stage</w:t>
            </w:r>
          </w:p>
        </w:tc>
        <w:tc>
          <w:tcPr>
            <w:tcW w:w="1985" w:type="dxa"/>
          </w:tcPr>
          <w:p w14:paraId="50C0CE51" w14:textId="77777777" w:rsidR="00014CC0" w:rsidRPr="00381F5C" w:rsidRDefault="00C51E14" w:rsidP="00381F5C">
            <w:pPr>
              <w:spacing w:after="60"/>
              <w:rPr>
                <w:rFonts w:ascii="Times New Roman" w:hAnsi="Times New Roman" w:cs="Times New Roman"/>
                <w:lang w:val="en-US"/>
              </w:rPr>
            </w:pPr>
            <w:r w:rsidRPr="00381F5C">
              <w:rPr>
                <w:rFonts w:ascii="Times New Roman" w:hAnsi="Times New Roman" w:cs="Times New Roman"/>
                <w:lang w:val="en-US"/>
              </w:rPr>
              <w:t>Security</w:t>
            </w:r>
            <w:r w:rsidR="00C34422" w:rsidRPr="00381F5C">
              <w:rPr>
                <w:rFonts w:ascii="Times New Roman" w:hAnsi="Times New Roman" w:cs="Times New Roman"/>
                <w:lang w:val="en-US"/>
              </w:rPr>
              <w:t xml:space="preserve">, </w:t>
            </w:r>
            <w:r w:rsidR="00014CC0" w:rsidRPr="00381F5C">
              <w:rPr>
                <w:rFonts w:ascii="Times New Roman" w:hAnsi="Times New Roman" w:cs="Times New Roman"/>
                <w:lang w:val="en-US"/>
              </w:rPr>
              <w:t xml:space="preserve">Retention </w:t>
            </w:r>
            <w:r w:rsidR="00381F5C" w:rsidRPr="00381F5C">
              <w:rPr>
                <w:rFonts w:ascii="Times New Roman" w:hAnsi="Times New Roman" w:cs="Times New Roman"/>
                <w:lang w:val="en-US"/>
              </w:rPr>
              <w:t xml:space="preserve">and </w:t>
            </w:r>
            <w:r w:rsidR="00F124B2" w:rsidRPr="00381F5C">
              <w:rPr>
                <w:rFonts w:ascii="Times New Roman" w:hAnsi="Times New Roman" w:cs="Times New Roman"/>
                <w:lang w:val="en-US"/>
              </w:rPr>
              <w:t>Data Integrity</w:t>
            </w:r>
          </w:p>
          <w:p w14:paraId="677D9784" w14:textId="790D9218" w:rsidR="00C51E14" w:rsidRPr="00740196" w:rsidRDefault="00381F5C">
            <w:pPr>
              <w:spacing w:after="60"/>
              <w:rPr>
                <w:rFonts w:ascii="Times New Roman" w:hAnsi="Times New Roman" w:cs="Times New Roman"/>
              </w:rPr>
            </w:pPr>
            <w:r w:rsidRPr="00381F5C">
              <w:rPr>
                <w:rFonts w:ascii="Times New Roman" w:hAnsi="Times New Roman" w:cs="Times New Roman"/>
              </w:rPr>
              <w:t>Principle</w:t>
            </w:r>
          </w:p>
        </w:tc>
        <w:tc>
          <w:tcPr>
            <w:tcW w:w="5942" w:type="dxa"/>
          </w:tcPr>
          <w:p w14:paraId="74849213" w14:textId="77777777" w:rsidR="004C4B1B" w:rsidRDefault="00C51E14" w:rsidP="00740196">
            <w:pPr>
              <w:spacing w:after="60"/>
              <w:rPr>
                <w:rFonts w:ascii="Times New Roman" w:hAnsi="Times New Roman" w:cs="Times New Roman"/>
              </w:rPr>
            </w:pPr>
            <w:r w:rsidRPr="00740196">
              <w:rPr>
                <w:rFonts w:ascii="Times New Roman" w:hAnsi="Times New Roman" w:cs="Times New Roman"/>
              </w:rPr>
              <w:t>1.storing personal data on encrypted servers</w:t>
            </w:r>
            <w:r w:rsidR="004C4B1B" w:rsidRPr="00740196">
              <w:rPr>
                <w:rFonts w:ascii="Times New Roman" w:hAnsi="Times New Roman" w:cs="Times New Roman"/>
              </w:rPr>
              <w:t xml:space="preserve"> </w:t>
            </w:r>
          </w:p>
          <w:p w14:paraId="582A9CB6" w14:textId="14E6492D" w:rsidR="00C51E14" w:rsidRPr="00740196" w:rsidRDefault="004C4B1B">
            <w:pPr>
              <w:spacing w:after="60"/>
              <w:rPr>
                <w:rFonts w:ascii="Times New Roman" w:hAnsi="Times New Roman" w:cs="Times New Roman"/>
              </w:rPr>
            </w:pPr>
            <w:r>
              <w:rPr>
                <w:rFonts w:ascii="Times New Roman" w:hAnsi="Times New Roman" w:cs="Times New Roman"/>
              </w:rPr>
              <w:t>2.</w:t>
            </w:r>
            <w:r w:rsidRPr="00740196">
              <w:rPr>
                <w:rFonts w:ascii="Times New Roman" w:hAnsi="Times New Roman" w:cs="Times New Roman"/>
              </w:rPr>
              <w:t xml:space="preserve">Role-based access control is </w:t>
            </w:r>
            <w:proofErr w:type="gramStart"/>
            <w:r w:rsidRPr="00740196">
              <w:rPr>
                <w:rFonts w:ascii="Times New Roman" w:hAnsi="Times New Roman" w:cs="Times New Roman"/>
              </w:rPr>
              <w:t>implemented</w:t>
            </w:r>
            <w:proofErr w:type="gramEnd"/>
            <w:r>
              <w:rPr>
                <w:rFonts w:ascii="Times New Roman" w:hAnsi="Times New Roman" w:cs="Times New Roman"/>
              </w:rPr>
              <w:t xml:space="preserve"> and r</w:t>
            </w:r>
            <w:r w:rsidRPr="00740196">
              <w:rPr>
                <w:rFonts w:ascii="Times New Roman" w:hAnsi="Times New Roman" w:cs="Times New Roman"/>
              </w:rPr>
              <w:t>egular security audits are conducted</w:t>
            </w:r>
          </w:p>
          <w:p w14:paraId="39C98176" w14:textId="1DFE0B8A" w:rsidR="00C51E14" w:rsidRDefault="004C4B1B" w:rsidP="00662AE3">
            <w:pPr>
              <w:spacing w:after="60"/>
              <w:rPr>
                <w:rFonts w:ascii="Times New Roman" w:hAnsi="Times New Roman" w:cs="Times New Roman"/>
              </w:rPr>
            </w:pPr>
            <w:r>
              <w:rPr>
                <w:rFonts w:ascii="Times New Roman" w:hAnsi="Times New Roman" w:cs="Times New Roman"/>
                <w:lang w:val="en-US"/>
              </w:rPr>
              <w:t>3</w:t>
            </w:r>
            <w:r w:rsidR="00662AE3">
              <w:rPr>
                <w:rFonts w:ascii="Times New Roman" w:hAnsi="Times New Roman" w:cs="Times New Roman"/>
                <w:lang w:val="en-US"/>
              </w:rPr>
              <w:t>.</w:t>
            </w:r>
            <w:r w:rsidR="00662AE3" w:rsidRPr="00662AE3">
              <w:rPr>
                <w:rFonts w:ascii="Times New Roman" w:hAnsi="Times New Roman" w:cs="Times New Roman"/>
                <w:lang w:val="en-US"/>
              </w:rPr>
              <w:t xml:space="preserve">Personal data shall not be </w:t>
            </w:r>
            <w:proofErr w:type="gramStart"/>
            <w:r w:rsidR="00662AE3" w:rsidRPr="00662AE3">
              <w:rPr>
                <w:rFonts w:ascii="Times New Roman" w:hAnsi="Times New Roman" w:cs="Times New Roman"/>
                <w:lang w:val="en-US"/>
              </w:rPr>
              <w:t>kept</w:t>
            </w:r>
            <w:proofErr w:type="gramEnd"/>
            <w:r w:rsidR="00662AE3" w:rsidRPr="00662AE3">
              <w:rPr>
                <w:rFonts w:ascii="Times New Roman" w:hAnsi="Times New Roman" w:cs="Times New Roman"/>
                <w:lang w:val="en-US"/>
              </w:rPr>
              <w:t xml:space="preserve"> longer than necessary.</w:t>
            </w:r>
          </w:p>
          <w:p w14:paraId="00F39CB0" w14:textId="3FEA4E20" w:rsidR="00C51E14" w:rsidRPr="00740196" w:rsidRDefault="00A45250">
            <w:pPr>
              <w:spacing w:after="60"/>
              <w:rPr>
                <w:rFonts w:ascii="Times New Roman" w:hAnsi="Times New Roman" w:cs="Times New Roman"/>
              </w:rPr>
            </w:pPr>
            <w:r>
              <w:rPr>
                <w:rFonts w:ascii="Times New Roman" w:hAnsi="Times New Roman" w:cs="Times New Roman"/>
              </w:rPr>
              <w:t>4.</w:t>
            </w:r>
            <w:r w:rsidRPr="00A45250">
              <w:rPr>
                <w:lang w:val="en-US"/>
              </w:rPr>
              <w:t xml:space="preserve"> </w:t>
            </w:r>
            <w:r w:rsidRPr="00A45250">
              <w:rPr>
                <w:rFonts w:ascii="Times New Roman" w:hAnsi="Times New Roman" w:cs="Times New Roman"/>
                <w:lang w:val="en-US"/>
              </w:rPr>
              <w:t>Ensure that the data stored is accurate</w:t>
            </w:r>
            <w:r>
              <w:rPr>
                <w:rFonts w:ascii="Times New Roman" w:hAnsi="Times New Roman" w:cs="Times New Roman"/>
                <w:lang w:val="en-US"/>
              </w:rPr>
              <w:t xml:space="preserve"> and </w:t>
            </w:r>
            <w:r w:rsidR="001E051A">
              <w:rPr>
                <w:rFonts w:ascii="Times New Roman" w:hAnsi="Times New Roman" w:cs="Times New Roman"/>
                <w:lang w:val="en-US"/>
              </w:rPr>
              <w:t>updated</w:t>
            </w:r>
          </w:p>
        </w:tc>
      </w:tr>
      <w:tr w:rsidR="00C51E14" w:rsidRPr="007D1234" w14:paraId="7382B7CA" w14:textId="77777777" w:rsidTr="00CF29E3">
        <w:trPr>
          <w:trHeight w:val="1170"/>
          <w:hidden/>
        </w:trPr>
        <w:tc>
          <w:tcPr>
            <w:tcW w:w="1838" w:type="dxa"/>
          </w:tcPr>
          <w:p w14:paraId="76037CF1" w14:textId="77777777" w:rsidR="00C51E14" w:rsidRPr="00740196" w:rsidRDefault="00C51E14">
            <w:pPr>
              <w:spacing w:after="60"/>
              <w:ind w:firstLine="720"/>
              <w:rPr>
                <w:rFonts w:ascii="Times New Roman" w:hAnsi="Times New Roman" w:cs="Times New Roman"/>
                <w:vanish/>
                <w:lang w:val="en-US"/>
              </w:rPr>
            </w:pPr>
          </w:p>
          <w:p w14:paraId="167EC6B5" w14:textId="77777777" w:rsidR="00340048" w:rsidRDefault="00340048" w:rsidP="00340048">
            <w:pPr>
              <w:spacing w:after="60"/>
              <w:rPr>
                <w:rFonts w:ascii="Times New Roman" w:hAnsi="Times New Roman" w:cs="Times New Roman"/>
              </w:rPr>
            </w:pPr>
            <w:r>
              <w:rPr>
                <w:rFonts w:ascii="Times New Roman" w:hAnsi="Times New Roman" w:cs="Times New Roman"/>
              </w:rPr>
              <w:t>3.</w:t>
            </w:r>
            <w:r w:rsidRPr="00740196">
              <w:rPr>
                <w:rFonts w:ascii="Times New Roman" w:hAnsi="Times New Roman" w:cs="Times New Roman"/>
              </w:rPr>
              <w:t xml:space="preserve">Personal data </w:t>
            </w:r>
          </w:p>
          <w:p w14:paraId="1899BE76" w14:textId="77777777" w:rsidR="00340048" w:rsidRDefault="00340048" w:rsidP="00340048">
            <w:pPr>
              <w:spacing w:after="60"/>
              <w:rPr>
                <w:rFonts w:ascii="Times New Roman" w:hAnsi="Times New Roman" w:cs="Times New Roman"/>
              </w:rPr>
            </w:pPr>
            <w:r w:rsidRPr="00740196">
              <w:rPr>
                <w:rFonts w:ascii="Times New Roman" w:hAnsi="Times New Roman" w:cs="Times New Roman"/>
              </w:rPr>
              <w:t xml:space="preserve">usage &amp; </w:t>
            </w:r>
          </w:p>
          <w:p w14:paraId="76732DC0" w14:textId="60B34501" w:rsidR="00C51E14" w:rsidRPr="00740196" w:rsidRDefault="00340048" w:rsidP="00340048">
            <w:pPr>
              <w:spacing w:after="60"/>
              <w:rPr>
                <w:rFonts w:ascii="Times New Roman" w:hAnsi="Times New Roman" w:cs="Times New Roman"/>
              </w:rPr>
            </w:pPr>
            <w:r w:rsidRPr="00740196">
              <w:rPr>
                <w:rFonts w:ascii="Times New Roman" w:hAnsi="Times New Roman" w:cs="Times New Roman"/>
              </w:rPr>
              <w:t>processing</w:t>
            </w:r>
            <w:r>
              <w:rPr>
                <w:rFonts w:ascii="Times New Roman" w:hAnsi="Times New Roman" w:cs="Times New Roman"/>
              </w:rPr>
              <w:t xml:space="preserve"> </w:t>
            </w:r>
            <w:r w:rsidRPr="00740196">
              <w:rPr>
                <w:rFonts w:ascii="Times New Roman" w:hAnsi="Times New Roman" w:cs="Times New Roman"/>
              </w:rPr>
              <w:t>stage</w:t>
            </w:r>
          </w:p>
        </w:tc>
        <w:tc>
          <w:tcPr>
            <w:tcW w:w="1985" w:type="dxa"/>
          </w:tcPr>
          <w:p w14:paraId="587BC5BB" w14:textId="77777777" w:rsidR="00291E76" w:rsidRPr="00740196" w:rsidRDefault="00291E76" w:rsidP="00291E76">
            <w:pPr>
              <w:spacing w:after="60"/>
              <w:rPr>
                <w:rFonts w:ascii="Times New Roman" w:hAnsi="Times New Roman" w:cs="Times New Roman"/>
              </w:rPr>
            </w:pPr>
            <w:r w:rsidRPr="00740196">
              <w:rPr>
                <w:rFonts w:ascii="Times New Roman" w:hAnsi="Times New Roman" w:cs="Times New Roman"/>
              </w:rPr>
              <w:t>Disclosure</w:t>
            </w:r>
            <w:r>
              <w:rPr>
                <w:rFonts w:ascii="Times New Roman" w:hAnsi="Times New Roman" w:cs="Times New Roman"/>
              </w:rPr>
              <w:t xml:space="preserve"> and </w:t>
            </w:r>
          </w:p>
          <w:p w14:paraId="47A81D35" w14:textId="1F5D8F1F" w:rsidR="00C51E14" w:rsidRPr="00740196" w:rsidRDefault="00291E76" w:rsidP="00291E76">
            <w:pPr>
              <w:spacing w:after="60"/>
              <w:rPr>
                <w:rFonts w:ascii="Times New Roman" w:hAnsi="Times New Roman" w:cs="Times New Roman"/>
                <w:vanish/>
                <w:lang w:val="en-US"/>
              </w:rPr>
            </w:pPr>
            <w:r>
              <w:rPr>
                <w:rFonts w:ascii="Times New Roman" w:hAnsi="Times New Roman" w:cs="Times New Roman"/>
              </w:rPr>
              <w:t xml:space="preserve">Purpose </w:t>
            </w:r>
            <w:r w:rsidRPr="00740196">
              <w:rPr>
                <w:rFonts w:ascii="Times New Roman" w:hAnsi="Times New Roman" w:cs="Times New Roman"/>
              </w:rPr>
              <w:t>Principle</w:t>
            </w:r>
          </w:p>
          <w:p w14:paraId="21D71888" w14:textId="77777777" w:rsidR="00C51E14" w:rsidRPr="00740196" w:rsidRDefault="00C51E14">
            <w:pPr>
              <w:spacing w:after="60"/>
              <w:rPr>
                <w:rFonts w:ascii="Times New Roman" w:hAnsi="Times New Roman" w:cs="Times New Roman"/>
              </w:rPr>
            </w:pPr>
          </w:p>
        </w:tc>
        <w:tc>
          <w:tcPr>
            <w:tcW w:w="5942" w:type="dxa"/>
          </w:tcPr>
          <w:p w14:paraId="53D4D725" w14:textId="3C996E40" w:rsidR="00C51E14" w:rsidRPr="00740196" w:rsidRDefault="00365BAB">
            <w:pPr>
              <w:spacing w:after="60"/>
              <w:rPr>
                <w:rFonts w:ascii="Times New Roman" w:hAnsi="Times New Roman" w:cs="Times New Roman"/>
              </w:rPr>
            </w:pPr>
            <w:r>
              <w:rPr>
                <w:rFonts w:ascii="Times New Roman" w:hAnsi="Times New Roman" w:cs="Times New Roman"/>
              </w:rPr>
              <w:t>1.</w:t>
            </w:r>
            <w:r w:rsidRPr="000F01E8">
              <w:rPr>
                <w:rFonts w:ascii="Times New Roman" w:eastAsia="Calibri" w:hAnsi="Times New Roman" w:cs="Times New Roman"/>
              </w:rPr>
              <w:t xml:space="preserve"> No disclosure without consent</w:t>
            </w:r>
          </w:p>
          <w:p w14:paraId="76F7D5A8" w14:textId="77777777" w:rsidR="00C51E14" w:rsidRDefault="00C51E14" w:rsidP="00740196">
            <w:pPr>
              <w:spacing w:after="60"/>
              <w:rPr>
                <w:rFonts w:ascii="Times New Roman" w:hAnsi="Times New Roman" w:cs="Times New Roman"/>
              </w:rPr>
            </w:pPr>
            <w:r w:rsidRPr="00740196">
              <w:rPr>
                <w:rFonts w:ascii="Times New Roman" w:hAnsi="Times New Roman" w:cs="Times New Roman"/>
              </w:rPr>
              <w:t>2.</w:t>
            </w:r>
            <w:r w:rsidR="00365BAB">
              <w:rPr>
                <w:rFonts w:ascii="Times New Roman" w:hAnsi="Times New Roman" w:cs="Times New Roman"/>
              </w:rPr>
              <w:t>D</w:t>
            </w:r>
            <w:r w:rsidRPr="00740196">
              <w:rPr>
                <w:rFonts w:ascii="Times New Roman" w:hAnsi="Times New Roman" w:cs="Times New Roman"/>
              </w:rPr>
              <w:t>isclosure to third parties is subject to Data Processing Agreements (DPA)</w:t>
            </w:r>
          </w:p>
          <w:p w14:paraId="274E9A0F" w14:textId="7E947817" w:rsidR="00C51E14" w:rsidRPr="00740196" w:rsidRDefault="00365BAB">
            <w:pPr>
              <w:spacing w:after="60"/>
              <w:rPr>
                <w:rFonts w:ascii="Times New Roman" w:hAnsi="Times New Roman" w:cs="Times New Roman"/>
              </w:rPr>
            </w:pPr>
            <w:r>
              <w:rPr>
                <w:rFonts w:ascii="Times New Roman" w:hAnsi="Times New Roman" w:cs="Times New Roman"/>
              </w:rPr>
              <w:t>3.</w:t>
            </w:r>
            <w:r w:rsidRPr="000F01E8">
              <w:rPr>
                <w:rFonts w:ascii="Times New Roman" w:eastAsia="Calibri" w:hAnsi="Times New Roman" w:cs="Times New Roman"/>
              </w:rPr>
              <w:t xml:space="preserve"> Data should only be processed for the specified purposes</w:t>
            </w:r>
          </w:p>
        </w:tc>
      </w:tr>
      <w:tr w:rsidR="00C51E14" w:rsidRPr="007D1234" w14:paraId="781C1D68" w14:textId="77777777" w:rsidTr="00CF29E3">
        <w:trPr>
          <w:trHeight w:val="1221"/>
        </w:trPr>
        <w:tc>
          <w:tcPr>
            <w:tcW w:w="1838" w:type="dxa"/>
          </w:tcPr>
          <w:tbl>
            <w:tblPr>
              <w:tblW w:w="2252" w:type="dxa"/>
              <w:tblCellSpacing w:w="15" w:type="dxa"/>
              <w:tblInd w:w="4" w:type="dxa"/>
              <w:tblLayout w:type="fixed"/>
              <w:tblCellMar>
                <w:top w:w="15" w:type="dxa"/>
                <w:left w:w="15" w:type="dxa"/>
                <w:bottom w:w="15" w:type="dxa"/>
                <w:right w:w="15" w:type="dxa"/>
              </w:tblCellMar>
              <w:tblLook w:val="04A0" w:firstRow="1" w:lastRow="0" w:firstColumn="1" w:lastColumn="0" w:noHBand="0" w:noVBand="1"/>
            </w:tblPr>
            <w:tblGrid>
              <w:gridCol w:w="2252"/>
            </w:tblGrid>
            <w:tr w:rsidR="00C51E14" w:rsidRPr="00740196" w14:paraId="29977F8E" w14:textId="77777777" w:rsidTr="00C51E14">
              <w:trPr>
                <w:trHeight w:val="697"/>
                <w:tblCellSpacing w:w="15" w:type="dxa"/>
              </w:trPr>
              <w:tc>
                <w:tcPr>
                  <w:tcW w:w="2192" w:type="dxa"/>
                  <w:vAlign w:val="center"/>
                  <w:hideMark/>
                </w:tcPr>
                <w:p w14:paraId="2229686A" w14:textId="550C047E" w:rsidR="00C51E14" w:rsidRPr="00740196" w:rsidRDefault="00705419">
                  <w:pPr>
                    <w:spacing w:after="60" w:line="240" w:lineRule="auto"/>
                    <w:rPr>
                      <w:rFonts w:ascii="Times New Roman" w:hAnsi="Times New Roman" w:cs="Times New Roman"/>
                    </w:rPr>
                  </w:pPr>
                  <w:r>
                    <w:rPr>
                      <w:rFonts w:ascii="Times New Roman" w:hAnsi="Times New Roman" w:cs="Times New Roman"/>
                    </w:rPr>
                    <w:t>4.</w:t>
                  </w:r>
                  <w:r w:rsidR="003735DB" w:rsidRPr="003735DB">
                    <w:rPr>
                      <w:rFonts w:ascii="Times New Roman" w:hAnsi="Times New Roman" w:cs="Times New Roman"/>
                    </w:rPr>
                    <w:t>Sharing and Disclosure Stage</w:t>
                  </w:r>
                </w:p>
              </w:tc>
            </w:tr>
          </w:tbl>
          <w:p w14:paraId="34052448" w14:textId="77777777" w:rsidR="00C51E14" w:rsidRPr="00740196" w:rsidRDefault="00C51E14">
            <w:pPr>
              <w:spacing w:after="60"/>
              <w:ind w:firstLine="720"/>
              <w:rPr>
                <w:rFonts w:ascii="Times New Roman" w:hAnsi="Times New Roman" w:cs="Times New Roman"/>
                <w:vanish/>
                <w:lang w:val="en-US"/>
              </w:rPr>
            </w:pPr>
          </w:p>
          <w:tbl>
            <w:tblPr>
              <w:tblW w:w="0" w:type="auto"/>
              <w:tblCellSpacing w:w="15" w:type="dxa"/>
              <w:tblInd w:w="4" w:type="dxa"/>
              <w:tblLayout w:type="fixed"/>
              <w:tblCellMar>
                <w:top w:w="15" w:type="dxa"/>
                <w:left w:w="15" w:type="dxa"/>
                <w:bottom w:w="15" w:type="dxa"/>
                <w:right w:w="15" w:type="dxa"/>
              </w:tblCellMar>
              <w:tblLook w:val="04A0" w:firstRow="1" w:lastRow="0" w:firstColumn="1" w:lastColumn="0" w:noHBand="0" w:noVBand="1"/>
            </w:tblPr>
            <w:tblGrid>
              <w:gridCol w:w="140"/>
            </w:tblGrid>
            <w:tr w:rsidR="00C51E14" w:rsidRPr="00740196" w14:paraId="73CF4C5C" w14:textId="77777777" w:rsidTr="00C51E14">
              <w:trPr>
                <w:tblCellSpacing w:w="15" w:type="dxa"/>
              </w:trPr>
              <w:tc>
                <w:tcPr>
                  <w:tcW w:w="80" w:type="dxa"/>
                  <w:vAlign w:val="center"/>
                  <w:hideMark/>
                </w:tcPr>
                <w:p w14:paraId="444DB2C0" w14:textId="77777777" w:rsidR="00C51E14" w:rsidRPr="00740196" w:rsidRDefault="00C51E14">
                  <w:pPr>
                    <w:spacing w:after="60" w:line="240" w:lineRule="auto"/>
                    <w:ind w:firstLine="720"/>
                    <w:rPr>
                      <w:rFonts w:ascii="Times New Roman" w:hAnsi="Times New Roman" w:cs="Times New Roman"/>
                    </w:rPr>
                  </w:pPr>
                </w:p>
              </w:tc>
            </w:tr>
          </w:tbl>
          <w:p w14:paraId="72B152BD" w14:textId="77777777" w:rsidR="00C51E14" w:rsidRPr="00740196" w:rsidRDefault="00C51E14">
            <w:pPr>
              <w:spacing w:after="60"/>
              <w:ind w:firstLine="720"/>
              <w:rPr>
                <w:rFonts w:ascii="Times New Roman" w:hAnsi="Times New Roman" w:cs="Times New Roman"/>
              </w:rPr>
            </w:pPr>
          </w:p>
        </w:tc>
        <w:tc>
          <w:tcPr>
            <w:tcW w:w="1985" w:type="dxa"/>
          </w:tcPr>
          <w:tbl>
            <w:tblPr>
              <w:tblW w:w="2619" w:type="dxa"/>
              <w:tblCellSpacing w:w="15" w:type="dxa"/>
              <w:tblInd w:w="4" w:type="dxa"/>
              <w:tblLayout w:type="fixed"/>
              <w:tblCellMar>
                <w:top w:w="15" w:type="dxa"/>
                <w:left w:w="15" w:type="dxa"/>
                <w:bottom w:w="15" w:type="dxa"/>
                <w:right w:w="15" w:type="dxa"/>
              </w:tblCellMar>
              <w:tblLook w:val="04A0" w:firstRow="1" w:lastRow="0" w:firstColumn="1" w:lastColumn="0" w:noHBand="0" w:noVBand="1"/>
            </w:tblPr>
            <w:tblGrid>
              <w:gridCol w:w="2619"/>
            </w:tblGrid>
            <w:tr w:rsidR="00C51E14" w:rsidRPr="00740196" w14:paraId="124A5F6F" w14:textId="77777777" w:rsidTr="00C51E14">
              <w:trPr>
                <w:trHeight w:val="1047"/>
                <w:tblCellSpacing w:w="15" w:type="dxa"/>
              </w:trPr>
              <w:tc>
                <w:tcPr>
                  <w:tcW w:w="2559" w:type="dxa"/>
                  <w:vAlign w:val="center"/>
                  <w:hideMark/>
                </w:tcPr>
                <w:p w14:paraId="40371AFF" w14:textId="31896F00" w:rsidR="00C51E14" w:rsidRPr="00740196" w:rsidRDefault="00637EA3">
                  <w:pPr>
                    <w:spacing w:after="60" w:line="240" w:lineRule="auto"/>
                    <w:rPr>
                      <w:rFonts w:ascii="Times New Roman" w:hAnsi="Times New Roman" w:cs="Times New Roman"/>
                    </w:rPr>
                  </w:pPr>
                  <w:r>
                    <w:rPr>
                      <w:rFonts w:ascii="Times New Roman" w:hAnsi="Times New Roman" w:cs="Times New Roman"/>
                    </w:rPr>
                    <w:t>Disclo</w:t>
                  </w:r>
                  <w:r w:rsidR="00316EF9">
                    <w:rPr>
                      <w:rFonts w:ascii="Times New Roman" w:hAnsi="Times New Roman" w:cs="Times New Roman"/>
                    </w:rPr>
                    <w:t>sure</w:t>
                  </w:r>
                </w:p>
                <w:p w14:paraId="1D138E64" w14:textId="77777777" w:rsidR="00C51E14" w:rsidRPr="00740196" w:rsidRDefault="00C51E14">
                  <w:pPr>
                    <w:spacing w:after="60" w:line="240" w:lineRule="auto"/>
                    <w:rPr>
                      <w:rFonts w:ascii="Times New Roman" w:hAnsi="Times New Roman" w:cs="Times New Roman"/>
                    </w:rPr>
                  </w:pPr>
                  <w:r w:rsidRPr="00740196">
                    <w:rPr>
                      <w:rFonts w:ascii="Times New Roman" w:hAnsi="Times New Roman" w:cs="Times New Roman"/>
                    </w:rPr>
                    <w:t>principle</w:t>
                  </w:r>
                </w:p>
              </w:tc>
            </w:tr>
          </w:tbl>
          <w:p w14:paraId="4A3BD547" w14:textId="77777777" w:rsidR="00C51E14" w:rsidRPr="00740196" w:rsidRDefault="00C51E14">
            <w:pPr>
              <w:spacing w:after="60"/>
              <w:rPr>
                <w:rFonts w:ascii="Times New Roman" w:hAnsi="Times New Roman" w:cs="Times New Roman"/>
                <w:vanish/>
                <w:lang w:val="en-US"/>
              </w:rPr>
            </w:pPr>
          </w:p>
          <w:p w14:paraId="3CACE639" w14:textId="77777777" w:rsidR="00C51E14" w:rsidRPr="00740196" w:rsidRDefault="00C51E14">
            <w:pPr>
              <w:spacing w:after="60"/>
              <w:rPr>
                <w:rFonts w:ascii="Times New Roman" w:hAnsi="Times New Roman" w:cs="Times New Roman"/>
              </w:rPr>
            </w:pPr>
          </w:p>
        </w:tc>
        <w:tc>
          <w:tcPr>
            <w:tcW w:w="5942" w:type="dxa"/>
          </w:tcPr>
          <w:p w14:paraId="22481D83" w14:textId="4C8D4D58" w:rsidR="00C20A73" w:rsidRPr="00C20A73" w:rsidRDefault="00C20A73" w:rsidP="00C20A73">
            <w:pPr>
              <w:spacing w:after="60"/>
              <w:rPr>
                <w:rFonts w:ascii="Times New Roman" w:eastAsia="Calibri" w:hAnsi="Times New Roman" w:cs="Times New Roman"/>
              </w:rPr>
            </w:pPr>
            <w:r>
              <w:rPr>
                <w:rFonts w:ascii="Times New Roman" w:eastAsia="Calibri" w:hAnsi="Times New Roman" w:cs="Times New Roman"/>
              </w:rPr>
              <w:t>1.</w:t>
            </w:r>
            <w:r w:rsidR="00D17499" w:rsidRPr="00C20A73">
              <w:rPr>
                <w:rFonts w:ascii="Times New Roman" w:eastAsia="Calibri" w:hAnsi="Times New Roman" w:cs="Times New Roman"/>
              </w:rPr>
              <w:t>Personal data shall not be disclosed without consen</w:t>
            </w:r>
            <w:r w:rsidRPr="00C20A73">
              <w:rPr>
                <w:rFonts w:ascii="Times New Roman" w:eastAsia="Calibri" w:hAnsi="Times New Roman" w:cs="Times New Roman"/>
              </w:rPr>
              <w:t>t</w:t>
            </w:r>
          </w:p>
          <w:p w14:paraId="49DA9D6D" w14:textId="77777777" w:rsidR="00C20A73" w:rsidRDefault="00C20A73" w:rsidP="00C20A73">
            <w:pPr>
              <w:spacing w:after="60"/>
              <w:rPr>
                <w:rFonts w:ascii="Times New Roman" w:eastAsia="Calibri" w:hAnsi="Times New Roman" w:cs="Times New Roman"/>
              </w:rPr>
            </w:pPr>
            <w:r>
              <w:rPr>
                <w:rFonts w:ascii="Times New Roman" w:eastAsia="Calibri" w:hAnsi="Times New Roman" w:cs="Times New Roman"/>
              </w:rPr>
              <w:t>2.</w:t>
            </w:r>
            <w:r w:rsidR="00C27799">
              <w:t xml:space="preserve"> </w:t>
            </w:r>
            <w:r w:rsidR="00C27799" w:rsidRPr="00C27799">
              <w:rPr>
                <w:rFonts w:ascii="Times New Roman" w:eastAsia="Calibri" w:hAnsi="Times New Roman" w:cs="Times New Roman"/>
              </w:rPr>
              <w:t>Follow specific conditions for transferring data to third parties</w:t>
            </w:r>
          </w:p>
          <w:p w14:paraId="5008FE76" w14:textId="461A1FE9" w:rsidR="00C51E14" w:rsidRPr="00C20A73" w:rsidRDefault="00C27799">
            <w:pPr>
              <w:spacing w:after="60"/>
              <w:rPr>
                <w:rFonts w:ascii="Times New Roman" w:hAnsi="Times New Roman" w:cs="Times New Roman"/>
                <w:lang w:val="en-US"/>
              </w:rPr>
            </w:pPr>
            <w:r>
              <w:rPr>
                <w:rFonts w:ascii="Times New Roman" w:eastAsia="Calibri" w:hAnsi="Times New Roman" w:cs="Times New Roman"/>
              </w:rPr>
              <w:t>3.</w:t>
            </w:r>
            <w:r>
              <w:t xml:space="preserve"> </w:t>
            </w:r>
            <w:r w:rsidRPr="00C27799">
              <w:rPr>
                <w:rFonts w:ascii="Times New Roman" w:eastAsia="Calibri" w:hAnsi="Times New Roman" w:cs="Times New Roman"/>
              </w:rPr>
              <w:t>Obtain consent before sharing data with third parties</w:t>
            </w:r>
          </w:p>
        </w:tc>
      </w:tr>
      <w:tr w:rsidR="00C51E14" w:rsidRPr="007D1234" w14:paraId="2EDC3289" w14:textId="77777777" w:rsidTr="00CF29E3">
        <w:trPr>
          <w:trHeight w:val="1174"/>
        </w:trPr>
        <w:tc>
          <w:tcPr>
            <w:tcW w:w="1838" w:type="dxa"/>
          </w:tcPr>
          <w:tbl>
            <w:tblPr>
              <w:tblW w:w="2252" w:type="dxa"/>
              <w:tblCellSpacing w:w="15" w:type="dxa"/>
              <w:tblInd w:w="4" w:type="dxa"/>
              <w:tblLayout w:type="fixed"/>
              <w:tblCellMar>
                <w:top w:w="15" w:type="dxa"/>
                <w:left w:w="15" w:type="dxa"/>
                <w:bottom w:w="15" w:type="dxa"/>
                <w:right w:w="15" w:type="dxa"/>
              </w:tblCellMar>
              <w:tblLook w:val="04A0" w:firstRow="1" w:lastRow="0" w:firstColumn="1" w:lastColumn="0" w:noHBand="0" w:noVBand="1"/>
            </w:tblPr>
            <w:tblGrid>
              <w:gridCol w:w="2252"/>
            </w:tblGrid>
            <w:tr w:rsidR="00C51E14" w:rsidRPr="00DB09E6" w14:paraId="669E6ABD" w14:textId="77777777" w:rsidTr="00C51E14">
              <w:trPr>
                <w:trHeight w:val="640"/>
                <w:tblCellSpacing w:w="15" w:type="dxa"/>
              </w:trPr>
              <w:tc>
                <w:tcPr>
                  <w:tcW w:w="2192" w:type="dxa"/>
                  <w:vAlign w:val="center"/>
                  <w:hideMark/>
                </w:tcPr>
                <w:p w14:paraId="38D8CDDF" w14:textId="4E31FBCD" w:rsidR="00705419" w:rsidRDefault="00705419" w:rsidP="00740196">
                  <w:pPr>
                    <w:spacing w:after="60" w:line="240" w:lineRule="auto"/>
                    <w:rPr>
                      <w:rFonts w:ascii="Times New Roman" w:hAnsi="Times New Roman" w:cs="Times New Roman"/>
                    </w:rPr>
                  </w:pPr>
                  <w:r>
                    <w:rPr>
                      <w:rFonts w:ascii="Times New Roman" w:hAnsi="Times New Roman" w:cs="Times New Roman"/>
                    </w:rPr>
                    <w:t>5.</w:t>
                  </w:r>
                  <w:r w:rsidR="00C51E14" w:rsidRPr="00740196">
                    <w:rPr>
                      <w:rFonts w:ascii="Times New Roman" w:hAnsi="Times New Roman" w:cs="Times New Roman"/>
                    </w:rPr>
                    <w:t xml:space="preserve">Data Retention </w:t>
                  </w:r>
                </w:p>
                <w:p w14:paraId="7CFF6D5D" w14:textId="77777777" w:rsidR="00705419" w:rsidRDefault="00C27799" w:rsidP="00740196">
                  <w:pPr>
                    <w:spacing w:after="60" w:line="240" w:lineRule="auto"/>
                    <w:rPr>
                      <w:rFonts w:ascii="Times New Roman" w:hAnsi="Times New Roman" w:cs="Times New Roman"/>
                    </w:rPr>
                  </w:pPr>
                  <w:r>
                    <w:rPr>
                      <w:rFonts w:ascii="Times New Roman" w:hAnsi="Times New Roman" w:cs="Times New Roman"/>
                    </w:rPr>
                    <w:t>and</w:t>
                  </w:r>
                  <w:r w:rsidR="00C51E14" w:rsidRPr="00740196">
                    <w:rPr>
                      <w:rFonts w:ascii="Times New Roman" w:hAnsi="Times New Roman" w:cs="Times New Roman"/>
                    </w:rPr>
                    <w:t xml:space="preserve"> Disposal</w:t>
                  </w:r>
                  <w:r>
                    <w:rPr>
                      <w:rFonts w:ascii="Times New Roman" w:hAnsi="Times New Roman" w:cs="Times New Roman"/>
                    </w:rPr>
                    <w:t xml:space="preserve"> </w:t>
                  </w:r>
                </w:p>
                <w:p w14:paraId="69A12892" w14:textId="705EB981" w:rsidR="00C51E14" w:rsidRPr="00740196" w:rsidRDefault="00C27799">
                  <w:pPr>
                    <w:spacing w:after="60" w:line="240" w:lineRule="auto"/>
                    <w:rPr>
                      <w:rFonts w:ascii="Times New Roman" w:hAnsi="Times New Roman" w:cs="Times New Roman"/>
                    </w:rPr>
                  </w:pPr>
                  <w:r>
                    <w:rPr>
                      <w:rFonts w:ascii="Times New Roman" w:hAnsi="Times New Roman" w:cs="Times New Roman"/>
                    </w:rPr>
                    <w:t>Stage</w:t>
                  </w:r>
                </w:p>
              </w:tc>
            </w:tr>
          </w:tbl>
          <w:p w14:paraId="6671BE9B" w14:textId="77777777" w:rsidR="00C51E14" w:rsidRPr="00740196" w:rsidRDefault="00C51E14">
            <w:pPr>
              <w:spacing w:after="60"/>
              <w:rPr>
                <w:rFonts w:ascii="Times New Roman" w:hAnsi="Times New Roman" w:cs="Times New Roman"/>
                <w:vanish/>
                <w:lang w:val="en-US"/>
              </w:rPr>
            </w:pPr>
          </w:p>
          <w:p w14:paraId="3F50FFB2" w14:textId="77777777" w:rsidR="00C51E14" w:rsidRPr="00740196" w:rsidRDefault="00C51E14">
            <w:pPr>
              <w:spacing w:after="60"/>
              <w:rPr>
                <w:rFonts w:ascii="Times New Roman" w:hAnsi="Times New Roman" w:cs="Times New Roman"/>
              </w:rPr>
            </w:pPr>
          </w:p>
        </w:tc>
        <w:tc>
          <w:tcPr>
            <w:tcW w:w="1985" w:type="dxa"/>
          </w:tcPr>
          <w:tbl>
            <w:tblPr>
              <w:tblW w:w="2619" w:type="dxa"/>
              <w:tblCellSpacing w:w="15" w:type="dxa"/>
              <w:tblInd w:w="4" w:type="dxa"/>
              <w:tblLayout w:type="fixed"/>
              <w:tblCellMar>
                <w:top w:w="15" w:type="dxa"/>
                <w:left w:w="15" w:type="dxa"/>
                <w:bottom w:w="15" w:type="dxa"/>
                <w:right w:w="15" w:type="dxa"/>
              </w:tblCellMar>
              <w:tblLook w:val="04A0" w:firstRow="1" w:lastRow="0" w:firstColumn="1" w:lastColumn="0" w:noHBand="0" w:noVBand="1"/>
            </w:tblPr>
            <w:tblGrid>
              <w:gridCol w:w="2619"/>
            </w:tblGrid>
            <w:tr w:rsidR="00C51E14" w:rsidRPr="00740196" w14:paraId="135A402C" w14:textId="77777777" w:rsidTr="00C51E14">
              <w:trPr>
                <w:trHeight w:val="988"/>
                <w:tblCellSpacing w:w="15" w:type="dxa"/>
              </w:trPr>
              <w:tc>
                <w:tcPr>
                  <w:tcW w:w="2559" w:type="dxa"/>
                  <w:vAlign w:val="center"/>
                  <w:hideMark/>
                </w:tcPr>
                <w:p w14:paraId="0C8BD6FF" w14:textId="77777777" w:rsidR="009F2F80" w:rsidRDefault="00C51E14" w:rsidP="00740196">
                  <w:pPr>
                    <w:spacing w:after="60" w:line="240" w:lineRule="auto"/>
                    <w:rPr>
                      <w:rFonts w:ascii="Times New Roman" w:hAnsi="Times New Roman" w:cs="Times New Roman"/>
                    </w:rPr>
                  </w:pPr>
                  <w:r w:rsidRPr="00740196">
                    <w:rPr>
                      <w:rFonts w:ascii="Times New Roman" w:hAnsi="Times New Roman" w:cs="Times New Roman"/>
                    </w:rPr>
                    <w:t xml:space="preserve">Retention and </w:t>
                  </w:r>
                </w:p>
                <w:p w14:paraId="4C76EDCF" w14:textId="77777777" w:rsidR="009F2F80" w:rsidRDefault="00C27799" w:rsidP="00740196">
                  <w:pPr>
                    <w:spacing w:after="60" w:line="240" w:lineRule="auto"/>
                    <w:rPr>
                      <w:rFonts w:ascii="Times New Roman" w:hAnsi="Times New Roman" w:cs="Times New Roman"/>
                    </w:rPr>
                  </w:pPr>
                  <w:r w:rsidRPr="00C27799">
                    <w:rPr>
                      <w:rFonts w:ascii="Times New Roman" w:hAnsi="Times New Roman" w:cs="Times New Roman"/>
                    </w:rPr>
                    <w:t xml:space="preserve">Data Integrity </w:t>
                  </w:r>
                </w:p>
                <w:p w14:paraId="19A2BDDB" w14:textId="6BC3AAA8" w:rsidR="00C51E14" w:rsidRPr="00740196" w:rsidRDefault="00C51E14">
                  <w:pPr>
                    <w:spacing w:after="60" w:line="240" w:lineRule="auto"/>
                    <w:rPr>
                      <w:rFonts w:ascii="Times New Roman" w:hAnsi="Times New Roman" w:cs="Times New Roman"/>
                    </w:rPr>
                  </w:pPr>
                  <w:r w:rsidRPr="00740196">
                    <w:rPr>
                      <w:rFonts w:ascii="Times New Roman" w:hAnsi="Times New Roman" w:cs="Times New Roman"/>
                    </w:rPr>
                    <w:t>Principles</w:t>
                  </w:r>
                </w:p>
              </w:tc>
            </w:tr>
          </w:tbl>
          <w:p w14:paraId="085C81A6" w14:textId="77777777" w:rsidR="00C51E14" w:rsidRPr="00740196" w:rsidRDefault="00C51E14">
            <w:pPr>
              <w:spacing w:after="60"/>
              <w:rPr>
                <w:rFonts w:ascii="Times New Roman" w:hAnsi="Times New Roman" w:cs="Times New Roman"/>
                <w:vanish/>
                <w:lang w:val="en-US"/>
              </w:rPr>
            </w:pPr>
          </w:p>
          <w:p w14:paraId="17251A58" w14:textId="77777777" w:rsidR="00C51E14" w:rsidRPr="00740196" w:rsidRDefault="00C51E14">
            <w:pPr>
              <w:spacing w:after="60"/>
              <w:rPr>
                <w:rFonts w:ascii="Times New Roman" w:hAnsi="Times New Roman" w:cs="Times New Roman"/>
              </w:rPr>
            </w:pPr>
          </w:p>
        </w:tc>
        <w:tc>
          <w:tcPr>
            <w:tcW w:w="5942" w:type="dxa"/>
          </w:tcPr>
          <w:p w14:paraId="2FD0E95C" w14:textId="38D8BA04" w:rsidR="00C51E14" w:rsidRPr="00C27799" w:rsidRDefault="00C27799" w:rsidP="00C27799">
            <w:pPr>
              <w:spacing w:after="60"/>
              <w:rPr>
                <w:rFonts w:ascii="Times New Roman" w:hAnsi="Times New Roman" w:cs="Times New Roman"/>
              </w:rPr>
            </w:pPr>
            <w:r>
              <w:rPr>
                <w:rFonts w:ascii="Times New Roman" w:hAnsi="Times New Roman" w:cs="Times New Roman"/>
              </w:rPr>
              <w:t>1.</w:t>
            </w:r>
            <w:r w:rsidR="00C51E14" w:rsidRPr="00740196">
              <w:rPr>
                <w:rFonts w:ascii="Times New Roman" w:hAnsi="Times New Roman" w:cs="Times New Roman"/>
              </w:rPr>
              <w:t>data is retained only as long as it is needed and is disposed of under secure measures</w:t>
            </w:r>
          </w:p>
          <w:p w14:paraId="0AE95857" w14:textId="77777777" w:rsidR="00C27799" w:rsidRDefault="00C27799" w:rsidP="00C27799">
            <w:pPr>
              <w:spacing w:after="60"/>
              <w:rPr>
                <w:rFonts w:ascii="Times New Roman" w:hAnsi="Times New Roman" w:cs="Times New Roman"/>
              </w:rPr>
            </w:pPr>
            <w:r>
              <w:rPr>
                <w:rFonts w:ascii="Times New Roman" w:hAnsi="Times New Roman" w:cs="Times New Roman"/>
              </w:rPr>
              <w:t>2.</w:t>
            </w:r>
            <w:r>
              <w:t xml:space="preserve"> </w:t>
            </w:r>
            <w:r w:rsidRPr="00C27799">
              <w:rPr>
                <w:rFonts w:ascii="Times New Roman" w:hAnsi="Times New Roman" w:cs="Times New Roman"/>
              </w:rPr>
              <w:t>Take reasonable steps to ensure that personal data is accurat</w:t>
            </w:r>
            <w:r>
              <w:rPr>
                <w:rFonts w:ascii="Times New Roman" w:hAnsi="Times New Roman" w:cs="Times New Roman"/>
              </w:rPr>
              <w:t>e and</w:t>
            </w:r>
            <w:r w:rsidRPr="00C27799">
              <w:rPr>
                <w:rFonts w:ascii="Times New Roman" w:hAnsi="Times New Roman" w:cs="Times New Roman"/>
              </w:rPr>
              <w:t xml:space="preserve"> not misleading</w:t>
            </w:r>
          </w:p>
          <w:p w14:paraId="05706EB3" w14:textId="5DE83DD4" w:rsidR="00C51E14" w:rsidRPr="00740196" w:rsidRDefault="00C27799">
            <w:pPr>
              <w:spacing w:after="60"/>
              <w:rPr>
                <w:rFonts w:ascii="Times New Roman" w:hAnsi="Times New Roman" w:cs="Times New Roman"/>
              </w:rPr>
            </w:pPr>
            <w:r>
              <w:rPr>
                <w:rFonts w:ascii="Times New Roman" w:hAnsi="Times New Roman" w:cs="Times New Roman"/>
              </w:rPr>
              <w:t>3.</w:t>
            </w:r>
            <w:r>
              <w:t xml:space="preserve"> </w:t>
            </w:r>
            <w:r w:rsidRPr="00C27799">
              <w:rPr>
                <w:rFonts w:ascii="Times New Roman" w:hAnsi="Times New Roman" w:cs="Times New Roman"/>
              </w:rPr>
              <w:t>Ensure secure disposal of data when no longer needed</w:t>
            </w:r>
          </w:p>
        </w:tc>
      </w:tr>
      <w:tr w:rsidR="008D285F" w:rsidRPr="007D1234" w14:paraId="0E615DFC" w14:textId="77777777" w:rsidTr="00CF29E3">
        <w:trPr>
          <w:trHeight w:val="1174"/>
        </w:trPr>
        <w:tc>
          <w:tcPr>
            <w:tcW w:w="1838" w:type="dxa"/>
          </w:tcPr>
          <w:p w14:paraId="6434986A" w14:textId="20D17717" w:rsidR="00EE476B" w:rsidRPr="00DB09E6" w:rsidRDefault="00EE476B" w:rsidP="00EE476B">
            <w:pPr>
              <w:rPr>
                <w:rFonts w:ascii="Times New Roman" w:hAnsi="Times New Roman" w:cs="Times New Roman"/>
              </w:rPr>
            </w:pPr>
            <w:r>
              <w:rPr>
                <w:rFonts w:ascii="Times New Roman" w:hAnsi="Times New Roman" w:cs="Times New Roman"/>
              </w:rPr>
              <w:t>6.</w:t>
            </w:r>
            <w:r w:rsidRPr="00EE476B">
              <w:rPr>
                <w:rFonts w:ascii="Times New Roman" w:eastAsia="Times New Roman" w:hAnsi="Times New Roman" w:cs="Times New Roman"/>
                <w:kern w:val="0"/>
                <w14:ligatures w14:val="none"/>
              </w:rPr>
              <w:t xml:space="preserve"> </w:t>
            </w:r>
            <w:r w:rsidRPr="00DB09E6">
              <w:rPr>
                <w:rFonts w:ascii="Times New Roman" w:hAnsi="Times New Roman" w:cs="Times New Roman"/>
              </w:rPr>
              <w:t>Data Accuracy</w:t>
            </w:r>
          </w:p>
          <w:p w14:paraId="7F56A7EA" w14:textId="41EF31A6" w:rsidR="008D285F" w:rsidRPr="00DB09E6" w:rsidRDefault="00EE476B" w:rsidP="00740196">
            <w:pPr>
              <w:spacing w:after="60"/>
              <w:rPr>
                <w:rFonts w:ascii="Times New Roman" w:hAnsi="Times New Roman" w:cs="Times New Roman"/>
                <w:lang w:val="en-US"/>
              </w:rPr>
            </w:pPr>
            <w:r w:rsidRPr="00EE476B">
              <w:rPr>
                <w:rFonts w:ascii="Times New Roman" w:hAnsi="Times New Roman" w:cs="Times New Roman"/>
                <w:lang w:val="en-US"/>
              </w:rPr>
              <w:t>&amp; Updates</w:t>
            </w:r>
          </w:p>
        </w:tc>
        <w:tc>
          <w:tcPr>
            <w:tcW w:w="1985" w:type="dxa"/>
          </w:tcPr>
          <w:p w14:paraId="3A74B0AC" w14:textId="714A355F" w:rsidR="008D285F" w:rsidRPr="00740196" w:rsidRDefault="005108D7" w:rsidP="00740196">
            <w:pPr>
              <w:spacing w:after="60"/>
              <w:rPr>
                <w:rFonts w:ascii="Times New Roman" w:hAnsi="Times New Roman" w:cs="Times New Roman"/>
              </w:rPr>
            </w:pPr>
            <w:r>
              <w:rPr>
                <w:rFonts w:ascii="Times New Roman" w:hAnsi="Times New Roman" w:cs="Times New Roman"/>
              </w:rPr>
              <w:t xml:space="preserve">Access Principle and </w:t>
            </w:r>
            <w:r w:rsidR="003107B4" w:rsidRPr="003107B4">
              <w:rPr>
                <w:rFonts w:ascii="Times New Roman" w:hAnsi="Times New Roman" w:cs="Times New Roman"/>
              </w:rPr>
              <w:t>Correction Principle</w:t>
            </w:r>
          </w:p>
        </w:tc>
        <w:tc>
          <w:tcPr>
            <w:tcW w:w="5942" w:type="dxa"/>
          </w:tcPr>
          <w:p w14:paraId="29AA8948" w14:textId="747AB964" w:rsidR="008D285F" w:rsidRDefault="00131C97" w:rsidP="00C27799">
            <w:pPr>
              <w:spacing w:after="60"/>
              <w:rPr>
                <w:rFonts w:ascii="Times New Roman" w:hAnsi="Times New Roman" w:cs="Times New Roman"/>
              </w:rPr>
            </w:pPr>
            <w:r w:rsidRPr="000F01E8">
              <w:rPr>
                <w:rFonts w:ascii="Times New Roman" w:eastAsia="Calibri" w:hAnsi="Times New Roman" w:cs="Times New Roman"/>
              </w:rPr>
              <w:t>Data subjects</w:t>
            </w:r>
            <w:r w:rsidR="00316264" w:rsidRPr="00316264">
              <w:rPr>
                <w:rFonts w:ascii="Times New Roman" w:hAnsi="Times New Roman" w:cs="Times New Roman"/>
                <w:lang w:val="en-US"/>
              </w:rPr>
              <w:t xml:space="preserve"> must be granted access </w:t>
            </w:r>
            <w:r w:rsidR="000F51E2">
              <w:rPr>
                <w:rFonts w:ascii="Times New Roman" w:hAnsi="Times New Roman" w:cs="Times New Roman"/>
                <w:lang w:val="en-US"/>
              </w:rPr>
              <w:t xml:space="preserve">to </w:t>
            </w:r>
            <w:r w:rsidR="000F51E2" w:rsidRPr="000F01E8">
              <w:rPr>
                <w:rFonts w:ascii="Times New Roman" w:eastAsia="Calibri" w:hAnsi="Times New Roman" w:cs="Times New Roman"/>
              </w:rPr>
              <w:t>their personal data</w:t>
            </w:r>
            <w:r w:rsidR="00316264" w:rsidRPr="00316264">
              <w:rPr>
                <w:rFonts w:ascii="Times New Roman" w:hAnsi="Times New Roman" w:cs="Times New Roman"/>
                <w:lang w:val="en-US"/>
              </w:rPr>
              <w:t xml:space="preserve"> and correction of their data upon formal request.</w:t>
            </w:r>
          </w:p>
        </w:tc>
      </w:tr>
      <w:tr w:rsidR="008D7692" w:rsidRPr="007D1234" w14:paraId="1D7636CC" w14:textId="77777777" w:rsidTr="00CF29E3">
        <w:trPr>
          <w:trHeight w:val="1174"/>
        </w:trPr>
        <w:tc>
          <w:tcPr>
            <w:tcW w:w="1838" w:type="dxa"/>
          </w:tcPr>
          <w:p w14:paraId="5EDADD59" w14:textId="57F1CD71" w:rsidR="008D7692" w:rsidRPr="00DB09E6" w:rsidRDefault="008D7692" w:rsidP="00EE476B">
            <w:pPr>
              <w:rPr>
                <w:rFonts w:ascii="Times New Roman" w:hAnsi="Times New Roman" w:cs="Times New Roman"/>
              </w:rPr>
            </w:pPr>
            <w:r>
              <w:rPr>
                <w:rFonts w:ascii="Times New Roman" w:hAnsi="Times New Roman" w:cs="Times New Roman"/>
              </w:rPr>
              <w:t>7.Audit and Review Stage</w:t>
            </w:r>
          </w:p>
        </w:tc>
        <w:tc>
          <w:tcPr>
            <w:tcW w:w="1985" w:type="dxa"/>
          </w:tcPr>
          <w:p w14:paraId="0D6A9712" w14:textId="799C1A06" w:rsidR="008D7692" w:rsidRDefault="00100B07" w:rsidP="00740196">
            <w:pPr>
              <w:spacing w:after="60"/>
              <w:rPr>
                <w:rFonts w:ascii="Times New Roman" w:hAnsi="Times New Roman" w:cs="Times New Roman"/>
              </w:rPr>
            </w:pPr>
            <w:r w:rsidRPr="00100B07">
              <w:rPr>
                <w:rFonts w:ascii="Times New Roman" w:hAnsi="Times New Roman" w:cs="Times New Roman"/>
                <w:lang w:val="en-US"/>
              </w:rPr>
              <w:t>Security Principle</w:t>
            </w:r>
          </w:p>
        </w:tc>
        <w:tc>
          <w:tcPr>
            <w:tcW w:w="5942" w:type="dxa"/>
          </w:tcPr>
          <w:p w14:paraId="2456FCFD" w14:textId="79589E90" w:rsidR="004E7381" w:rsidRDefault="004E7381" w:rsidP="00C27799">
            <w:pPr>
              <w:spacing w:after="60"/>
              <w:rPr>
                <w:rFonts w:ascii="Times New Roman" w:hAnsi="Times New Roman" w:cs="Times New Roman"/>
                <w:lang w:val="en-US"/>
              </w:rPr>
            </w:pPr>
            <w:r>
              <w:rPr>
                <w:rFonts w:ascii="Times New Roman" w:hAnsi="Times New Roman" w:cs="Times New Roman"/>
              </w:rPr>
              <w:t>1.</w:t>
            </w:r>
            <w:r w:rsidR="00614BA5" w:rsidRPr="00740196">
              <w:rPr>
                <w:rFonts w:ascii="Times New Roman" w:hAnsi="Times New Roman" w:cs="Times New Roman"/>
              </w:rPr>
              <w:t>Role-based access control is implemented</w:t>
            </w:r>
            <w:r w:rsidR="00614BA5">
              <w:rPr>
                <w:rFonts w:ascii="Times New Roman" w:hAnsi="Times New Roman" w:cs="Times New Roman"/>
              </w:rPr>
              <w:t xml:space="preserve"> </w:t>
            </w:r>
            <w:r w:rsidR="00530370" w:rsidRPr="00530370">
              <w:rPr>
                <w:rFonts w:ascii="Times New Roman" w:hAnsi="Times New Roman" w:cs="Times New Roman"/>
                <w:lang w:val="en-US"/>
              </w:rPr>
              <w:t>to protect personal data from loss, misuse, modification</w:t>
            </w:r>
          </w:p>
          <w:p w14:paraId="4D324B0E" w14:textId="2D7DD027" w:rsidR="008D7692" w:rsidRPr="00614BA5" w:rsidRDefault="004E7381" w:rsidP="00C27799">
            <w:pPr>
              <w:spacing w:after="60"/>
              <w:rPr>
                <w:rFonts w:ascii="Times New Roman" w:eastAsia="Calibri" w:hAnsi="Times New Roman" w:cs="Times New Roman"/>
                <w:lang w:val="en-US"/>
              </w:rPr>
            </w:pPr>
            <w:r>
              <w:rPr>
                <w:rFonts w:ascii="Times New Roman" w:hAnsi="Times New Roman" w:cs="Times New Roman"/>
              </w:rPr>
              <w:t>2.</w:t>
            </w:r>
            <w:r w:rsidR="00614BA5">
              <w:rPr>
                <w:rFonts w:ascii="Times New Roman" w:hAnsi="Times New Roman" w:cs="Times New Roman"/>
              </w:rPr>
              <w:t>r</w:t>
            </w:r>
            <w:r w:rsidR="00614BA5" w:rsidRPr="00740196">
              <w:rPr>
                <w:rFonts w:ascii="Times New Roman" w:hAnsi="Times New Roman" w:cs="Times New Roman"/>
              </w:rPr>
              <w:t>egular security audits are conducted</w:t>
            </w:r>
            <w:r w:rsidR="00614BA5">
              <w:rPr>
                <w:rFonts w:ascii="Times New Roman" w:hAnsi="Times New Roman" w:cs="Times New Roman"/>
              </w:rPr>
              <w:t xml:space="preserve"> to </w:t>
            </w:r>
            <w:r w:rsidR="00614BA5" w:rsidRPr="00614BA5">
              <w:rPr>
                <w:rFonts w:ascii="Times New Roman" w:hAnsi="Times New Roman" w:cs="Times New Roman"/>
              </w:rPr>
              <w:t>compliance with PDPA requirements</w:t>
            </w:r>
          </w:p>
        </w:tc>
      </w:tr>
    </w:tbl>
    <w:p w14:paraId="57A5538C" w14:textId="77777777" w:rsidR="00524142" w:rsidRDefault="00382F33" w:rsidP="00382F33">
      <w:pPr>
        <w:spacing w:after="0" w:line="240" w:lineRule="auto"/>
        <w:jc w:val="center"/>
        <w:rPr>
          <w:rFonts w:ascii="Times New Roman" w:hAnsi="Times New Roman" w:cs="Times New Roman"/>
          <w:sz w:val="16"/>
          <w:szCs w:val="16"/>
        </w:rPr>
      </w:pPr>
      <w:r w:rsidRPr="00382F33">
        <w:rPr>
          <w:rFonts w:ascii="Times New Roman" w:hAnsi="Times New Roman" w:cs="Times New Roman"/>
          <w:noProof/>
        </w:rPr>
        <w:drawing>
          <wp:inline distT="0" distB="0" distL="0" distR="0" wp14:anchorId="79651255" wp14:editId="6561A90F">
            <wp:extent cx="4790050" cy="722602"/>
            <wp:effectExtent l="0" t="0" r="0" b="1905"/>
            <wp:docPr id="3654231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23137" name="Picture 1" descr="A screenshot of a computer&#10;&#10;AI-generated content may be incorrect."/>
                    <pic:cNvPicPr/>
                  </pic:nvPicPr>
                  <pic:blipFill>
                    <a:blip r:embed="rId48"/>
                    <a:stretch>
                      <a:fillRect/>
                    </a:stretch>
                  </pic:blipFill>
                  <pic:spPr>
                    <a:xfrm>
                      <a:off x="0" y="0"/>
                      <a:ext cx="4926202" cy="743141"/>
                    </a:xfrm>
                    <a:prstGeom prst="rect">
                      <a:avLst/>
                    </a:prstGeom>
                  </pic:spPr>
                </pic:pic>
              </a:graphicData>
            </a:graphic>
          </wp:inline>
        </w:drawing>
      </w:r>
      <w:r w:rsidR="00524142" w:rsidRPr="00524142">
        <w:rPr>
          <w:rFonts w:ascii="Times New Roman" w:hAnsi="Times New Roman" w:cs="Times New Roman"/>
          <w:sz w:val="16"/>
          <w:szCs w:val="16"/>
        </w:rPr>
        <w:t xml:space="preserve"> </w:t>
      </w:r>
    </w:p>
    <w:p w14:paraId="54D13BD9" w14:textId="67816E90" w:rsidR="00E17038" w:rsidRPr="000F01E8" w:rsidRDefault="00524142" w:rsidP="00382F33">
      <w:pPr>
        <w:spacing w:after="0" w:line="240" w:lineRule="auto"/>
        <w:jc w:val="center"/>
        <w:rPr>
          <w:rFonts w:ascii="Times New Roman" w:eastAsia="Calibri" w:hAnsi="Times New Roman" w:cs="Times New Roman"/>
        </w:rPr>
      </w:pPr>
      <w:r w:rsidRPr="000F01E8">
        <w:rPr>
          <w:rFonts w:ascii="Times New Roman" w:hAnsi="Times New Roman" w:cs="Times New Roman"/>
          <w:sz w:val="16"/>
          <w:szCs w:val="16"/>
        </w:rPr>
        <w:t xml:space="preserve">Figure </w:t>
      </w:r>
      <w:r>
        <w:rPr>
          <w:rFonts w:ascii="Times New Roman" w:hAnsi="Times New Roman" w:cs="Times New Roman"/>
          <w:sz w:val="16"/>
          <w:szCs w:val="16"/>
        </w:rPr>
        <w:t>4.0.0</w:t>
      </w:r>
      <w:r w:rsidRPr="000F01E8">
        <w:rPr>
          <w:rFonts w:ascii="Times New Roman" w:hAnsi="Times New Roman" w:cs="Times New Roman"/>
          <w:sz w:val="16"/>
          <w:szCs w:val="16"/>
        </w:rPr>
        <w:t xml:space="preserve"> Password Validation.</w:t>
      </w:r>
    </w:p>
    <w:p w14:paraId="7CEE1C5C" w14:textId="564435C9" w:rsidR="00E17038" w:rsidRDefault="00E17038" w:rsidP="009A2D57">
      <w:pPr>
        <w:pStyle w:val="Heading1"/>
        <w:spacing w:before="0" w:after="0"/>
        <w:rPr>
          <w:rFonts w:cs="Times New Roman"/>
          <w:b/>
          <w:kern w:val="0"/>
          <w:sz w:val="24"/>
          <w:szCs w:val="32"/>
          <w:lang w:val="en-MY" w:eastAsia="en-MY"/>
          <w14:ligatures w14:val="none"/>
        </w:rPr>
      </w:pPr>
      <w:bookmarkStart w:id="17" w:name="_Toc198338915"/>
      <w:bookmarkStart w:id="18" w:name="_Toc198559814"/>
      <w:r w:rsidRPr="00D57FA4">
        <w:rPr>
          <w:rFonts w:cs="Times New Roman"/>
          <w:b/>
          <w:kern w:val="0"/>
          <w:sz w:val="24"/>
          <w:szCs w:val="32"/>
          <w:lang w:val="en-MY" w:eastAsia="en-MY"/>
          <w14:ligatures w14:val="none"/>
        </w:rPr>
        <w:t>Task 5 Security Measures Implementation</w:t>
      </w:r>
      <w:bookmarkEnd w:id="17"/>
      <w:bookmarkEnd w:id="18"/>
    </w:p>
    <w:p w14:paraId="7EADFD69" w14:textId="77777777" w:rsidR="00025CF8" w:rsidRDefault="00454C06" w:rsidP="0094711A">
      <w:pPr>
        <w:pStyle w:val="paragraph"/>
        <w:rPr>
          <w:lang w:eastAsia="en-MY"/>
        </w:rPr>
      </w:pPr>
      <w:r w:rsidRPr="00454C06">
        <w:rPr>
          <w:lang w:val="en-MY" w:eastAsia="en-MY"/>
        </w:rPr>
        <w:t>Our team implemented security measures in the Bakery Ordering System's SQL database that comply with PDPA regulations</w:t>
      </w:r>
      <w:r w:rsidR="00D934EF">
        <w:rPr>
          <w:lang w:val="en-MY" w:eastAsia="en-MY"/>
        </w:rPr>
        <w:t xml:space="preserve"> to protect against internal and external threats</w:t>
      </w:r>
      <w:r w:rsidRPr="00454C06">
        <w:rPr>
          <w:lang w:val="en-MY" w:eastAsia="en-MY"/>
        </w:rPr>
        <w:t>.</w:t>
      </w:r>
      <w:r>
        <w:rPr>
          <w:lang w:val="en-MY" w:eastAsia="en-MY"/>
        </w:rPr>
        <w:t xml:space="preserve"> </w:t>
      </w:r>
      <w:r w:rsidR="00902E30">
        <w:rPr>
          <w:lang w:val="en-MY" w:eastAsia="en-MY"/>
        </w:rPr>
        <w:t>First</w:t>
      </w:r>
      <w:r w:rsidR="008B6A3A">
        <w:rPr>
          <w:lang w:val="en-MY" w:eastAsia="en-MY"/>
        </w:rPr>
        <w:t>, w</w:t>
      </w:r>
      <w:r w:rsidR="0094711A">
        <w:rPr>
          <w:lang w:val="en-MY" w:eastAsia="en-MY"/>
        </w:rPr>
        <w:t xml:space="preserve">e established </w:t>
      </w:r>
      <w:r w:rsidR="00935805">
        <w:rPr>
          <w:lang w:val="en-MY" w:eastAsia="en-MY"/>
        </w:rPr>
        <w:t>an</w:t>
      </w:r>
      <w:r w:rsidR="0094711A">
        <w:rPr>
          <w:lang w:val="en-MY" w:eastAsia="en-MY"/>
        </w:rPr>
        <w:t xml:space="preserve"> </w:t>
      </w:r>
      <w:r w:rsidR="00902E30">
        <w:rPr>
          <w:lang w:val="en-MY" w:eastAsia="en-MY"/>
        </w:rPr>
        <w:t xml:space="preserve">authentication </w:t>
      </w:r>
      <w:r w:rsidR="00C74A10">
        <w:rPr>
          <w:lang w:val="en-MY" w:eastAsia="en-MY"/>
        </w:rPr>
        <w:t xml:space="preserve">and </w:t>
      </w:r>
      <w:r w:rsidR="003D40FC">
        <w:rPr>
          <w:lang w:val="en-MY" w:eastAsia="en-MY"/>
        </w:rPr>
        <w:t xml:space="preserve">least privilege authorization </w:t>
      </w:r>
      <w:r w:rsidR="00DC16F0">
        <w:rPr>
          <w:lang w:val="en-MY" w:eastAsia="en-MY"/>
        </w:rPr>
        <w:t xml:space="preserve">system at every access point. </w:t>
      </w:r>
      <w:r w:rsidR="006F41E5">
        <w:rPr>
          <w:lang w:val="en-MY" w:eastAsia="en-MY"/>
        </w:rPr>
        <w:t xml:space="preserve">The users such a </w:t>
      </w:r>
      <w:r w:rsidR="00D2668D">
        <w:rPr>
          <w:lang w:val="en-MY" w:eastAsia="en-MY"/>
        </w:rPr>
        <w:t>customer</w:t>
      </w:r>
      <w:r w:rsidR="006F41E5">
        <w:rPr>
          <w:lang w:val="en-MY" w:eastAsia="en-MY"/>
        </w:rPr>
        <w:t>, staff, admin must login with unique credentials that are hashed and store</w:t>
      </w:r>
      <w:r w:rsidR="00D2668D">
        <w:rPr>
          <w:lang w:val="en-MY" w:eastAsia="en-MY"/>
        </w:rPr>
        <w:t xml:space="preserve">d only in their hashed form. </w:t>
      </w:r>
      <w:r w:rsidR="00935805" w:rsidRPr="00935805">
        <w:rPr>
          <w:lang w:eastAsia="en-MY"/>
        </w:rPr>
        <w:t>The database strict</w:t>
      </w:r>
      <w:r w:rsidR="00675C36">
        <w:rPr>
          <w:lang w:eastAsia="en-MY"/>
        </w:rPr>
        <w:t>ly follows the</w:t>
      </w:r>
      <w:r w:rsidR="00935805" w:rsidRPr="00935805">
        <w:rPr>
          <w:lang w:eastAsia="en-MY"/>
        </w:rPr>
        <w:t xml:space="preserve"> Role-Based Access Control (RBAC), where customers can only view menus and place orders, staff can manage orders and inventory, HR handles staff records, and administrators control bakery operations without system-level access. </w:t>
      </w:r>
      <w:r w:rsidR="00FA10EB" w:rsidRPr="00FA10EB">
        <w:rPr>
          <w:lang w:eastAsia="en-MY"/>
        </w:rPr>
        <w:t>Administrative roles are separated</w:t>
      </w:r>
      <w:r w:rsidR="00FA10EB">
        <w:rPr>
          <w:lang w:eastAsia="en-MY"/>
        </w:rPr>
        <w:t>, d</w:t>
      </w:r>
      <w:r w:rsidR="00FA10EB" w:rsidRPr="00FA10EB">
        <w:rPr>
          <w:lang w:eastAsia="en-MY"/>
        </w:rPr>
        <w:t xml:space="preserve">atabase owners and system admins have distinct accounts, credentials, preventing privilege escalation and </w:t>
      </w:r>
      <w:r w:rsidR="00FA10EB">
        <w:rPr>
          <w:lang w:eastAsia="en-MY"/>
        </w:rPr>
        <w:t xml:space="preserve">shared </w:t>
      </w:r>
      <w:r w:rsidR="00FA10EB" w:rsidRPr="00FA10EB">
        <w:rPr>
          <w:lang w:eastAsia="en-MY"/>
        </w:rPr>
        <w:t>superuser credentials that can be abused internally.</w:t>
      </w:r>
      <w:r w:rsidR="00FA10EB">
        <w:rPr>
          <w:lang w:eastAsia="en-MY"/>
        </w:rPr>
        <w:t xml:space="preserve"> </w:t>
      </w:r>
    </w:p>
    <w:p w14:paraId="678C056B" w14:textId="16EAF349" w:rsidR="00025CF8" w:rsidRDefault="00025CF8" w:rsidP="0094711A">
      <w:pPr>
        <w:pStyle w:val="paragraph"/>
        <w:rPr>
          <w:lang w:eastAsia="en-MY"/>
        </w:rPr>
      </w:pPr>
      <w:r w:rsidRPr="00025CF8">
        <w:rPr>
          <w:lang w:eastAsia="en-MY"/>
        </w:rPr>
        <w:t>On the application side, every query into the database uses parameterized SQL, never concatenated string</w:t>
      </w:r>
      <w:r>
        <w:rPr>
          <w:lang w:eastAsia="en-MY"/>
        </w:rPr>
        <w:t xml:space="preserve">, </w:t>
      </w:r>
      <w:r w:rsidRPr="00025CF8">
        <w:rPr>
          <w:lang w:eastAsia="en-MY"/>
        </w:rPr>
        <w:t>so that user</w:t>
      </w:r>
      <w:r w:rsidRPr="00025CF8">
        <w:rPr>
          <w:lang w:eastAsia="en-MY"/>
        </w:rPr>
        <w:noBreakHyphen/>
        <w:t>supplied input is never interpolated directly into DDL statements. In addition, we enforce strict input validation</w:t>
      </w:r>
      <w:r>
        <w:rPr>
          <w:lang w:eastAsia="en-MY"/>
        </w:rPr>
        <w:t xml:space="preserve"> which</w:t>
      </w:r>
      <w:r w:rsidRPr="00025CF8">
        <w:rPr>
          <w:lang w:eastAsia="en-MY"/>
        </w:rPr>
        <w:t xml:space="preserve"> only allows characters and length</w:t>
      </w:r>
      <w:r w:rsidRPr="00025CF8">
        <w:rPr>
          <w:lang w:eastAsia="en-MY"/>
        </w:rPr>
        <w:noBreakHyphen/>
        <w:t>checked fields are submitted to the database</w:t>
      </w:r>
      <w:r>
        <w:rPr>
          <w:lang w:eastAsia="en-MY"/>
        </w:rPr>
        <w:t>. It</w:t>
      </w:r>
      <w:r w:rsidRPr="00025CF8">
        <w:rPr>
          <w:lang w:eastAsia="en-MY"/>
        </w:rPr>
        <w:t xml:space="preserve"> stops command injection, cross</w:t>
      </w:r>
      <w:r w:rsidRPr="00025CF8">
        <w:rPr>
          <w:lang w:eastAsia="en-MY"/>
        </w:rPr>
        <w:noBreakHyphen/>
        <w:t>site scripting, and buffer</w:t>
      </w:r>
      <w:r w:rsidRPr="00025CF8">
        <w:rPr>
          <w:lang w:eastAsia="en-MY"/>
        </w:rPr>
        <w:noBreakHyphen/>
        <w:t>overflow attempts at the earliest point.</w:t>
      </w:r>
    </w:p>
    <w:p w14:paraId="7E844604" w14:textId="6E81909B" w:rsidR="00E17038" w:rsidRPr="002C1CDC" w:rsidRDefault="00476A3D" w:rsidP="0094711A">
      <w:pPr>
        <w:pStyle w:val="paragraph"/>
        <w:rPr>
          <w:lang w:eastAsia="en-MY"/>
        </w:rPr>
      </w:pPr>
      <w:r w:rsidRPr="00476A3D">
        <w:rPr>
          <w:lang w:eastAsia="en-MY"/>
        </w:rPr>
        <w:t>Internally, we protect sensitive columns</w:t>
      </w:r>
      <w:r>
        <w:rPr>
          <w:lang w:eastAsia="en-MY"/>
        </w:rPr>
        <w:t xml:space="preserve"> such as </w:t>
      </w:r>
      <w:r w:rsidRPr="00476A3D">
        <w:rPr>
          <w:lang w:eastAsia="en-MY"/>
        </w:rPr>
        <w:t>credit card numbers, cardholder names, personal identifier</w:t>
      </w:r>
      <w:r>
        <w:rPr>
          <w:lang w:eastAsia="en-MY"/>
        </w:rPr>
        <w:t xml:space="preserve">s </w:t>
      </w:r>
      <w:r w:rsidRPr="00476A3D">
        <w:rPr>
          <w:lang w:eastAsia="en-MY"/>
        </w:rPr>
        <w:t>through a combination of column</w:t>
      </w:r>
      <w:r w:rsidRPr="00476A3D">
        <w:rPr>
          <w:lang w:eastAsia="en-MY"/>
        </w:rPr>
        <w:noBreakHyphen/>
        <w:t>level encryption, data masking, and auditing. Payment fields are encrypted with AES</w:t>
      </w:r>
      <w:r w:rsidRPr="00476A3D">
        <w:rPr>
          <w:lang w:eastAsia="en-MY"/>
        </w:rPr>
        <w:noBreakHyphen/>
        <w:t>256</w:t>
      </w:r>
      <w:r w:rsidRPr="00476A3D">
        <w:rPr>
          <w:lang w:eastAsia="en-MY"/>
        </w:rPr>
        <w:noBreakHyphen/>
        <w:t xml:space="preserve">CBC using a securely stored key in SQL </w:t>
      </w:r>
      <w:r>
        <w:rPr>
          <w:lang w:eastAsia="en-MY"/>
        </w:rPr>
        <w:t xml:space="preserve">server </w:t>
      </w:r>
      <w:r w:rsidRPr="00476A3D">
        <w:rPr>
          <w:lang w:eastAsia="en-MY"/>
        </w:rPr>
        <w:t>Always Encrypted key vault, so only authorized application roles can decrypt them in memory; meanwhile, on any admin or staff screen, card numbers are masked to “XXXX </w:t>
      </w:r>
      <w:proofErr w:type="spellStart"/>
      <w:r w:rsidRPr="00476A3D">
        <w:rPr>
          <w:lang w:eastAsia="en-MY"/>
        </w:rPr>
        <w:t>XXXX</w:t>
      </w:r>
      <w:proofErr w:type="spellEnd"/>
      <w:r w:rsidRPr="00476A3D">
        <w:rPr>
          <w:lang w:eastAsia="en-MY"/>
        </w:rPr>
        <w:t> </w:t>
      </w:r>
      <w:proofErr w:type="spellStart"/>
      <w:r w:rsidRPr="00476A3D">
        <w:rPr>
          <w:lang w:eastAsia="en-MY"/>
        </w:rPr>
        <w:t>XXXX</w:t>
      </w:r>
      <w:proofErr w:type="spellEnd"/>
      <w:r w:rsidRPr="00476A3D">
        <w:rPr>
          <w:lang w:eastAsia="en-MY"/>
        </w:rPr>
        <w:t xml:space="preserve"> 9722.” We also maintain a </w:t>
      </w:r>
      <w:r w:rsidRPr="00EA6E0B">
        <w:rPr>
          <w:lang w:eastAsia="en-MY"/>
        </w:rPr>
        <w:t>detailed audit trail</w:t>
      </w:r>
      <w:r w:rsidRPr="00476A3D">
        <w:rPr>
          <w:lang w:eastAsia="en-MY"/>
        </w:rPr>
        <w:t xml:space="preserve"> via SQL </w:t>
      </w:r>
      <w:r w:rsidR="00A00A6E">
        <w:rPr>
          <w:lang w:eastAsia="en-MY"/>
        </w:rPr>
        <w:t>server audit. S</w:t>
      </w:r>
      <w:r w:rsidRPr="00476A3D">
        <w:rPr>
          <w:lang w:eastAsia="en-MY"/>
        </w:rPr>
        <w:t>erver</w:t>
      </w:r>
      <w:r w:rsidRPr="00476A3D">
        <w:rPr>
          <w:lang w:eastAsia="en-MY"/>
        </w:rPr>
        <w:noBreakHyphen/>
        <w:t>level audits capture login failures, permission</w:t>
      </w:r>
      <w:r w:rsidRPr="00476A3D">
        <w:rPr>
          <w:lang w:eastAsia="en-MY"/>
        </w:rPr>
        <w:noBreakHyphen/>
        <w:t>change events, and schema modifications, while database</w:t>
      </w:r>
      <w:r w:rsidRPr="00476A3D">
        <w:rPr>
          <w:lang w:eastAsia="en-MY"/>
        </w:rPr>
        <w:noBreakHyphen/>
        <w:t xml:space="preserve">level audits log all </w:t>
      </w:r>
      <w:r w:rsidR="00A00A6E">
        <w:rPr>
          <w:lang w:eastAsia="en-MY"/>
        </w:rPr>
        <w:t>SIUD</w:t>
      </w:r>
      <w:r w:rsidRPr="00476A3D">
        <w:rPr>
          <w:lang w:eastAsia="en-MY"/>
        </w:rPr>
        <w:t xml:space="preserve"> operations on critical </w:t>
      </w:r>
      <w:r w:rsidR="00A00A6E">
        <w:rPr>
          <w:lang w:eastAsia="en-MY"/>
        </w:rPr>
        <w:t>data.</w:t>
      </w:r>
    </w:p>
    <w:sectPr w:rsidR="00E17038" w:rsidRPr="002C1CDC">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493D9" w14:textId="77777777" w:rsidR="003621E2" w:rsidRDefault="003621E2">
      <w:pPr>
        <w:spacing w:after="0" w:line="240" w:lineRule="auto"/>
      </w:pPr>
      <w:r>
        <w:separator/>
      </w:r>
    </w:p>
  </w:endnote>
  <w:endnote w:type="continuationSeparator" w:id="0">
    <w:p w14:paraId="44B8EBE3" w14:textId="77777777" w:rsidR="003621E2" w:rsidRDefault="0036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1AD55A" w14:paraId="162D641E" w14:textId="77777777" w:rsidTr="4E1AD55A">
      <w:trPr>
        <w:trHeight w:val="300"/>
      </w:trPr>
      <w:tc>
        <w:tcPr>
          <w:tcW w:w="3120" w:type="dxa"/>
        </w:tcPr>
        <w:p w14:paraId="6890F431" w14:textId="7B32000B" w:rsidR="4E1AD55A" w:rsidRDefault="4E1AD55A" w:rsidP="4E1AD55A">
          <w:pPr>
            <w:pStyle w:val="Header"/>
            <w:ind w:left="-115"/>
          </w:pPr>
        </w:p>
      </w:tc>
      <w:tc>
        <w:tcPr>
          <w:tcW w:w="3120" w:type="dxa"/>
        </w:tcPr>
        <w:p w14:paraId="0694964D" w14:textId="63301931" w:rsidR="4E1AD55A" w:rsidRDefault="4E1AD55A" w:rsidP="4E1AD55A">
          <w:pPr>
            <w:pStyle w:val="Header"/>
            <w:jc w:val="center"/>
          </w:pPr>
          <w:r>
            <w:fldChar w:fldCharType="begin"/>
          </w:r>
          <w:r>
            <w:instrText>PAGE</w:instrText>
          </w:r>
          <w:r>
            <w:fldChar w:fldCharType="separate"/>
          </w:r>
          <w:r w:rsidR="00126C77">
            <w:rPr>
              <w:noProof/>
            </w:rPr>
            <w:t>3</w:t>
          </w:r>
          <w:r>
            <w:fldChar w:fldCharType="end"/>
          </w:r>
        </w:p>
      </w:tc>
      <w:tc>
        <w:tcPr>
          <w:tcW w:w="3120" w:type="dxa"/>
        </w:tcPr>
        <w:p w14:paraId="1F619989" w14:textId="72032A69" w:rsidR="4E1AD55A" w:rsidRDefault="4E1AD55A" w:rsidP="4E1AD55A">
          <w:pPr>
            <w:pStyle w:val="Header"/>
            <w:ind w:right="-115"/>
            <w:jc w:val="right"/>
          </w:pPr>
        </w:p>
      </w:tc>
    </w:tr>
  </w:tbl>
  <w:p w14:paraId="06912F35" w14:textId="2FF52890" w:rsidR="4E1AD55A" w:rsidRDefault="4E1AD55A" w:rsidP="4E1AD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40C82" w14:textId="77777777" w:rsidR="003621E2" w:rsidRDefault="003621E2">
      <w:pPr>
        <w:spacing w:after="0" w:line="240" w:lineRule="auto"/>
      </w:pPr>
      <w:r>
        <w:separator/>
      </w:r>
    </w:p>
  </w:footnote>
  <w:footnote w:type="continuationSeparator" w:id="0">
    <w:p w14:paraId="40114109" w14:textId="77777777" w:rsidR="003621E2" w:rsidRDefault="0036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1AD55A" w14:paraId="33BE45C0" w14:textId="77777777" w:rsidTr="4E1AD55A">
      <w:trPr>
        <w:trHeight w:val="300"/>
      </w:trPr>
      <w:tc>
        <w:tcPr>
          <w:tcW w:w="3120" w:type="dxa"/>
        </w:tcPr>
        <w:p w14:paraId="54179768" w14:textId="54155967" w:rsidR="4E1AD55A" w:rsidRDefault="4E1AD55A" w:rsidP="4E1AD55A">
          <w:pPr>
            <w:pStyle w:val="Header"/>
            <w:ind w:left="-115"/>
          </w:pPr>
        </w:p>
      </w:tc>
      <w:tc>
        <w:tcPr>
          <w:tcW w:w="3120" w:type="dxa"/>
        </w:tcPr>
        <w:p w14:paraId="7F4FF2A6" w14:textId="4A8F4E9C" w:rsidR="4E1AD55A" w:rsidRDefault="4E1AD55A" w:rsidP="4E1AD55A">
          <w:pPr>
            <w:pStyle w:val="Header"/>
            <w:jc w:val="center"/>
          </w:pPr>
        </w:p>
      </w:tc>
      <w:tc>
        <w:tcPr>
          <w:tcW w:w="3120" w:type="dxa"/>
        </w:tcPr>
        <w:p w14:paraId="1545AD6A" w14:textId="1D2174C7" w:rsidR="4E1AD55A" w:rsidRDefault="4E1AD55A" w:rsidP="4E1AD55A">
          <w:pPr>
            <w:pStyle w:val="Header"/>
            <w:ind w:right="-115"/>
            <w:jc w:val="right"/>
          </w:pPr>
        </w:p>
      </w:tc>
    </w:tr>
  </w:tbl>
  <w:p w14:paraId="3E5DFE6E" w14:textId="7E86ABAA" w:rsidR="4E1AD55A" w:rsidRDefault="4E1AD55A" w:rsidP="4E1AD55A">
    <w:pPr>
      <w:pStyle w:val="Header"/>
    </w:pPr>
  </w:p>
</w:hdr>
</file>

<file path=word/intelligence2.xml><?xml version="1.0" encoding="utf-8"?>
<int2:intelligence xmlns:int2="http://schemas.microsoft.com/office/intelligence/2020/intelligence" xmlns:oel="http://schemas.microsoft.com/office/2019/extlst">
  <int2:observations>
    <int2:textHash int2:hashCode="pJlyXm2HPeYxze" int2:id="6KQhdwEp">
      <int2:state int2:value="Rejected" int2:type="AugLoop_Text_Critique"/>
    </int2:textHash>
    <int2:textHash int2:hashCode="mfDdmn+LZ5D5zR" int2:id="G8IpFeyE">
      <int2:state int2:value="Rejected" int2:type="AugLoop_Text_Critique"/>
    </int2:textHash>
    <int2:textHash int2:hashCode="Jas7Jl3ISN0Eih" int2:id="Jg8mJwe6">
      <int2:state int2:value="Rejected" int2:type="AugLoop_Text_Critique"/>
    </int2:textHash>
    <int2:textHash int2:hashCode="4o4x0PukxYXU28" int2:id="bSVmjiwW">
      <int2:state int2:value="Rejected" int2:type="AugLoop_Text_Critique"/>
    </int2:textHash>
    <int2:textHash int2:hashCode="UhFTBj6ghFvA/A" int2:id="cOeXG9O6">
      <int2:state int2:value="Rejected" int2:type="AugLoop_Text_Critique"/>
    </int2:textHash>
    <int2:textHash int2:hashCode="Ub2VNTrtpmFUM7" int2:id="uF2YFy40">
      <int2:state int2:value="Rejected" int2:type="AugLoop_Text_Critique"/>
    </int2:textHash>
    <int2:bookmark int2:bookmarkName="_Int_bMfsqoz1" int2:invalidationBookmarkName="" int2:hashCode="+qtg0Owk2Y7Bv2" int2:id="1N70MhX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3104"/>
    <w:multiLevelType w:val="hybridMultilevel"/>
    <w:tmpl w:val="38D00572"/>
    <w:lvl w:ilvl="0" w:tplc="2AD817D6">
      <w:start w:val="1"/>
      <w:numFmt w:val="bullet"/>
      <w:lvlText w:val=""/>
      <w:lvlJc w:val="left"/>
      <w:pPr>
        <w:ind w:left="720" w:hanging="360"/>
      </w:pPr>
      <w:rPr>
        <w:rFonts w:ascii="Symbol" w:hAnsi="Symbol" w:hint="default"/>
      </w:rPr>
    </w:lvl>
    <w:lvl w:ilvl="1" w:tplc="F2F2D22A">
      <w:start w:val="1"/>
      <w:numFmt w:val="bullet"/>
      <w:lvlText w:val="o"/>
      <w:lvlJc w:val="left"/>
      <w:pPr>
        <w:ind w:left="1440" w:hanging="360"/>
      </w:pPr>
      <w:rPr>
        <w:rFonts w:ascii="Courier New" w:hAnsi="Courier New" w:hint="default"/>
      </w:rPr>
    </w:lvl>
    <w:lvl w:ilvl="2" w:tplc="2BA269C0">
      <w:start w:val="1"/>
      <w:numFmt w:val="bullet"/>
      <w:lvlText w:val=""/>
      <w:lvlJc w:val="left"/>
      <w:pPr>
        <w:ind w:left="2160" w:hanging="360"/>
      </w:pPr>
      <w:rPr>
        <w:rFonts w:ascii="Wingdings" w:hAnsi="Wingdings" w:hint="default"/>
      </w:rPr>
    </w:lvl>
    <w:lvl w:ilvl="3" w:tplc="679E8304">
      <w:start w:val="1"/>
      <w:numFmt w:val="bullet"/>
      <w:lvlText w:val=""/>
      <w:lvlJc w:val="left"/>
      <w:pPr>
        <w:ind w:left="2880" w:hanging="360"/>
      </w:pPr>
      <w:rPr>
        <w:rFonts w:ascii="Symbol" w:hAnsi="Symbol" w:hint="default"/>
      </w:rPr>
    </w:lvl>
    <w:lvl w:ilvl="4" w:tplc="95CC4BC2">
      <w:start w:val="1"/>
      <w:numFmt w:val="bullet"/>
      <w:lvlText w:val="o"/>
      <w:lvlJc w:val="left"/>
      <w:pPr>
        <w:ind w:left="3600" w:hanging="360"/>
      </w:pPr>
      <w:rPr>
        <w:rFonts w:ascii="Courier New" w:hAnsi="Courier New" w:hint="default"/>
      </w:rPr>
    </w:lvl>
    <w:lvl w:ilvl="5" w:tplc="9EC448E2">
      <w:start w:val="1"/>
      <w:numFmt w:val="bullet"/>
      <w:lvlText w:val=""/>
      <w:lvlJc w:val="left"/>
      <w:pPr>
        <w:ind w:left="4320" w:hanging="360"/>
      </w:pPr>
      <w:rPr>
        <w:rFonts w:ascii="Wingdings" w:hAnsi="Wingdings" w:hint="default"/>
      </w:rPr>
    </w:lvl>
    <w:lvl w:ilvl="6" w:tplc="7E727A2A">
      <w:start w:val="1"/>
      <w:numFmt w:val="bullet"/>
      <w:lvlText w:val=""/>
      <w:lvlJc w:val="left"/>
      <w:pPr>
        <w:ind w:left="5040" w:hanging="360"/>
      </w:pPr>
      <w:rPr>
        <w:rFonts w:ascii="Symbol" w:hAnsi="Symbol" w:hint="default"/>
      </w:rPr>
    </w:lvl>
    <w:lvl w:ilvl="7" w:tplc="237C93A6">
      <w:start w:val="1"/>
      <w:numFmt w:val="bullet"/>
      <w:lvlText w:val="o"/>
      <w:lvlJc w:val="left"/>
      <w:pPr>
        <w:ind w:left="5760" w:hanging="360"/>
      </w:pPr>
      <w:rPr>
        <w:rFonts w:ascii="Courier New" w:hAnsi="Courier New" w:hint="default"/>
      </w:rPr>
    </w:lvl>
    <w:lvl w:ilvl="8" w:tplc="B0204772">
      <w:start w:val="1"/>
      <w:numFmt w:val="bullet"/>
      <w:lvlText w:val=""/>
      <w:lvlJc w:val="left"/>
      <w:pPr>
        <w:ind w:left="6480" w:hanging="360"/>
      </w:pPr>
      <w:rPr>
        <w:rFonts w:ascii="Wingdings" w:hAnsi="Wingdings" w:hint="default"/>
      </w:rPr>
    </w:lvl>
  </w:abstractNum>
  <w:abstractNum w:abstractNumId="1" w15:restartNumberingAfterBreak="0">
    <w:nsid w:val="0D24B579"/>
    <w:multiLevelType w:val="hybridMultilevel"/>
    <w:tmpl w:val="E42E5E8A"/>
    <w:lvl w:ilvl="0" w:tplc="5748CEB8">
      <w:start w:val="1"/>
      <w:numFmt w:val="bullet"/>
      <w:lvlText w:val=""/>
      <w:lvlJc w:val="left"/>
      <w:pPr>
        <w:ind w:left="720" w:hanging="360"/>
      </w:pPr>
      <w:rPr>
        <w:rFonts w:ascii="Symbol" w:hAnsi="Symbol" w:hint="default"/>
      </w:rPr>
    </w:lvl>
    <w:lvl w:ilvl="1" w:tplc="0D5E21D8">
      <w:start w:val="1"/>
      <w:numFmt w:val="bullet"/>
      <w:lvlText w:val="o"/>
      <w:lvlJc w:val="left"/>
      <w:pPr>
        <w:ind w:left="1440" w:hanging="360"/>
      </w:pPr>
      <w:rPr>
        <w:rFonts w:ascii="Courier New" w:hAnsi="Courier New" w:hint="default"/>
      </w:rPr>
    </w:lvl>
    <w:lvl w:ilvl="2" w:tplc="A4E2013C">
      <w:start w:val="1"/>
      <w:numFmt w:val="bullet"/>
      <w:lvlText w:val=""/>
      <w:lvlJc w:val="left"/>
      <w:pPr>
        <w:ind w:left="2160" w:hanging="360"/>
      </w:pPr>
      <w:rPr>
        <w:rFonts w:ascii="Wingdings" w:hAnsi="Wingdings" w:hint="default"/>
      </w:rPr>
    </w:lvl>
    <w:lvl w:ilvl="3" w:tplc="A036A378">
      <w:start w:val="1"/>
      <w:numFmt w:val="bullet"/>
      <w:lvlText w:val=""/>
      <w:lvlJc w:val="left"/>
      <w:pPr>
        <w:ind w:left="2880" w:hanging="360"/>
      </w:pPr>
      <w:rPr>
        <w:rFonts w:ascii="Symbol" w:hAnsi="Symbol" w:hint="default"/>
      </w:rPr>
    </w:lvl>
    <w:lvl w:ilvl="4" w:tplc="D826A710">
      <w:start w:val="1"/>
      <w:numFmt w:val="bullet"/>
      <w:lvlText w:val="o"/>
      <w:lvlJc w:val="left"/>
      <w:pPr>
        <w:ind w:left="3600" w:hanging="360"/>
      </w:pPr>
      <w:rPr>
        <w:rFonts w:ascii="Courier New" w:hAnsi="Courier New" w:hint="default"/>
      </w:rPr>
    </w:lvl>
    <w:lvl w:ilvl="5" w:tplc="C0BA3624">
      <w:start w:val="1"/>
      <w:numFmt w:val="bullet"/>
      <w:lvlText w:val=""/>
      <w:lvlJc w:val="left"/>
      <w:pPr>
        <w:ind w:left="4320" w:hanging="360"/>
      </w:pPr>
      <w:rPr>
        <w:rFonts w:ascii="Wingdings" w:hAnsi="Wingdings" w:hint="default"/>
      </w:rPr>
    </w:lvl>
    <w:lvl w:ilvl="6" w:tplc="83E0BBDC">
      <w:start w:val="1"/>
      <w:numFmt w:val="bullet"/>
      <w:lvlText w:val=""/>
      <w:lvlJc w:val="left"/>
      <w:pPr>
        <w:ind w:left="5040" w:hanging="360"/>
      </w:pPr>
      <w:rPr>
        <w:rFonts w:ascii="Symbol" w:hAnsi="Symbol" w:hint="default"/>
      </w:rPr>
    </w:lvl>
    <w:lvl w:ilvl="7" w:tplc="7E8421DA">
      <w:start w:val="1"/>
      <w:numFmt w:val="bullet"/>
      <w:lvlText w:val="o"/>
      <w:lvlJc w:val="left"/>
      <w:pPr>
        <w:ind w:left="5760" w:hanging="360"/>
      </w:pPr>
      <w:rPr>
        <w:rFonts w:ascii="Courier New" w:hAnsi="Courier New" w:hint="default"/>
      </w:rPr>
    </w:lvl>
    <w:lvl w:ilvl="8" w:tplc="090C7F2E">
      <w:start w:val="1"/>
      <w:numFmt w:val="bullet"/>
      <w:lvlText w:val=""/>
      <w:lvlJc w:val="left"/>
      <w:pPr>
        <w:ind w:left="6480" w:hanging="360"/>
      </w:pPr>
      <w:rPr>
        <w:rFonts w:ascii="Wingdings" w:hAnsi="Wingdings" w:hint="default"/>
      </w:rPr>
    </w:lvl>
  </w:abstractNum>
  <w:abstractNum w:abstractNumId="2" w15:restartNumberingAfterBreak="0">
    <w:nsid w:val="10635633"/>
    <w:multiLevelType w:val="hybridMultilevel"/>
    <w:tmpl w:val="3B7A388E"/>
    <w:lvl w:ilvl="0" w:tplc="1E5CF554">
      <w:start w:val="1"/>
      <w:numFmt w:val="bullet"/>
      <w:lvlText w:val=""/>
      <w:lvlJc w:val="left"/>
      <w:pPr>
        <w:ind w:left="720" w:hanging="360"/>
      </w:pPr>
      <w:rPr>
        <w:rFonts w:ascii="Symbol" w:hAnsi="Symbol" w:hint="default"/>
      </w:rPr>
    </w:lvl>
    <w:lvl w:ilvl="1" w:tplc="314211E0">
      <w:start w:val="1"/>
      <w:numFmt w:val="bullet"/>
      <w:lvlText w:val="o"/>
      <w:lvlJc w:val="left"/>
      <w:pPr>
        <w:ind w:left="1440" w:hanging="360"/>
      </w:pPr>
      <w:rPr>
        <w:rFonts w:ascii="Courier New" w:hAnsi="Courier New" w:hint="default"/>
      </w:rPr>
    </w:lvl>
    <w:lvl w:ilvl="2" w:tplc="0BF63F22">
      <w:start w:val="1"/>
      <w:numFmt w:val="bullet"/>
      <w:lvlText w:val=""/>
      <w:lvlJc w:val="left"/>
      <w:pPr>
        <w:ind w:left="2160" w:hanging="360"/>
      </w:pPr>
      <w:rPr>
        <w:rFonts w:ascii="Wingdings" w:hAnsi="Wingdings" w:hint="default"/>
      </w:rPr>
    </w:lvl>
    <w:lvl w:ilvl="3" w:tplc="4F76CB8E">
      <w:start w:val="1"/>
      <w:numFmt w:val="bullet"/>
      <w:lvlText w:val=""/>
      <w:lvlJc w:val="left"/>
      <w:pPr>
        <w:ind w:left="2880" w:hanging="360"/>
      </w:pPr>
      <w:rPr>
        <w:rFonts w:ascii="Symbol" w:hAnsi="Symbol" w:hint="default"/>
      </w:rPr>
    </w:lvl>
    <w:lvl w:ilvl="4" w:tplc="C530358A">
      <w:start w:val="1"/>
      <w:numFmt w:val="bullet"/>
      <w:lvlText w:val="o"/>
      <w:lvlJc w:val="left"/>
      <w:pPr>
        <w:ind w:left="3600" w:hanging="360"/>
      </w:pPr>
      <w:rPr>
        <w:rFonts w:ascii="Courier New" w:hAnsi="Courier New" w:hint="default"/>
      </w:rPr>
    </w:lvl>
    <w:lvl w:ilvl="5" w:tplc="3A5E767E">
      <w:start w:val="1"/>
      <w:numFmt w:val="bullet"/>
      <w:lvlText w:val=""/>
      <w:lvlJc w:val="left"/>
      <w:pPr>
        <w:ind w:left="4320" w:hanging="360"/>
      </w:pPr>
      <w:rPr>
        <w:rFonts w:ascii="Wingdings" w:hAnsi="Wingdings" w:hint="default"/>
      </w:rPr>
    </w:lvl>
    <w:lvl w:ilvl="6" w:tplc="25D6CD96">
      <w:start w:val="1"/>
      <w:numFmt w:val="bullet"/>
      <w:lvlText w:val=""/>
      <w:lvlJc w:val="left"/>
      <w:pPr>
        <w:ind w:left="5040" w:hanging="360"/>
      </w:pPr>
      <w:rPr>
        <w:rFonts w:ascii="Symbol" w:hAnsi="Symbol" w:hint="default"/>
      </w:rPr>
    </w:lvl>
    <w:lvl w:ilvl="7" w:tplc="93EAF740">
      <w:start w:val="1"/>
      <w:numFmt w:val="bullet"/>
      <w:lvlText w:val="o"/>
      <w:lvlJc w:val="left"/>
      <w:pPr>
        <w:ind w:left="5760" w:hanging="360"/>
      </w:pPr>
      <w:rPr>
        <w:rFonts w:ascii="Courier New" w:hAnsi="Courier New" w:hint="default"/>
      </w:rPr>
    </w:lvl>
    <w:lvl w:ilvl="8" w:tplc="104EF2C2">
      <w:start w:val="1"/>
      <w:numFmt w:val="bullet"/>
      <w:lvlText w:val=""/>
      <w:lvlJc w:val="left"/>
      <w:pPr>
        <w:ind w:left="6480" w:hanging="360"/>
      </w:pPr>
      <w:rPr>
        <w:rFonts w:ascii="Wingdings" w:hAnsi="Wingdings" w:hint="default"/>
      </w:rPr>
    </w:lvl>
  </w:abstractNum>
  <w:abstractNum w:abstractNumId="3" w15:restartNumberingAfterBreak="0">
    <w:nsid w:val="112A2ADD"/>
    <w:multiLevelType w:val="hybridMultilevel"/>
    <w:tmpl w:val="7658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EF84C"/>
    <w:multiLevelType w:val="hybridMultilevel"/>
    <w:tmpl w:val="19F880D2"/>
    <w:lvl w:ilvl="0" w:tplc="659CAE8A">
      <w:start w:val="1"/>
      <w:numFmt w:val="bullet"/>
      <w:lvlText w:val="-"/>
      <w:lvlJc w:val="left"/>
      <w:pPr>
        <w:ind w:left="1080" w:hanging="360"/>
      </w:pPr>
      <w:rPr>
        <w:rFonts w:ascii="Aptos" w:hAnsi="Aptos" w:hint="default"/>
      </w:rPr>
    </w:lvl>
    <w:lvl w:ilvl="1" w:tplc="5AC4676E">
      <w:start w:val="1"/>
      <w:numFmt w:val="bullet"/>
      <w:lvlText w:val="o"/>
      <w:lvlJc w:val="left"/>
      <w:pPr>
        <w:ind w:left="1800" w:hanging="360"/>
      </w:pPr>
      <w:rPr>
        <w:rFonts w:ascii="Courier New" w:hAnsi="Courier New" w:hint="default"/>
      </w:rPr>
    </w:lvl>
    <w:lvl w:ilvl="2" w:tplc="59F69E2E">
      <w:start w:val="1"/>
      <w:numFmt w:val="bullet"/>
      <w:lvlText w:val=""/>
      <w:lvlJc w:val="left"/>
      <w:pPr>
        <w:ind w:left="2520" w:hanging="360"/>
      </w:pPr>
      <w:rPr>
        <w:rFonts w:ascii="Wingdings" w:hAnsi="Wingdings" w:hint="default"/>
      </w:rPr>
    </w:lvl>
    <w:lvl w:ilvl="3" w:tplc="B2607ED2">
      <w:start w:val="1"/>
      <w:numFmt w:val="bullet"/>
      <w:lvlText w:val=""/>
      <w:lvlJc w:val="left"/>
      <w:pPr>
        <w:ind w:left="3240" w:hanging="360"/>
      </w:pPr>
      <w:rPr>
        <w:rFonts w:ascii="Symbol" w:hAnsi="Symbol" w:hint="default"/>
      </w:rPr>
    </w:lvl>
    <w:lvl w:ilvl="4" w:tplc="A858E682">
      <w:start w:val="1"/>
      <w:numFmt w:val="bullet"/>
      <w:lvlText w:val="o"/>
      <w:lvlJc w:val="left"/>
      <w:pPr>
        <w:ind w:left="3960" w:hanging="360"/>
      </w:pPr>
      <w:rPr>
        <w:rFonts w:ascii="Courier New" w:hAnsi="Courier New" w:hint="default"/>
      </w:rPr>
    </w:lvl>
    <w:lvl w:ilvl="5" w:tplc="851C0D9A">
      <w:start w:val="1"/>
      <w:numFmt w:val="bullet"/>
      <w:lvlText w:val=""/>
      <w:lvlJc w:val="left"/>
      <w:pPr>
        <w:ind w:left="4680" w:hanging="360"/>
      </w:pPr>
      <w:rPr>
        <w:rFonts w:ascii="Wingdings" w:hAnsi="Wingdings" w:hint="default"/>
      </w:rPr>
    </w:lvl>
    <w:lvl w:ilvl="6" w:tplc="3CAE35C2">
      <w:start w:val="1"/>
      <w:numFmt w:val="bullet"/>
      <w:lvlText w:val=""/>
      <w:lvlJc w:val="left"/>
      <w:pPr>
        <w:ind w:left="5400" w:hanging="360"/>
      </w:pPr>
      <w:rPr>
        <w:rFonts w:ascii="Symbol" w:hAnsi="Symbol" w:hint="default"/>
      </w:rPr>
    </w:lvl>
    <w:lvl w:ilvl="7" w:tplc="A3B2771A">
      <w:start w:val="1"/>
      <w:numFmt w:val="bullet"/>
      <w:lvlText w:val="o"/>
      <w:lvlJc w:val="left"/>
      <w:pPr>
        <w:ind w:left="6120" w:hanging="360"/>
      </w:pPr>
      <w:rPr>
        <w:rFonts w:ascii="Courier New" w:hAnsi="Courier New" w:hint="default"/>
      </w:rPr>
    </w:lvl>
    <w:lvl w:ilvl="8" w:tplc="C0DC27F6">
      <w:start w:val="1"/>
      <w:numFmt w:val="bullet"/>
      <w:lvlText w:val=""/>
      <w:lvlJc w:val="left"/>
      <w:pPr>
        <w:ind w:left="6840" w:hanging="360"/>
      </w:pPr>
      <w:rPr>
        <w:rFonts w:ascii="Wingdings" w:hAnsi="Wingdings" w:hint="default"/>
      </w:rPr>
    </w:lvl>
  </w:abstractNum>
  <w:abstractNum w:abstractNumId="5" w15:restartNumberingAfterBreak="0">
    <w:nsid w:val="1C2EB01B"/>
    <w:multiLevelType w:val="hybridMultilevel"/>
    <w:tmpl w:val="6E400042"/>
    <w:lvl w:ilvl="0" w:tplc="53A8E6CE">
      <w:start w:val="1"/>
      <w:numFmt w:val="bullet"/>
      <w:lvlText w:val=""/>
      <w:lvlJc w:val="left"/>
      <w:pPr>
        <w:ind w:left="720" w:hanging="360"/>
      </w:pPr>
      <w:rPr>
        <w:rFonts w:ascii="Symbol" w:hAnsi="Symbol" w:hint="default"/>
      </w:rPr>
    </w:lvl>
    <w:lvl w:ilvl="1" w:tplc="08060EEA">
      <w:start w:val="1"/>
      <w:numFmt w:val="bullet"/>
      <w:lvlText w:val="o"/>
      <w:lvlJc w:val="left"/>
      <w:pPr>
        <w:ind w:left="1440" w:hanging="360"/>
      </w:pPr>
      <w:rPr>
        <w:rFonts w:ascii="Courier New" w:hAnsi="Courier New" w:hint="default"/>
      </w:rPr>
    </w:lvl>
    <w:lvl w:ilvl="2" w:tplc="9DFEA1BC">
      <w:start w:val="1"/>
      <w:numFmt w:val="bullet"/>
      <w:lvlText w:val=""/>
      <w:lvlJc w:val="left"/>
      <w:pPr>
        <w:ind w:left="2160" w:hanging="360"/>
      </w:pPr>
      <w:rPr>
        <w:rFonts w:ascii="Wingdings" w:hAnsi="Wingdings" w:hint="default"/>
      </w:rPr>
    </w:lvl>
    <w:lvl w:ilvl="3" w:tplc="2BA811D8">
      <w:start w:val="1"/>
      <w:numFmt w:val="bullet"/>
      <w:lvlText w:val=""/>
      <w:lvlJc w:val="left"/>
      <w:pPr>
        <w:ind w:left="2880" w:hanging="360"/>
      </w:pPr>
      <w:rPr>
        <w:rFonts w:ascii="Symbol" w:hAnsi="Symbol" w:hint="default"/>
      </w:rPr>
    </w:lvl>
    <w:lvl w:ilvl="4" w:tplc="D074B26E">
      <w:start w:val="1"/>
      <w:numFmt w:val="bullet"/>
      <w:lvlText w:val="o"/>
      <w:lvlJc w:val="left"/>
      <w:pPr>
        <w:ind w:left="3600" w:hanging="360"/>
      </w:pPr>
      <w:rPr>
        <w:rFonts w:ascii="Courier New" w:hAnsi="Courier New" w:hint="default"/>
      </w:rPr>
    </w:lvl>
    <w:lvl w:ilvl="5" w:tplc="D76C016C">
      <w:start w:val="1"/>
      <w:numFmt w:val="bullet"/>
      <w:lvlText w:val=""/>
      <w:lvlJc w:val="left"/>
      <w:pPr>
        <w:ind w:left="4320" w:hanging="360"/>
      </w:pPr>
      <w:rPr>
        <w:rFonts w:ascii="Wingdings" w:hAnsi="Wingdings" w:hint="default"/>
      </w:rPr>
    </w:lvl>
    <w:lvl w:ilvl="6" w:tplc="CB60E13A">
      <w:start w:val="1"/>
      <w:numFmt w:val="bullet"/>
      <w:lvlText w:val=""/>
      <w:lvlJc w:val="left"/>
      <w:pPr>
        <w:ind w:left="5040" w:hanging="360"/>
      </w:pPr>
      <w:rPr>
        <w:rFonts w:ascii="Symbol" w:hAnsi="Symbol" w:hint="default"/>
      </w:rPr>
    </w:lvl>
    <w:lvl w:ilvl="7" w:tplc="F49E08F0">
      <w:start w:val="1"/>
      <w:numFmt w:val="bullet"/>
      <w:lvlText w:val="o"/>
      <w:lvlJc w:val="left"/>
      <w:pPr>
        <w:ind w:left="5760" w:hanging="360"/>
      </w:pPr>
      <w:rPr>
        <w:rFonts w:ascii="Courier New" w:hAnsi="Courier New" w:hint="default"/>
      </w:rPr>
    </w:lvl>
    <w:lvl w:ilvl="8" w:tplc="28B06208">
      <w:start w:val="1"/>
      <w:numFmt w:val="bullet"/>
      <w:lvlText w:val=""/>
      <w:lvlJc w:val="left"/>
      <w:pPr>
        <w:ind w:left="6480" w:hanging="360"/>
      </w:pPr>
      <w:rPr>
        <w:rFonts w:ascii="Wingdings" w:hAnsi="Wingdings" w:hint="default"/>
      </w:rPr>
    </w:lvl>
  </w:abstractNum>
  <w:abstractNum w:abstractNumId="6" w15:restartNumberingAfterBreak="0">
    <w:nsid w:val="2334FC96"/>
    <w:multiLevelType w:val="hybridMultilevel"/>
    <w:tmpl w:val="668ECA3C"/>
    <w:lvl w:ilvl="0" w:tplc="17B4A734">
      <w:start w:val="1"/>
      <w:numFmt w:val="bullet"/>
      <w:lvlText w:val="-"/>
      <w:lvlJc w:val="left"/>
      <w:pPr>
        <w:ind w:left="1080" w:hanging="360"/>
      </w:pPr>
      <w:rPr>
        <w:rFonts w:ascii="Aptos" w:hAnsi="Aptos" w:hint="default"/>
      </w:rPr>
    </w:lvl>
    <w:lvl w:ilvl="1" w:tplc="0680A928">
      <w:start w:val="1"/>
      <w:numFmt w:val="bullet"/>
      <w:lvlText w:val="o"/>
      <w:lvlJc w:val="left"/>
      <w:pPr>
        <w:ind w:left="1800" w:hanging="360"/>
      </w:pPr>
      <w:rPr>
        <w:rFonts w:ascii="Courier New" w:hAnsi="Courier New" w:hint="default"/>
      </w:rPr>
    </w:lvl>
    <w:lvl w:ilvl="2" w:tplc="D8E45E84">
      <w:start w:val="1"/>
      <w:numFmt w:val="bullet"/>
      <w:lvlText w:val=""/>
      <w:lvlJc w:val="left"/>
      <w:pPr>
        <w:ind w:left="2520" w:hanging="360"/>
      </w:pPr>
      <w:rPr>
        <w:rFonts w:ascii="Wingdings" w:hAnsi="Wingdings" w:hint="default"/>
      </w:rPr>
    </w:lvl>
    <w:lvl w:ilvl="3" w:tplc="45B23BA8">
      <w:start w:val="1"/>
      <w:numFmt w:val="bullet"/>
      <w:lvlText w:val=""/>
      <w:lvlJc w:val="left"/>
      <w:pPr>
        <w:ind w:left="3240" w:hanging="360"/>
      </w:pPr>
      <w:rPr>
        <w:rFonts w:ascii="Symbol" w:hAnsi="Symbol" w:hint="default"/>
      </w:rPr>
    </w:lvl>
    <w:lvl w:ilvl="4" w:tplc="14181DF4">
      <w:start w:val="1"/>
      <w:numFmt w:val="bullet"/>
      <w:lvlText w:val="o"/>
      <w:lvlJc w:val="left"/>
      <w:pPr>
        <w:ind w:left="3960" w:hanging="360"/>
      </w:pPr>
      <w:rPr>
        <w:rFonts w:ascii="Courier New" w:hAnsi="Courier New" w:hint="default"/>
      </w:rPr>
    </w:lvl>
    <w:lvl w:ilvl="5" w:tplc="78B4EF9C">
      <w:start w:val="1"/>
      <w:numFmt w:val="bullet"/>
      <w:lvlText w:val=""/>
      <w:lvlJc w:val="left"/>
      <w:pPr>
        <w:ind w:left="4680" w:hanging="360"/>
      </w:pPr>
      <w:rPr>
        <w:rFonts w:ascii="Wingdings" w:hAnsi="Wingdings" w:hint="default"/>
      </w:rPr>
    </w:lvl>
    <w:lvl w:ilvl="6" w:tplc="F52664EA">
      <w:start w:val="1"/>
      <w:numFmt w:val="bullet"/>
      <w:lvlText w:val=""/>
      <w:lvlJc w:val="left"/>
      <w:pPr>
        <w:ind w:left="5400" w:hanging="360"/>
      </w:pPr>
      <w:rPr>
        <w:rFonts w:ascii="Symbol" w:hAnsi="Symbol" w:hint="default"/>
      </w:rPr>
    </w:lvl>
    <w:lvl w:ilvl="7" w:tplc="00260406">
      <w:start w:val="1"/>
      <w:numFmt w:val="bullet"/>
      <w:lvlText w:val="o"/>
      <w:lvlJc w:val="left"/>
      <w:pPr>
        <w:ind w:left="6120" w:hanging="360"/>
      </w:pPr>
      <w:rPr>
        <w:rFonts w:ascii="Courier New" w:hAnsi="Courier New" w:hint="default"/>
      </w:rPr>
    </w:lvl>
    <w:lvl w:ilvl="8" w:tplc="D7D8FDE0">
      <w:start w:val="1"/>
      <w:numFmt w:val="bullet"/>
      <w:lvlText w:val=""/>
      <w:lvlJc w:val="left"/>
      <w:pPr>
        <w:ind w:left="6840" w:hanging="360"/>
      </w:pPr>
      <w:rPr>
        <w:rFonts w:ascii="Wingdings" w:hAnsi="Wingdings" w:hint="default"/>
      </w:rPr>
    </w:lvl>
  </w:abstractNum>
  <w:abstractNum w:abstractNumId="7" w15:restartNumberingAfterBreak="0">
    <w:nsid w:val="23A092F5"/>
    <w:multiLevelType w:val="hybridMultilevel"/>
    <w:tmpl w:val="F4FAC57A"/>
    <w:lvl w:ilvl="0" w:tplc="77765B56">
      <w:start w:val="1"/>
      <w:numFmt w:val="bullet"/>
      <w:lvlText w:val="-"/>
      <w:lvlJc w:val="left"/>
      <w:pPr>
        <w:ind w:left="1080" w:hanging="360"/>
      </w:pPr>
      <w:rPr>
        <w:rFonts w:ascii="Aptos" w:hAnsi="Aptos" w:hint="default"/>
      </w:rPr>
    </w:lvl>
    <w:lvl w:ilvl="1" w:tplc="5DDE7918">
      <w:start w:val="1"/>
      <w:numFmt w:val="bullet"/>
      <w:lvlText w:val="o"/>
      <w:lvlJc w:val="left"/>
      <w:pPr>
        <w:ind w:left="1800" w:hanging="360"/>
      </w:pPr>
      <w:rPr>
        <w:rFonts w:ascii="Courier New" w:hAnsi="Courier New" w:hint="default"/>
      </w:rPr>
    </w:lvl>
    <w:lvl w:ilvl="2" w:tplc="067AF0DE">
      <w:start w:val="1"/>
      <w:numFmt w:val="bullet"/>
      <w:lvlText w:val=""/>
      <w:lvlJc w:val="left"/>
      <w:pPr>
        <w:ind w:left="2520" w:hanging="360"/>
      </w:pPr>
      <w:rPr>
        <w:rFonts w:ascii="Wingdings" w:hAnsi="Wingdings" w:hint="default"/>
      </w:rPr>
    </w:lvl>
    <w:lvl w:ilvl="3" w:tplc="3B0EE81E">
      <w:start w:val="1"/>
      <w:numFmt w:val="bullet"/>
      <w:lvlText w:val=""/>
      <w:lvlJc w:val="left"/>
      <w:pPr>
        <w:ind w:left="3240" w:hanging="360"/>
      </w:pPr>
      <w:rPr>
        <w:rFonts w:ascii="Symbol" w:hAnsi="Symbol" w:hint="default"/>
      </w:rPr>
    </w:lvl>
    <w:lvl w:ilvl="4" w:tplc="7B922D9A">
      <w:start w:val="1"/>
      <w:numFmt w:val="bullet"/>
      <w:lvlText w:val="o"/>
      <w:lvlJc w:val="left"/>
      <w:pPr>
        <w:ind w:left="3960" w:hanging="360"/>
      </w:pPr>
      <w:rPr>
        <w:rFonts w:ascii="Courier New" w:hAnsi="Courier New" w:hint="default"/>
      </w:rPr>
    </w:lvl>
    <w:lvl w:ilvl="5" w:tplc="F46C9D1A">
      <w:start w:val="1"/>
      <w:numFmt w:val="bullet"/>
      <w:lvlText w:val=""/>
      <w:lvlJc w:val="left"/>
      <w:pPr>
        <w:ind w:left="4680" w:hanging="360"/>
      </w:pPr>
      <w:rPr>
        <w:rFonts w:ascii="Wingdings" w:hAnsi="Wingdings" w:hint="default"/>
      </w:rPr>
    </w:lvl>
    <w:lvl w:ilvl="6" w:tplc="9384A970">
      <w:start w:val="1"/>
      <w:numFmt w:val="bullet"/>
      <w:lvlText w:val=""/>
      <w:lvlJc w:val="left"/>
      <w:pPr>
        <w:ind w:left="5400" w:hanging="360"/>
      </w:pPr>
      <w:rPr>
        <w:rFonts w:ascii="Symbol" w:hAnsi="Symbol" w:hint="default"/>
      </w:rPr>
    </w:lvl>
    <w:lvl w:ilvl="7" w:tplc="A02AED80">
      <w:start w:val="1"/>
      <w:numFmt w:val="bullet"/>
      <w:lvlText w:val="o"/>
      <w:lvlJc w:val="left"/>
      <w:pPr>
        <w:ind w:left="6120" w:hanging="360"/>
      </w:pPr>
      <w:rPr>
        <w:rFonts w:ascii="Courier New" w:hAnsi="Courier New" w:hint="default"/>
      </w:rPr>
    </w:lvl>
    <w:lvl w:ilvl="8" w:tplc="0FFCB144">
      <w:start w:val="1"/>
      <w:numFmt w:val="bullet"/>
      <w:lvlText w:val=""/>
      <w:lvlJc w:val="left"/>
      <w:pPr>
        <w:ind w:left="6840" w:hanging="360"/>
      </w:pPr>
      <w:rPr>
        <w:rFonts w:ascii="Wingdings" w:hAnsi="Wingdings" w:hint="default"/>
      </w:rPr>
    </w:lvl>
  </w:abstractNum>
  <w:abstractNum w:abstractNumId="8" w15:restartNumberingAfterBreak="0">
    <w:nsid w:val="298668F7"/>
    <w:multiLevelType w:val="hybridMultilevel"/>
    <w:tmpl w:val="806E935E"/>
    <w:lvl w:ilvl="0" w:tplc="1A66191C">
      <w:start w:val="1"/>
      <w:numFmt w:val="bullet"/>
      <w:lvlText w:val="-"/>
      <w:lvlJc w:val="left"/>
      <w:pPr>
        <w:ind w:left="1080" w:hanging="360"/>
      </w:pPr>
      <w:rPr>
        <w:rFonts w:ascii="Aptos" w:hAnsi="Aptos" w:hint="default"/>
      </w:rPr>
    </w:lvl>
    <w:lvl w:ilvl="1" w:tplc="A5623454">
      <w:start w:val="1"/>
      <w:numFmt w:val="bullet"/>
      <w:lvlText w:val="o"/>
      <w:lvlJc w:val="left"/>
      <w:pPr>
        <w:ind w:left="1800" w:hanging="360"/>
      </w:pPr>
      <w:rPr>
        <w:rFonts w:ascii="Courier New" w:hAnsi="Courier New" w:hint="default"/>
      </w:rPr>
    </w:lvl>
    <w:lvl w:ilvl="2" w:tplc="06AC455E">
      <w:start w:val="1"/>
      <w:numFmt w:val="bullet"/>
      <w:lvlText w:val=""/>
      <w:lvlJc w:val="left"/>
      <w:pPr>
        <w:ind w:left="2520" w:hanging="360"/>
      </w:pPr>
      <w:rPr>
        <w:rFonts w:ascii="Wingdings" w:hAnsi="Wingdings" w:hint="default"/>
      </w:rPr>
    </w:lvl>
    <w:lvl w:ilvl="3" w:tplc="9A623990">
      <w:start w:val="1"/>
      <w:numFmt w:val="bullet"/>
      <w:lvlText w:val=""/>
      <w:lvlJc w:val="left"/>
      <w:pPr>
        <w:ind w:left="3240" w:hanging="360"/>
      </w:pPr>
      <w:rPr>
        <w:rFonts w:ascii="Symbol" w:hAnsi="Symbol" w:hint="default"/>
      </w:rPr>
    </w:lvl>
    <w:lvl w:ilvl="4" w:tplc="C264E8F0">
      <w:start w:val="1"/>
      <w:numFmt w:val="bullet"/>
      <w:lvlText w:val="o"/>
      <w:lvlJc w:val="left"/>
      <w:pPr>
        <w:ind w:left="3960" w:hanging="360"/>
      </w:pPr>
      <w:rPr>
        <w:rFonts w:ascii="Courier New" w:hAnsi="Courier New" w:hint="default"/>
      </w:rPr>
    </w:lvl>
    <w:lvl w:ilvl="5" w:tplc="E22094FE">
      <w:start w:val="1"/>
      <w:numFmt w:val="bullet"/>
      <w:lvlText w:val=""/>
      <w:lvlJc w:val="left"/>
      <w:pPr>
        <w:ind w:left="4680" w:hanging="360"/>
      </w:pPr>
      <w:rPr>
        <w:rFonts w:ascii="Wingdings" w:hAnsi="Wingdings" w:hint="default"/>
      </w:rPr>
    </w:lvl>
    <w:lvl w:ilvl="6" w:tplc="50E27AB6">
      <w:start w:val="1"/>
      <w:numFmt w:val="bullet"/>
      <w:lvlText w:val=""/>
      <w:lvlJc w:val="left"/>
      <w:pPr>
        <w:ind w:left="5400" w:hanging="360"/>
      </w:pPr>
      <w:rPr>
        <w:rFonts w:ascii="Symbol" w:hAnsi="Symbol" w:hint="default"/>
      </w:rPr>
    </w:lvl>
    <w:lvl w:ilvl="7" w:tplc="1F7671EE">
      <w:start w:val="1"/>
      <w:numFmt w:val="bullet"/>
      <w:lvlText w:val="o"/>
      <w:lvlJc w:val="left"/>
      <w:pPr>
        <w:ind w:left="6120" w:hanging="360"/>
      </w:pPr>
      <w:rPr>
        <w:rFonts w:ascii="Courier New" w:hAnsi="Courier New" w:hint="default"/>
      </w:rPr>
    </w:lvl>
    <w:lvl w:ilvl="8" w:tplc="19949F38">
      <w:start w:val="1"/>
      <w:numFmt w:val="bullet"/>
      <w:lvlText w:val=""/>
      <w:lvlJc w:val="left"/>
      <w:pPr>
        <w:ind w:left="6840" w:hanging="360"/>
      </w:pPr>
      <w:rPr>
        <w:rFonts w:ascii="Wingdings" w:hAnsi="Wingdings" w:hint="default"/>
      </w:rPr>
    </w:lvl>
  </w:abstractNum>
  <w:abstractNum w:abstractNumId="9" w15:restartNumberingAfterBreak="0">
    <w:nsid w:val="2BC6AB09"/>
    <w:multiLevelType w:val="hybridMultilevel"/>
    <w:tmpl w:val="970421F8"/>
    <w:lvl w:ilvl="0" w:tplc="936E605C">
      <w:start w:val="1"/>
      <w:numFmt w:val="bullet"/>
      <w:lvlText w:val=""/>
      <w:lvlJc w:val="left"/>
      <w:pPr>
        <w:ind w:left="720" w:hanging="360"/>
      </w:pPr>
      <w:rPr>
        <w:rFonts w:ascii="Symbol" w:hAnsi="Symbol" w:hint="default"/>
      </w:rPr>
    </w:lvl>
    <w:lvl w:ilvl="1" w:tplc="115AEDE2">
      <w:start w:val="1"/>
      <w:numFmt w:val="bullet"/>
      <w:lvlText w:val="o"/>
      <w:lvlJc w:val="left"/>
      <w:pPr>
        <w:ind w:left="1440" w:hanging="360"/>
      </w:pPr>
      <w:rPr>
        <w:rFonts w:ascii="Courier New" w:hAnsi="Courier New" w:hint="default"/>
      </w:rPr>
    </w:lvl>
    <w:lvl w:ilvl="2" w:tplc="8542944E">
      <w:start w:val="1"/>
      <w:numFmt w:val="bullet"/>
      <w:lvlText w:val=""/>
      <w:lvlJc w:val="left"/>
      <w:pPr>
        <w:ind w:left="2160" w:hanging="360"/>
      </w:pPr>
      <w:rPr>
        <w:rFonts w:ascii="Wingdings" w:hAnsi="Wingdings" w:hint="default"/>
      </w:rPr>
    </w:lvl>
    <w:lvl w:ilvl="3" w:tplc="F692DA9E">
      <w:start w:val="1"/>
      <w:numFmt w:val="bullet"/>
      <w:lvlText w:val=""/>
      <w:lvlJc w:val="left"/>
      <w:pPr>
        <w:ind w:left="2880" w:hanging="360"/>
      </w:pPr>
      <w:rPr>
        <w:rFonts w:ascii="Symbol" w:hAnsi="Symbol" w:hint="default"/>
      </w:rPr>
    </w:lvl>
    <w:lvl w:ilvl="4" w:tplc="92985B64">
      <w:start w:val="1"/>
      <w:numFmt w:val="bullet"/>
      <w:lvlText w:val="o"/>
      <w:lvlJc w:val="left"/>
      <w:pPr>
        <w:ind w:left="3600" w:hanging="360"/>
      </w:pPr>
      <w:rPr>
        <w:rFonts w:ascii="Courier New" w:hAnsi="Courier New" w:hint="default"/>
      </w:rPr>
    </w:lvl>
    <w:lvl w:ilvl="5" w:tplc="817AA718">
      <w:start w:val="1"/>
      <w:numFmt w:val="bullet"/>
      <w:lvlText w:val=""/>
      <w:lvlJc w:val="left"/>
      <w:pPr>
        <w:ind w:left="4320" w:hanging="360"/>
      </w:pPr>
      <w:rPr>
        <w:rFonts w:ascii="Wingdings" w:hAnsi="Wingdings" w:hint="default"/>
      </w:rPr>
    </w:lvl>
    <w:lvl w:ilvl="6" w:tplc="CC5A563E">
      <w:start w:val="1"/>
      <w:numFmt w:val="bullet"/>
      <w:lvlText w:val=""/>
      <w:lvlJc w:val="left"/>
      <w:pPr>
        <w:ind w:left="5040" w:hanging="360"/>
      </w:pPr>
      <w:rPr>
        <w:rFonts w:ascii="Symbol" w:hAnsi="Symbol" w:hint="default"/>
      </w:rPr>
    </w:lvl>
    <w:lvl w:ilvl="7" w:tplc="FA2E5B74">
      <w:start w:val="1"/>
      <w:numFmt w:val="bullet"/>
      <w:lvlText w:val="o"/>
      <w:lvlJc w:val="left"/>
      <w:pPr>
        <w:ind w:left="5760" w:hanging="360"/>
      </w:pPr>
      <w:rPr>
        <w:rFonts w:ascii="Courier New" w:hAnsi="Courier New" w:hint="default"/>
      </w:rPr>
    </w:lvl>
    <w:lvl w:ilvl="8" w:tplc="061CB784">
      <w:start w:val="1"/>
      <w:numFmt w:val="bullet"/>
      <w:lvlText w:val=""/>
      <w:lvlJc w:val="left"/>
      <w:pPr>
        <w:ind w:left="6480" w:hanging="360"/>
      </w:pPr>
      <w:rPr>
        <w:rFonts w:ascii="Wingdings" w:hAnsi="Wingdings" w:hint="default"/>
      </w:rPr>
    </w:lvl>
  </w:abstractNum>
  <w:abstractNum w:abstractNumId="10" w15:restartNumberingAfterBreak="0">
    <w:nsid w:val="2E24581A"/>
    <w:multiLevelType w:val="hybridMultilevel"/>
    <w:tmpl w:val="3ACACE6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38281F7"/>
    <w:multiLevelType w:val="hybridMultilevel"/>
    <w:tmpl w:val="2CC28F12"/>
    <w:lvl w:ilvl="0" w:tplc="3DEAAC76">
      <w:start w:val="1"/>
      <w:numFmt w:val="bullet"/>
      <w:lvlText w:val=""/>
      <w:lvlJc w:val="left"/>
      <w:pPr>
        <w:ind w:left="720" w:hanging="360"/>
      </w:pPr>
      <w:rPr>
        <w:rFonts w:ascii="Symbol" w:hAnsi="Symbol" w:hint="default"/>
      </w:rPr>
    </w:lvl>
    <w:lvl w:ilvl="1" w:tplc="C762A366">
      <w:start w:val="1"/>
      <w:numFmt w:val="bullet"/>
      <w:lvlText w:val="o"/>
      <w:lvlJc w:val="left"/>
      <w:pPr>
        <w:ind w:left="1440" w:hanging="360"/>
      </w:pPr>
      <w:rPr>
        <w:rFonts w:ascii="Courier New" w:hAnsi="Courier New" w:hint="default"/>
      </w:rPr>
    </w:lvl>
    <w:lvl w:ilvl="2" w:tplc="0966F63E">
      <w:start w:val="1"/>
      <w:numFmt w:val="bullet"/>
      <w:lvlText w:val=""/>
      <w:lvlJc w:val="left"/>
      <w:pPr>
        <w:ind w:left="2160" w:hanging="360"/>
      </w:pPr>
      <w:rPr>
        <w:rFonts w:ascii="Wingdings" w:hAnsi="Wingdings" w:hint="default"/>
      </w:rPr>
    </w:lvl>
    <w:lvl w:ilvl="3" w:tplc="6EECD760">
      <w:start w:val="1"/>
      <w:numFmt w:val="bullet"/>
      <w:lvlText w:val=""/>
      <w:lvlJc w:val="left"/>
      <w:pPr>
        <w:ind w:left="2880" w:hanging="360"/>
      </w:pPr>
      <w:rPr>
        <w:rFonts w:ascii="Symbol" w:hAnsi="Symbol" w:hint="default"/>
      </w:rPr>
    </w:lvl>
    <w:lvl w:ilvl="4" w:tplc="1C5C3F90">
      <w:start w:val="1"/>
      <w:numFmt w:val="bullet"/>
      <w:lvlText w:val="o"/>
      <w:lvlJc w:val="left"/>
      <w:pPr>
        <w:ind w:left="3600" w:hanging="360"/>
      </w:pPr>
      <w:rPr>
        <w:rFonts w:ascii="Courier New" w:hAnsi="Courier New" w:hint="default"/>
      </w:rPr>
    </w:lvl>
    <w:lvl w:ilvl="5" w:tplc="C1AEB168">
      <w:start w:val="1"/>
      <w:numFmt w:val="bullet"/>
      <w:lvlText w:val=""/>
      <w:lvlJc w:val="left"/>
      <w:pPr>
        <w:ind w:left="4320" w:hanging="360"/>
      </w:pPr>
      <w:rPr>
        <w:rFonts w:ascii="Wingdings" w:hAnsi="Wingdings" w:hint="default"/>
      </w:rPr>
    </w:lvl>
    <w:lvl w:ilvl="6" w:tplc="7DE4091E">
      <w:start w:val="1"/>
      <w:numFmt w:val="bullet"/>
      <w:lvlText w:val=""/>
      <w:lvlJc w:val="left"/>
      <w:pPr>
        <w:ind w:left="5040" w:hanging="360"/>
      </w:pPr>
      <w:rPr>
        <w:rFonts w:ascii="Symbol" w:hAnsi="Symbol" w:hint="default"/>
      </w:rPr>
    </w:lvl>
    <w:lvl w:ilvl="7" w:tplc="07443BC8">
      <w:start w:val="1"/>
      <w:numFmt w:val="bullet"/>
      <w:lvlText w:val="o"/>
      <w:lvlJc w:val="left"/>
      <w:pPr>
        <w:ind w:left="5760" w:hanging="360"/>
      </w:pPr>
      <w:rPr>
        <w:rFonts w:ascii="Courier New" w:hAnsi="Courier New" w:hint="default"/>
      </w:rPr>
    </w:lvl>
    <w:lvl w:ilvl="8" w:tplc="B75A6E0A">
      <w:start w:val="1"/>
      <w:numFmt w:val="bullet"/>
      <w:lvlText w:val=""/>
      <w:lvlJc w:val="left"/>
      <w:pPr>
        <w:ind w:left="6480" w:hanging="360"/>
      </w:pPr>
      <w:rPr>
        <w:rFonts w:ascii="Wingdings" w:hAnsi="Wingdings" w:hint="default"/>
      </w:rPr>
    </w:lvl>
  </w:abstractNum>
  <w:abstractNum w:abstractNumId="12" w15:restartNumberingAfterBreak="0">
    <w:nsid w:val="35465F66"/>
    <w:multiLevelType w:val="hybridMultilevel"/>
    <w:tmpl w:val="42B2FA60"/>
    <w:lvl w:ilvl="0" w:tplc="B9FA5044">
      <w:start w:val="1"/>
      <w:numFmt w:val="bullet"/>
      <w:lvlText w:val=""/>
      <w:lvlJc w:val="left"/>
      <w:pPr>
        <w:ind w:left="720" w:hanging="360"/>
      </w:pPr>
      <w:rPr>
        <w:rFonts w:ascii="Symbol" w:hAnsi="Symbol" w:hint="default"/>
      </w:rPr>
    </w:lvl>
    <w:lvl w:ilvl="1" w:tplc="CC6E3F82">
      <w:start w:val="1"/>
      <w:numFmt w:val="bullet"/>
      <w:lvlText w:val="o"/>
      <w:lvlJc w:val="left"/>
      <w:pPr>
        <w:ind w:left="1440" w:hanging="360"/>
      </w:pPr>
      <w:rPr>
        <w:rFonts w:ascii="Courier New" w:hAnsi="Courier New" w:hint="default"/>
      </w:rPr>
    </w:lvl>
    <w:lvl w:ilvl="2" w:tplc="BCC42FF4">
      <w:start w:val="1"/>
      <w:numFmt w:val="bullet"/>
      <w:lvlText w:val=""/>
      <w:lvlJc w:val="left"/>
      <w:pPr>
        <w:ind w:left="2160" w:hanging="360"/>
      </w:pPr>
      <w:rPr>
        <w:rFonts w:ascii="Wingdings" w:hAnsi="Wingdings" w:hint="default"/>
      </w:rPr>
    </w:lvl>
    <w:lvl w:ilvl="3" w:tplc="EA5EDF8A">
      <w:start w:val="1"/>
      <w:numFmt w:val="bullet"/>
      <w:lvlText w:val=""/>
      <w:lvlJc w:val="left"/>
      <w:pPr>
        <w:ind w:left="2880" w:hanging="360"/>
      </w:pPr>
      <w:rPr>
        <w:rFonts w:ascii="Symbol" w:hAnsi="Symbol" w:hint="default"/>
      </w:rPr>
    </w:lvl>
    <w:lvl w:ilvl="4" w:tplc="4B1276D6">
      <w:start w:val="1"/>
      <w:numFmt w:val="bullet"/>
      <w:lvlText w:val="o"/>
      <w:lvlJc w:val="left"/>
      <w:pPr>
        <w:ind w:left="3600" w:hanging="360"/>
      </w:pPr>
      <w:rPr>
        <w:rFonts w:ascii="Courier New" w:hAnsi="Courier New" w:hint="default"/>
      </w:rPr>
    </w:lvl>
    <w:lvl w:ilvl="5" w:tplc="6616C9DE">
      <w:start w:val="1"/>
      <w:numFmt w:val="bullet"/>
      <w:lvlText w:val=""/>
      <w:lvlJc w:val="left"/>
      <w:pPr>
        <w:ind w:left="4320" w:hanging="360"/>
      </w:pPr>
      <w:rPr>
        <w:rFonts w:ascii="Wingdings" w:hAnsi="Wingdings" w:hint="default"/>
      </w:rPr>
    </w:lvl>
    <w:lvl w:ilvl="6" w:tplc="D27EE95C">
      <w:start w:val="1"/>
      <w:numFmt w:val="bullet"/>
      <w:lvlText w:val=""/>
      <w:lvlJc w:val="left"/>
      <w:pPr>
        <w:ind w:left="5040" w:hanging="360"/>
      </w:pPr>
      <w:rPr>
        <w:rFonts w:ascii="Symbol" w:hAnsi="Symbol" w:hint="default"/>
      </w:rPr>
    </w:lvl>
    <w:lvl w:ilvl="7" w:tplc="EB605C56">
      <w:start w:val="1"/>
      <w:numFmt w:val="bullet"/>
      <w:lvlText w:val="o"/>
      <w:lvlJc w:val="left"/>
      <w:pPr>
        <w:ind w:left="5760" w:hanging="360"/>
      </w:pPr>
      <w:rPr>
        <w:rFonts w:ascii="Courier New" w:hAnsi="Courier New" w:hint="default"/>
      </w:rPr>
    </w:lvl>
    <w:lvl w:ilvl="8" w:tplc="A6463A08">
      <w:start w:val="1"/>
      <w:numFmt w:val="bullet"/>
      <w:lvlText w:val=""/>
      <w:lvlJc w:val="left"/>
      <w:pPr>
        <w:ind w:left="6480" w:hanging="360"/>
      </w:pPr>
      <w:rPr>
        <w:rFonts w:ascii="Wingdings" w:hAnsi="Wingdings" w:hint="default"/>
      </w:rPr>
    </w:lvl>
  </w:abstractNum>
  <w:abstractNum w:abstractNumId="13" w15:restartNumberingAfterBreak="0">
    <w:nsid w:val="39E604C7"/>
    <w:multiLevelType w:val="hybridMultilevel"/>
    <w:tmpl w:val="B85E95D0"/>
    <w:lvl w:ilvl="0" w:tplc="E29C37E8">
      <w:start w:val="1"/>
      <w:numFmt w:val="decimal"/>
      <w:lvlText w:val="%1."/>
      <w:lvlJc w:val="left"/>
      <w:pPr>
        <w:ind w:left="720" w:hanging="360"/>
      </w:pPr>
    </w:lvl>
    <w:lvl w:ilvl="1" w:tplc="4BA4691C">
      <w:start w:val="1"/>
      <w:numFmt w:val="lowerLetter"/>
      <w:lvlText w:val="%2."/>
      <w:lvlJc w:val="left"/>
      <w:pPr>
        <w:ind w:left="1440" w:hanging="360"/>
      </w:pPr>
    </w:lvl>
    <w:lvl w:ilvl="2" w:tplc="C53879A0">
      <w:start w:val="1"/>
      <w:numFmt w:val="lowerRoman"/>
      <w:lvlText w:val="%3."/>
      <w:lvlJc w:val="right"/>
      <w:pPr>
        <w:ind w:left="2160" w:hanging="180"/>
      </w:pPr>
    </w:lvl>
    <w:lvl w:ilvl="3" w:tplc="5EE4B936">
      <w:start w:val="1"/>
      <w:numFmt w:val="decimal"/>
      <w:lvlText w:val="%4."/>
      <w:lvlJc w:val="left"/>
      <w:pPr>
        <w:ind w:left="2880" w:hanging="360"/>
      </w:pPr>
    </w:lvl>
    <w:lvl w:ilvl="4" w:tplc="EEE6AD9E">
      <w:start w:val="1"/>
      <w:numFmt w:val="lowerLetter"/>
      <w:lvlText w:val="%5."/>
      <w:lvlJc w:val="left"/>
      <w:pPr>
        <w:ind w:left="3600" w:hanging="360"/>
      </w:pPr>
    </w:lvl>
    <w:lvl w:ilvl="5" w:tplc="01B605AE">
      <w:start w:val="1"/>
      <w:numFmt w:val="lowerRoman"/>
      <w:lvlText w:val="%6."/>
      <w:lvlJc w:val="right"/>
      <w:pPr>
        <w:ind w:left="4320" w:hanging="180"/>
      </w:pPr>
    </w:lvl>
    <w:lvl w:ilvl="6" w:tplc="68921F6E">
      <w:start w:val="1"/>
      <w:numFmt w:val="decimal"/>
      <w:lvlText w:val="%7."/>
      <w:lvlJc w:val="left"/>
      <w:pPr>
        <w:ind w:left="5040" w:hanging="360"/>
      </w:pPr>
    </w:lvl>
    <w:lvl w:ilvl="7" w:tplc="2830305A">
      <w:start w:val="1"/>
      <w:numFmt w:val="lowerLetter"/>
      <w:lvlText w:val="%8."/>
      <w:lvlJc w:val="left"/>
      <w:pPr>
        <w:ind w:left="5760" w:hanging="360"/>
      </w:pPr>
    </w:lvl>
    <w:lvl w:ilvl="8" w:tplc="7D3E128E">
      <w:start w:val="1"/>
      <w:numFmt w:val="lowerRoman"/>
      <w:lvlText w:val="%9."/>
      <w:lvlJc w:val="right"/>
      <w:pPr>
        <w:ind w:left="6480" w:hanging="180"/>
      </w:pPr>
    </w:lvl>
  </w:abstractNum>
  <w:abstractNum w:abstractNumId="14" w15:restartNumberingAfterBreak="0">
    <w:nsid w:val="3A2DB0A1"/>
    <w:multiLevelType w:val="hybridMultilevel"/>
    <w:tmpl w:val="1FB4921A"/>
    <w:lvl w:ilvl="0" w:tplc="6C3A67E4">
      <w:start w:val="1"/>
      <w:numFmt w:val="bullet"/>
      <w:lvlText w:val="-"/>
      <w:lvlJc w:val="left"/>
      <w:pPr>
        <w:ind w:left="1080" w:hanging="360"/>
      </w:pPr>
      <w:rPr>
        <w:rFonts w:ascii="Aptos" w:hAnsi="Aptos" w:hint="default"/>
      </w:rPr>
    </w:lvl>
    <w:lvl w:ilvl="1" w:tplc="0E16ACCA">
      <w:start w:val="1"/>
      <w:numFmt w:val="bullet"/>
      <w:lvlText w:val="o"/>
      <w:lvlJc w:val="left"/>
      <w:pPr>
        <w:ind w:left="1800" w:hanging="360"/>
      </w:pPr>
      <w:rPr>
        <w:rFonts w:ascii="Courier New" w:hAnsi="Courier New" w:hint="default"/>
      </w:rPr>
    </w:lvl>
    <w:lvl w:ilvl="2" w:tplc="479200CE">
      <w:start w:val="1"/>
      <w:numFmt w:val="bullet"/>
      <w:lvlText w:val=""/>
      <w:lvlJc w:val="left"/>
      <w:pPr>
        <w:ind w:left="2520" w:hanging="360"/>
      </w:pPr>
      <w:rPr>
        <w:rFonts w:ascii="Wingdings" w:hAnsi="Wingdings" w:hint="default"/>
      </w:rPr>
    </w:lvl>
    <w:lvl w:ilvl="3" w:tplc="1E26EA98">
      <w:start w:val="1"/>
      <w:numFmt w:val="bullet"/>
      <w:lvlText w:val=""/>
      <w:lvlJc w:val="left"/>
      <w:pPr>
        <w:ind w:left="3240" w:hanging="360"/>
      </w:pPr>
      <w:rPr>
        <w:rFonts w:ascii="Symbol" w:hAnsi="Symbol" w:hint="default"/>
      </w:rPr>
    </w:lvl>
    <w:lvl w:ilvl="4" w:tplc="571423FC">
      <w:start w:val="1"/>
      <w:numFmt w:val="bullet"/>
      <w:lvlText w:val="o"/>
      <w:lvlJc w:val="left"/>
      <w:pPr>
        <w:ind w:left="3960" w:hanging="360"/>
      </w:pPr>
      <w:rPr>
        <w:rFonts w:ascii="Courier New" w:hAnsi="Courier New" w:hint="default"/>
      </w:rPr>
    </w:lvl>
    <w:lvl w:ilvl="5" w:tplc="ECB6B962">
      <w:start w:val="1"/>
      <w:numFmt w:val="bullet"/>
      <w:lvlText w:val=""/>
      <w:lvlJc w:val="left"/>
      <w:pPr>
        <w:ind w:left="4680" w:hanging="360"/>
      </w:pPr>
      <w:rPr>
        <w:rFonts w:ascii="Wingdings" w:hAnsi="Wingdings" w:hint="default"/>
      </w:rPr>
    </w:lvl>
    <w:lvl w:ilvl="6" w:tplc="97C29076">
      <w:start w:val="1"/>
      <w:numFmt w:val="bullet"/>
      <w:lvlText w:val=""/>
      <w:lvlJc w:val="left"/>
      <w:pPr>
        <w:ind w:left="5400" w:hanging="360"/>
      </w:pPr>
      <w:rPr>
        <w:rFonts w:ascii="Symbol" w:hAnsi="Symbol" w:hint="default"/>
      </w:rPr>
    </w:lvl>
    <w:lvl w:ilvl="7" w:tplc="8DAED284">
      <w:start w:val="1"/>
      <w:numFmt w:val="bullet"/>
      <w:lvlText w:val="o"/>
      <w:lvlJc w:val="left"/>
      <w:pPr>
        <w:ind w:left="6120" w:hanging="360"/>
      </w:pPr>
      <w:rPr>
        <w:rFonts w:ascii="Courier New" w:hAnsi="Courier New" w:hint="default"/>
      </w:rPr>
    </w:lvl>
    <w:lvl w:ilvl="8" w:tplc="8BB2CD08">
      <w:start w:val="1"/>
      <w:numFmt w:val="bullet"/>
      <w:lvlText w:val=""/>
      <w:lvlJc w:val="left"/>
      <w:pPr>
        <w:ind w:left="6840" w:hanging="360"/>
      </w:pPr>
      <w:rPr>
        <w:rFonts w:ascii="Wingdings" w:hAnsi="Wingdings" w:hint="default"/>
      </w:rPr>
    </w:lvl>
  </w:abstractNum>
  <w:abstractNum w:abstractNumId="15" w15:restartNumberingAfterBreak="0">
    <w:nsid w:val="3CC52111"/>
    <w:multiLevelType w:val="hybridMultilevel"/>
    <w:tmpl w:val="6D00239C"/>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492190F5"/>
    <w:multiLevelType w:val="hybridMultilevel"/>
    <w:tmpl w:val="4BDEE1E8"/>
    <w:lvl w:ilvl="0" w:tplc="3066043A">
      <w:start w:val="1"/>
      <w:numFmt w:val="bullet"/>
      <w:lvlText w:val=""/>
      <w:lvlJc w:val="left"/>
      <w:pPr>
        <w:ind w:left="720" w:hanging="360"/>
      </w:pPr>
      <w:rPr>
        <w:rFonts w:ascii="Symbol" w:hAnsi="Symbol" w:hint="default"/>
      </w:rPr>
    </w:lvl>
    <w:lvl w:ilvl="1" w:tplc="629C7896">
      <w:start w:val="1"/>
      <w:numFmt w:val="bullet"/>
      <w:lvlText w:val="o"/>
      <w:lvlJc w:val="left"/>
      <w:pPr>
        <w:ind w:left="1440" w:hanging="360"/>
      </w:pPr>
      <w:rPr>
        <w:rFonts w:ascii="Courier New" w:hAnsi="Courier New" w:hint="default"/>
      </w:rPr>
    </w:lvl>
    <w:lvl w:ilvl="2" w:tplc="936046AC">
      <w:start w:val="1"/>
      <w:numFmt w:val="bullet"/>
      <w:lvlText w:val=""/>
      <w:lvlJc w:val="left"/>
      <w:pPr>
        <w:ind w:left="2160" w:hanging="360"/>
      </w:pPr>
      <w:rPr>
        <w:rFonts w:ascii="Wingdings" w:hAnsi="Wingdings" w:hint="default"/>
      </w:rPr>
    </w:lvl>
    <w:lvl w:ilvl="3" w:tplc="813E930E">
      <w:start w:val="1"/>
      <w:numFmt w:val="bullet"/>
      <w:lvlText w:val=""/>
      <w:lvlJc w:val="left"/>
      <w:pPr>
        <w:ind w:left="2880" w:hanging="360"/>
      </w:pPr>
      <w:rPr>
        <w:rFonts w:ascii="Symbol" w:hAnsi="Symbol" w:hint="default"/>
      </w:rPr>
    </w:lvl>
    <w:lvl w:ilvl="4" w:tplc="17F67E4C">
      <w:start w:val="1"/>
      <w:numFmt w:val="bullet"/>
      <w:lvlText w:val="o"/>
      <w:lvlJc w:val="left"/>
      <w:pPr>
        <w:ind w:left="3600" w:hanging="360"/>
      </w:pPr>
      <w:rPr>
        <w:rFonts w:ascii="Courier New" w:hAnsi="Courier New" w:hint="default"/>
      </w:rPr>
    </w:lvl>
    <w:lvl w:ilvl="5" w:tplc="CD0E0E1E">
      <w:start w:val="1"/>
      <w:numFmt w:val="bullet"/>
      <w:lvlText w:val=""/>
      <w:lvlJc w:val="left"/>
      <w:pPr>
        <w:ind w:left="4320" w:hanging="360"/>
      </w:pPr>
      <w:rPr>
        <w:rFonts w:ascii="Wingdings" w:hAnsi="Wingdings" w:hint="default"/>
      </w:rPr>
    </w:lvl>
    <w:lvl w:ilvl="6" w:tplc="0540B4DA">
      <w:start w:val="1"/>
      <w:numFmt w:val="bullet"/>
      <w:lvlText w:val=""/>
      <w:lvlJc w:val="left"/>
      <w:pPr>
        <w:ind w:left="5040" w:hanging="360"/>
      </w:pPr>
      <w:rPr>
        <w:rFonts w:ascii="Symbol" w:hAnsi="Symbol" w:hint="default"/>
      </w:rPr>
    </w:lvl>
    <w:lvl w:ilvl="7" w:tplc="BEEE3DA4">
      <w:start w:val="1"/>
      <w:numFmt w:val="bullet"/>
      <w:lvlText w:val="o"/>
      <w:lvlJc w:val="left"/>
      <w:pPr>
        <w:ind w:left="5760" w:hanging="360"/>
      </w:pPr>
      <w:rPr>
        <w:rFonts w:ascii="Courier New" w:hAnsi="Courier New" w:hint="default"/>
      </w:rPr>
    </w:lvl>
    <w:lvl w:ilvl="8" w:tplc="3D4E350C">
      <w:start w:val="1"/>
      <w:numFmt w:val="bullet"/>
      <w:lvlText w:val=""/>
      <w:lvlJc w:val="left"/>
      <w:pPr>
        <w:ind w:left="6480" w:hanging="360"/>
      </w:pPr>
      <w:rPr>
        <w:rFonts w:ascii="Wingdings" w:hAnsi="Wingdings" w:hint="default"/>
      </w:rPr>
    </w:lvl>
  </w:abstractNum>
  <w:abstractNum w:abstractNumId="17" w15:restartNumberingAfterBreak="0">
    <w:nsid w:val="49870203"/>
    <w:multiLevelType w:val="hybridMultilevel"/>
    <w:tmpl w:val="A1363EF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E28107E"/>
    <w:multiLevelType w:val="hybridMultilevel"/>
    <w:tmpl w:val="187A48DA"/>
    <w:lvl w:ilvl="0" w:tplc="4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BFD55A"/>
    <w:multiLevelType w:val="hybridMultilevel"/>
    <w:tmpl w:val="6972C818"/>
    <w:lvl w:ilvl="0" w:tplc="D22806DA">
      <w:start w:val="1"/>
      <w:numFmt w:val="bullet"/>
      <w:lvlText w:val="-"/>
      <w:lvlJc w:val="left"/>
      <w:pPr>
        <w:ind w:left="1080" w:hanging="360"/>
      </w:pPr>
      <w:rPr>
        <w:rFonts w:ascii="Aptos" w:hAnsi="Aptos" w:hint="default"/>
      </w:rPr>
    </w:lvl>
    <w:lvl w:ilvl="1" w:tplc="4406EAEC">
      <w:start w:val="1"/>
      <w:numFmt w:val="bullet"/>
      <w:lvlText w:val="o"/>
      <w:lvlJc w:val="left"/>
      <w:pPr>
        <w:ind w:left="1800" w:hanging="360"/>
      </w:pPr>
      <w:rPr>
        <w:rFonts w:ascii="Courier New" w:hAnsi="Courier New" w:hint="default"/>
      </w:rPr>
    </w:lvl>
    <w:lvl w:ilvl="2" w:tplc="1DB40814">
      <w:start w:val="1"/>
      <w:numFmt w:val="bullet"/>
      <w:lvlText w:val=""/>
      <w:lvlJc w:val="left"/>
      <w:pPr>
        <w:ind w:left="2520" w:hanging="360"/>
      </w:pPr>
      <w:rPr>
        <w:rFonts w:ascii="Wingdings" w:hAnsi="Wingdings" w:hint="default"/>
      </w:rPr>
    </w:lvl>
    <w:lvl w:ilvl="3" w:tplc="337A5DBC">
      <w:start w:val="1"/>
      <w:numFmt w:val="bullet"/>
      <w:lvlText w:val=""/>
      <w:lvlJc w:val="left"/>
      <w:pPr>
        <w:ind w:left="3240" w:hanging="360"/>
      </w:pPr>
      <w:rPr>
        <w:rFonts w:ascii="Symbol" w:hAnsi="Symbol" w:hint="default"/>
      </w:rPr>
    </w:lvl>
    <w:lvl w:ilvl="4" w:tplc="4CBAE84A">
      <w:start w:val="1"/>
      <w:numFmt w:val="bullet"/>
      <w:lvlText w:val="o"/>
      <w:lvlJc w:val="left"/>
      <w:pPr>
        <w:ind w:left="3960" w:hanging="360"/>
      </w:pPr>
      <w:rPr>
        <w:rFonts w:ascii="Courier New" w:hAnsi="Courier New" w:hint="default"/>
      </w:rPr>
    </w:lvl>
    <w:lvl w:ilvl="5" w:tplc="0164DB72">
      <w:start w:val="1"/>
      <w:numFmt w:val="bullet"/>
      <w:lvlText w:val=""/>
      <w:lvlJc w:val="left"/>
      <w:pPr>
        <w:ind w:left="4680" w:hanging="360"/>
      </w:pPr>
      <w:rPr>
        <w:rFonts w:ascii="Wingdings" w:hAnsi="Wingdings" w:hint="default"/>
      </w:rPr>
    </w:lvl>
    <w:lvl w:ilvl="6" w:tplc="1D04668C">
      <w:start w:val="1"/>
      <w:numFmt w:val="bullet"/>
      <w:lvlText w:val=""/>
      <w:lvlJc w:val="left"/>
      <w:pPr>
        <w:ind w:left="5400" w:hanging="360"/>
      </w:pPr>
      <w:rPr>
        <w:rFonts w:ascii="Symbol" w:hAnsi="Symbol" w:hint="default"/>
      </w:rPr>
    </w:lvl>
    <w:lvl w:ilvl="7" w:tplc="A260EF28">
      <w:start w:val="1"/>
      <w:numFmt w:val="bullet"/>
      <w:lvlText w:val="o"/>
      <w:lvlJc w:val="left"/>
      <w:pPr>
        <w:ind w:left="6120" w:hanging="360"/>
      </w:pPr>
      <w:rPr>
        <w:rFonts w:ascii="Courier New" w:hAnsi="Courier New" w:hint="default"/>
      </w:rPr>
    </w:lvl>
    <w:lvl w:ilvl="8" w:tplc="8682C410">
      <w:start w:val="1"/>
      <w:numFmt w:val="bullet"/>
      <w:lvlText w:val=""/>
      <w:lvlJc w:val="left"/>
      <w:pPr>
        <w:ind w:left="6840" w:hanging="360"/>
      </w:pPr>
      <w:rPr>
        <w:rFonts w:ascii="Wingdings" w:hAnsi="Wingdings" w:hint="default"/>
      </w:rPr>
    </w:lvl>
  </w:abstractNum>
  <w:abstractNum w:abstractNumId="20" w15:restartNumberingAfterBreak="0">
    <w:nsid w:val="647E753A"/>
    <w:multiLevelType w:val="multilevel"/>
    <w:tmpl w:val="034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D0C60D"/>
    <w:multiLevelType w:val="hybridMultilevel"/>
    <w:tmpl w:val="01349812"/>
    <w:lvl w:ilvl="0" w:tplc="6478CBB8">
      <w:start w:val="1"/>
      <w:numFmt w:val="bullet"/>
      <w:lvlText w:val=""/>
      <w:lvlJc w:val="left"/>
      <w:pPr>
        <w:ind w:left="720" w:hanging="360"/>
      </w:pPr>
      <w:rPr>
        <w:rFonts w:ascii="Symbol" w:hAnsi="Symbol" w:hint="default"/>
      </w:rPr>
    </w:lvl>
    <w:lvl w:ilvl="1" w:tplc="D3F86B6E">
      <w:start w:val="1"/>
      <w:numFmt w:val="bullet"/>
      <w:lvlText w:val="o"/>
      <w:lvlJc w:val="left"/>
      <w:pPr>
        <w:ind w:left="1440" w:hanging="360"/>
      </w:pPr>
      <w:rPr>
        <w:rFonts w:ascii="Courier New" w:hAnsi="Courier New" w:hint="default"/>
      </w:rPr>
    </w:lvl>
    <w:lvl w:ilvl="2" w:tplc="D02A5832">
      <w:start w:val="1"/>
      <w:numFmt w:val="bullet"/>
      <w:lvlText w:val=""/>
      <w:lvlJc w:val="left"/>
      <w:pPr>
        <w:ind w:left="2160" w:hanging="360"/>
      </w:pPr>
      <w:rPr>
        <w:rFonts w:ascii="Wingdings" w:hAnsi="Wingdings" w:hint="default"/>
      </w:rPr>
    </w:lvl>
    <w:lvl w:ilvl="3" w:tplc="FB4ADAC4">
      <w:start w:val="1"/>
      <w:numFmt w:val="bullet"/>
      <w:lvlText w:val=""/>
      <w:lvlJc w:val="left"/>
      <w:pPr>
        <w:ind w:left="2880" w:hanging="360"/>
      </w:pPr>
      <w:rPr>
        <w:rFonts w:ascii="Symbol" w:hAnsi="Symbol" w:hint="default"/>
      </w:rPr>
    </w:lvl>
    <w:lvl w:ilvl="4" w:tplc="46E2B948">
      <w:start w:val="1"/>
      <w:numFmt w:val="bullet"/>
      <w:lvlText w:val="o"/>
      <w:lvlJc w:val="left"/>
      <w:pPr>
        <w:ind w:left="3600" w:hanging="360"/>
      </w:pPr>
      <w:rPr>
        <w:rFonts w:ascii="Courier New" w:hAnsi="Courier New" w:hint="default"/>
      </w:rPr>
    </w:lvl>
    <w:lvl w:ilvl="5" w:tplc="8B387298">
      <w:start w:val="1"/>
      <w:numFmt w:val="bullet"/>
      <w:lvlText w:val=""/>
      <w:lvlJc w:val="left"/>
      <w:pPr>
        <w:ind w:left="4320" w:hanging="360"/>
      </w:pPr>
      <w:rPr>
        <w:rFonts w:ascii="Wingdings" w:hAnsi="Wingdings" w:hint="default"/>
      </w:rPr>
    </w:lvl>
    <w:lvl w:ilvl="6" w:tplc="A8FA18E8">
      <w:start w:val="1"/>
      <w:numFmt w:val="bullet"/>
      <w:lvlText w:val=""/>
      <w:lvlJc w:val="left"/>
      <w:pPr>
        <w:ind w:left="5040" w:hanging="360"/>
      </w:pPr>
      <w:rPr>
        <w:rFonts w:ascii="Symbol" w:hAnsi="Symbol" w:hint="default"/>
      </w:rPr>
    </w:lvl>
    <w:lvl w:ilvl="7" w:tplc="C390FC90">
      <w:start w:val="1"/>
      <w:numFmt w:val="bullet"/>
      <w:lvlText w:val="o"/>
      <w:lvlJc w:val="left"/>
      <w:pPr>
        <w:ind w:left="5760" w:hanging="360"/>
      </w:pPr>
      <w:rPr>
        <w:rFonts w:ascii="Courier New" w:hAnsi="Courier New" w:hint="default"/>
      </w:rPr>
    </w:lvl>
    <w:lvl w:ilvl="8" w:tplc="EDD2159A">
      <w:start w:val="1"/>
      <w:numFmt w:val="bullet"/>
      <w:lvlText w:val=""/>
      <w:lvlJc w:val="left"/>
      <w:pPr>
        <w:ind w:left="6480" w:hanging="360"/>
      </w:pPr>
      <w:rPr>
        <w:rFonts w:ascii="Wingdings" w:hAnsi="Wingdings" w:hint="default"/>
      </w:rPr>
    </w:lvl>
  </w:abstractNum>
  <w:abstractNum w:abstractNumId="22" w15:restartNumberingAfterBreak="0">
    <w:nsid w:val="698727E0"/>
    <w:multiLevelType w:val="hybridMultilevel"/>
    <w:tmpl w:val="A8D0A91A"/>
    <w:lvl w:ilvl="0" w:tplc="4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CF62BC"/>
    <w:multiLevelType w:val="hybridMultilevel"/>
    <w:tmpl w:val="11BA7214"/>
    <w:lvl w:ilvl="0" w:tplc="065EA6D6">
      <w:start w:val="1"/>
      <w:numFmt w:val="bullet"/>
      <w:lvlText w:val=""/>
      <w:lvlJc w:val="left"/>
      <w:pPr>
        <w:ind w:left="720" w:hanging="360"/>
      </w:pPr>
      <w:rPr>
        <w:rFonts w:ascii="Symbol" w:hAnsi="Symbol" w:hint="default"/>
      </w:rPr>
    </w:lvl>
    <w:lvl w:ilvl="1" w:tplc="D618EF90">
      <w:start w:val="1"/>
      <w:numFmt w:val="bullet"/>
      <w:lvlText w:val="o"/>
      <w:lvlJc w:val="left"/>
      <w:pPr>
        <w:ind w:left="1440" w:hanging="360"/>
      </w:pPr>
      <w:rPr>
        <w:rFonts w:ascii="Courier New" w:hAnsi="Courier New" w:hint="default"/>
      </w:rPr>
    </w:lvl>
    <w:lvl w:ilvl="2" w:tplc="0882A0F0">
      <w:start w:val="1"/>
      <w:numFmt w:val="bullet"/>
      <w:lvlText w:val=""/>
      <w:lvlJc w:val="left"/>
      <w:pPr>
        <w:ind w:left="2160" w:hanging="360"/>
      </w:pPr>
      <w:rPr>
        <w:rFonts w:ascii="Wingdings" w:hAnsi="Wingdings" w:hint="default"/>
      </w:rPr>
    </w:lvl>
    <w:lvl w:ilvl="3" w:tplc="86AE405E">
      <w:start w:val="1"/>
      <w:numFmt w:val="bullet"/>
      <w:lvlText w:val=""/>
      <w:lvlJc w:val="left"/>
      <w:pPr>
        <w:ind w:left="2880" w:hanging="360"/>
      </w:pPr>
      <w:rPr>
        <w:rFonts w:ascii="Symbol" w:hAnsi="Symbol" w:hint="default"/>
      </w:rPr>
    </w:lvl>
    <w:lvl w:ilvl="4" w:tplc="E6FCEA90">
      <w:start w:val="1"/>
      <w:numFmt w:val="bullet"/>
      <w:lvlText w:val="o"/>
      <w:lvlJc w:val="left"/>
      <w:pPr>
        <w:ind w:left="3600" w:hanging="360"/>
      </w:pPr>
      <w:rPr>
        <w:rFonts w:ascii="Courier New" w:hAnsi="Courier New" w:hint="default"/>
      </w:rPr>
    </w:lvl>
    <w:lvl w:ilvl="5" w:tplc="56BCE758">
      <w:start w:val="1"/>
      <w:numFmt w:val="bullet"/>
      <w:lvlText w:val=""/>
      <w:lvlJc w:val="left"/>
      <w:pPr>
        <w:ind w:left="4320" w:hanging="360"/>
      </w:pPr>
      <w:rPr>
        <w:rFonts w:ascii="Wingdings" w:hAnsi="Wingdings" w:hint="default"/>
      </w:rPr>
    </w:lvl>
    <w:lvl w:ilvl="6" w:tplc="9F52A99C">
      <w:start w:val="1"/>
      <w:numFmt w:val="bullet"/>
      <w:lvlText w:val=""/>
      <w:lvlJc w:val="left"/>
      <w:pPr>
        <w:ind w:left="5040" w:hanging="360"/>
      </w:pPr>
      <w:rPr>
        <w:rFonts w:ascii="Symbol" w:hAnsi="Symbol" w:hint="default"/>
      </w:rPr>
    </w:lvl>
    <w:lvl w:ilvl="7" w:tplc="7720AC14">
      <w:start w:val="1"/>
      <w:numFmt w:val="bullet"/>
      <w:lvlText w:val="o"/>
      <w:lvlJc w:val="left"/>
      <w:pPr>
        <w:ind w:left="5760" w:hanging="360"/>
      </w:pPr>
      <w:rPr>
        <w:rFonts w:ascii="Courier New" w:hAnsi="Courier New" w:hint="default"/>
      </w:rPr>
    </w:lvl>
    <w:lvl w:ilvl="8" w:tplc="FD88D026">
      <w:start w:val="1"/>
      <w:numFmt w:val="bullet"/>
      <w:lvlText w:val=""/>
      <w:lvlJc w:val="left"/>
      <w:pPr>
        <w:ind w:left="6480" w:hanging="360"/>
      </w:pPr>
      <w:rPr>
        <w:rFonts w:ascii="Wingdings" w:hAnsi="Wingdings" w:hint="default"/>
      </w:rPr>
    </w:lvl>
  </w:abstractNum>
  <w:abstractNum w:abstractNumId="24" w15:restartNumberingAfterBreak="0">
    <w:nsid w:val="7A83A63A"/>
    <w:multiLevelType w:val="hybridMultilevel"/>
    <w:tmpl w:val="1FB4B8A2"/>
    <w:lvl w:ilvl="0" w:tplc="D758EFD0">
      <w:start w:val="1"/>
      <w:numFmt w:val="lowerLetter"/>
      <w:lvlText w:val="%1."/>
      <w:lvlJc w:val="left"/>
      <w:pPr>
        <w:ind w:left="720" w:hanging="360"/>
      </w:pPr>
    </w:lvl>
    <w:lvl w:ilvl="1" w:tplc="B212F702">
      <w:start w:val="1"/>
      <w:numFmt w:val="lowerLetter"/>
      <w:lvlText w:val="%2."/>
      <w:lvlJc w:val="left"/>
      <w:pPr>
        <w:ind w:left="1440" w:hanging="360"/>
      </w:pPr>
    </w:lvl>
    <w:lvl w:ilvl="2" w:tplc="BE961E82">
      <w:start w:val="1"/>
      <w:numFmt w:val="lowerRoman"/>
      <w:lvlText w:val="%3."/>
      <w:lvlJc w:val="right"/>
      <w:pPr>
        <w:ind w:left="2160" w:hanging="180"/>
      </w:pPr>
    </w:lvl>
    <w:lvl w:ilvl="3" w:tplc="AC326468">
      <w:start w:val="1"/>
      <w:numFmt w:val="decimal"/>
      <w:lvlText w:val="%4."/>
      <w:lvlJc w:val="left"/>
      <w:pPr>
        <w:ind w:left="2880" w:hanging="360"/>
      </w:pPr>
    </w:lvl>
    <w:lvl w:ilvl="4" w:tplc="6756A7D6">
      <w:start w:val="1"/>
      <w:numFmt w:val="lowerLetter"/>
      <w:lvlText w:val="%5."/>
      <w:lvlJc w:val="left"/>
      <w:pPr>
        <w:ind w:left="3600" w:hanging="360"/>
      </w:pPr>
    </w:lvl>
    <w:lvl w:ilvl="5" w:tplc="51AEF25A">
      <w:start w:val="1"/>
      <w:numFmt w:val="lowerRoman"/>
      <w:lvlText w:val="%6."/>
      <w:lvlJc w:val="right"/>
      <w:pPr>
        <w:ind w:left="4320" w:hanging="180"/>
      </w:pPr>
    </w:lvl>
    <w:lvl w:ilvl="6" w:tplc="122CA0D6">
      <w:start w:val="1"/>
      <w:numFmt w:val="decimal"/>
      <w:lvlText w:val="%7."/>
      <w:lvlJc w:val="left"/>
      <w:pPr>
        <w:ind w:left="5040" w:hanging="360"/>
      </w:pPr>
    </w:lvl>
    <w:lvl w:ilvl="7" w:tplc="DABABF5A">
      <w:start w:val="1"/>
      <w:numFmt w:val="lowerLetter"/>
      <w:lvlText w:val="%8."/>
      <w:lvlJc w:val="left"/>
      <w:pPr>
        <w:ind w:left="5760" w:hanging="360"/>
      </w:pPr>
    </w:lvl>
    <w:lvl w:ilvl="8" w:tplc="51FA3F4A">
      <w:start w:val="1"/>
      <w:numFmt w:val="lowerRoman"/>
      <w:lvlText w:val="%9."/>
      <w:lvlJc w:val="right"/>
      <w:pPr>
        <w:ind w:left="6480" w:hanging="180"/>
      </w:pPr>
    </w:lvl>
  </w:abstractNum>
  <w:abstractNum w:abstractNumId="25" w15:restartNumberingAfterBreak="0">
    <w:nsid w:val="7ED788B7"/>
    <w:multiLevelType w:val="hybridMultilevel"/>
    <w:tmpl w:val="DBE444D6"/>
    <w:lvl w:ilvl="0" w:tplc="47ECAE34">
      <w:start w:val="1"/>
      <w:numFmt w:val="bullet"/>
      <w:lvlText w:val=""/>
      <w:lvlJc w:val="left"/>
      <w:pPr>
        <w:ind w:left="720" w:hanging="360"/>
      </w:pPr>
      <w:rPr>
        <w:rFonts w:ascii="Symbol" w:hAnsi="Symbol" w:hint="default"/>
      </w:rPr>
    </w:lvl>
    <w:lvl w:ilvl="1" w:tplc="770C967C">
      <w:start w:val="1"/>
      <w:numFmt w:val="bullet"/>
      <w:lvlText w:val="o"/>
      <w:lvlJc w:val="left"/>
      <w:pPr>
        <w:ind w:left="1440" w:hanging="360"/>
      </w:pPr>
      <w:rPr>
        <w:rFonts w:ascii="Courier New" w:hAnsi="Courier New" w:hint="default"/>
      </w:rPr>
    </w:lvl>
    <w:lvl w:ilvl="2" w:tplc="7CE6FB66">
      <w:start w:val="1"/>
      <w:numFmt w:val="bullet"/>
      <w:lvlText w:val=""/>
      <w:lvlJc w:val="left"/>
      <w:pPr>
        <w:ind w:left="2160" w:hanging="360"/>
      </w:pPr>
      <w:rPr>
        <w:rFonts w:ascii="Wingdings" w:hAnsi="Wingdings" w:hint="default"/>
      </w:rPr>
    </w:lvl>
    <w:lvl w:ilvl="3" w:tplc="18DC263A">
      <w:start w:val="1"/>
      <w:numFmt w:val="bullet"/>
      <w:lvlText w:val=""/>
      <w:lvlJc w:val="left"/>
      <w:pPr>
        <w:ind w:left="2880" w:hanging="360"/>
      </w:pPr>
      <w:rPr>
        <w:rFonts w:ascii="Symbol" w:hAnsi="Symbol" w:hint="default"/>
      </w:rPr>
    </w:lvl>
    <w:lvl w:ilvl="4" w:tplc="DD6E4610">
      <w:start w:val="1"/>
      <w:numFmt w:val="bullet"/>
      <w:lvlText w:val="o"/>
      <w:lvlJc w:val="left"/>
      <w:pPr>
        <w:ind w:left="3600" w:hanging="360"/>
      </w:pPr>
      <w:rPr>
        <w:rFonts w:ascii="Courier New" w:hAnsi="Courier New" w:hint="default"/>
      </w:rPr>
    </w:lvl>
    <w:lvl w:ilvl="5" w:tplc="566250CC">
      <w:start w:val="1"/>
      <w:numFmt w:val="bullet"/>
      <w:lvlText w:val=""/>
      <w:lvlJc w:val="left"/>
      <w:pPr>
        <w:ind w:left="4320" w:hanging="360"/>
      </w:pPr>
      <w:rPr>
        <w:rFonts w:ascii="Wingdings" w:hAnsi="Wingdings" w:hint="default"/>
      </w:rPr>
    </w:lvl>
    <w:lvl w:ilvl="6" w:tplc="3C6C4778">
      <w:start w:val="1"/>
      <w:numFmt w:val="bullet"/>
      <w:lvlText w:val=""/>
      <w:lvlJc w:val="left"/>
      <w:pPr>
        <w:ind w:left="5040" w:hanging="360"/>
      </w:pPr>
      <w:rPr>
        <w:rFonts w:ascii="Symbol" w:hAnsi="Symbol" w:hint="default"/>
      </w:rPr>
    </w:lvl>
    <w:lvl w:ilvl="7" w:tplc="5E5A15E2">
      <w:start w:val="1"/>
      <w:numFmt w:val="bullet"/>
      <w:lvlText w:val="o"/>
      <w:lvlJc w:val="left"/>
      <w:pPr>
        <w:ind w:left="5760" w:hanging="360"/>
      </w:pPr>
      <w:rPr>
        <w:rFonts w:ascii="Courier New" w:hAnsi="Courier New" w:hint="default"/>
      </w:rPr>
    </w:lvl>
    <w:lvl w:ilvl="8" w:tplc="DF2E6976">
      <w:start w:val="1"/>
      <w:numFmt w:val="bullet"/>
      <w:lvlText w:val=""/>
      <w:lvlJc w:val="left"/>
      <w:pPr>
        <w:ind w:left="6480" w:hanging="360"/>
      </w:pPr>
      <w:rPr>
        <w:rFonts w:ascii="Wingdings" w:hAnsi="Wingdings" w:hint="default"/>
      </w:rPr>
    </w:lvl>
  </w:abstractNum>
  <w:num w:numId="1" w16cid:durableId="436675044">
    <w:abstractNumId w:val="1"/>
  </w:num>
  <w:num w:numId="2" w16cid:durableId="1315797894">
    <w:abstractNumId w:val="7"/>
  </w:num>
  <w:num w:numId="3" w16cid:durableId="696925908">
    <w:abstractNumId w:val="4"/>
  </w:num>
  <w:num w:numId="4" w16cid:durableId="71709211">
    <w:abstractNumId w:val="6"/>
  </w:num>
  <w:num w:numId="5" w16cid:durableId="813066465">
    <w:abstractNumId w:val="14"/>
  </w:num>
  <w:num w:numId="6" w16cid:durableId="980768722">
    <w:abstractNumId w:val="19"/>
  </w:num>
  <w:num w:numId="7" w16cid:durableId="1779063300">
    <w:abstractNumId w:val="8"/>
  </w:num>
  <w:num w:numId="8" w16cid:durableId="2140803433">
    <w:abstractNumId w:val="25"/>
  </w:num>
  <w:num w:numId="9" w16cid:durableId="1044792877">
    <w:abstractNumId w:val="21"/>
  </w:num>
  <w:num w:numId="10" w16cid:durableId="2146391257">
    <w:abstractNumId w:val="9"/>
  </w:num>
  <w:num w:numId="11" w16cid:durableId="95252493">
    <w:abstractNumId w:val="16"/>
  </w:num>
  <w:num w:numId="12" w16cid:durableId="831070838">
    <w:abstractNumId w:val="0"/>
  </w:num>
  <w:num w:numId="13" w16cid:durableId="1965579465">
    <w:abstractNumId w:val="2"/>
  </w:num>
  <w:num w:numId="14" w16cid:durableId="1717120789">
    <w:abstractNumId w:val="11"/>
  </w:num>
  <w:num w:numId="15" w16cid:durableId="41945410">
    <w:abstractNumId w:val="5"/>
  </w:num>
  <w:num w:numId="16" w16cid:durableId="2077969013">
    <w:abstractNumId w:val="23"/>
  </w:num>
  <w:num w:numId="17" w16cid:durableId="1900052151">
    <w:abstractNumId w:val="12"/>
  </w:num>
  <w:num w:numId="18" w16cid:durableId="1402757553">
    <w:abstractNumId w:val="24"/>
  </w:num>
  <w:num w:numId="19" w16cid:durableId="1171719966">
    <w:abstractNumId w:val="13"/>
  </w:num>
  <w:num w:numId="20" w16cid:durableId="320164125">
    <w:abstractNumId w:val="20"/>
  </w:num>
  <w:num w:numId="21" w16cid:durableId="550266496">
    <w:abstractNumId w:val="3"/>
  </w:num>
  <w:num w:numId="22" w16cid:durableId="114101473">
    <w:abstractNumId w:val="22"/>
  </w:num>
  <w:num w:numId="23" w16cid:durableId="1815486749">
    <w:abstractNumId w:val="18"/>
  </w:num>
  <w:num w:numId="24" w16cid:durableId="207373881">
    <w:abstractNumId w:val="10"/>
  </w:num>
  <w:num w:numId="25" w16cid:durableId="1368212559">
    <w:abstractNumId w:val="17"/>
  </w:num>
  <w:num w:numId="26" w16cid:durableId="1081753235">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3C"/>
    <w:rsid w:val="000016DA"/>
    <w:rsid w:val="000043FD"/>
    <w:rsid w:val="0000496E"/>
    <w:rsid w:val="00010C46"/>
    <w:rsid w:val="00013624"/>
    <w:rsid w:val="00014196"/>
    <w:rsid w:val="00014CC0"/>
    <w:rsid w:val="00015709"/>
    <w:rsid w:val="00015A71"/>
    <w:rsid w:val="0001754D"/>
    <w:rsid w:val="00017C18"/>
    <w:rsid w:val="000211D5"/>
    <w:rsid w:val="00021267"/>
    <w:rsid w:val="000232DA"/>
    <w:rsid w:val="00023791"/>
    <w:rsid w:val="00025CF8"/>
    <w:rsid w:val="00027D55"/>
    <w:rsid w:val="00032977"/>
    <w:rsid w:val="00033991"/>
    <w:rsid w:val="00040302"/>
    <w:rsid w:val="000404F3"/>
    <w:rsid w:val="00045F29"/>
    <w:rsid w:val="00050637"/>
    <w:rsid w:val="00050FAA"/>
    <w:rsid w:val="0005235D"/>
    <w:rsid w:val="00053162"/>
    <w:rsid w:val="000541C7"/>
    <w:rsid w:val="00055139"/>
    <w:rsid w:val="00057215"/>
    <w:rsid w:val="00057457"/>
    <w:rsid w:val="00057EDB"/>
    <w:rsid w:val="00061C70"/>
    <w:rsid w:val="000632DB"/>
    <w:rsid w:val="000633F4"/>
    <w:rsid w:val="00063AF7"/>
    <w:rsid w:val="00064A8C"/>
    <w:rsid w:val="000674D3"/>
    <w:rsid w:val="00073C55"/>
    <w:rsid w:val="00074EBB"/>
    <w:rsid w:val="00076595"/>
    <w:rsid w:val="00082AC3"/>
    <w:rsid w:val="00083039"/>
    <w:rsid w:val="000830AC"/>
    <w:rsid w:val="00085A64"/>
    <w:rsid w:val="00086310"/>
    <w:rsid w:val="00093B47"/>
    <w:rsid w:val="00095840"/>
    <w:rsid w:val="00096456"/>
    <w:rsid w:val="00096549"/>
    <w:rsid w:val="000973D8"/>
    <w:rsid w:val="000A09A1"/>
    <w:rsid w:val="000A0D8B"/>
    <w:rsid w:val="000A16C3"/>
    <w:rsid w:val="000A29B2"/>
    <w:rsid w:val="000A40BD"/>
    <w:rsid w:val="000B11FA"/>
    <w:rsid w:val="000B1D7E"/>
    <w:rsid w:val="000B632E"/>
    <w:rsid w:val="000C2F32"/>
    <w:rsid w:val="000C5A35"/>
    <w:rsid w:val="000C7AD3"/>
    <w:rsid w:val="000D0585"/>
    <w:rsid w:val="000D07CA"/>
    <w:rsid w:val="000D1686"/>
    <w:rsid w:val="000D64E1"/>
    <w:rsid w:val="000D6A6C"/>
    <w:rsid w:val="000E3D25"/>
    <w:rsid w:val="000E437E"/>
    <w:rsid w:val="000E500D"/>
    <w:rsid w:val="000E6E85"/>
    <w:rsid w:val="000E7672"/>
    <w:rsid w:val="000F01E8"/>
    <w:rsid w:val="000F51E2"/>
    <w:rsid w:val="000F5D28"/>
    <w:rsid w:val="00100B07"/>
    <w:rsid w:val="0010433F"/>
    <w:rsid w:val="00105153"/>
    <w:rsid w:val="00107AC2"/>
    <w:rsid w:val="0011083F"/>
    <w:rsid w:val="001108D9"/>
    <w:rsid w:val="00110F3D"/>
    <w:rsid w:val="00111929"/>
    <w:rsid w:val="00114404"/>
    <w:rsid w:val="00115D29"/>
    <w:rsid w:val="00117665"/>
    <w:rsid w:val="001211FD"/>
    <w:rsid w:val="0012323B"/>
    <w:rsid w:val="00126C77"/>
    <w:rsid w:val="00131C97"/>
    <w:rsid w:val="001323B9"/>
    <w:rsid w:val="00132C09"/>
    <w:rsid w:val="00140D8B"/>
    <w:rsid w:val="00151AE2"/>
    <w:rsid w:val="00153719"/>
    <w:rsid w:val="001575B0"/>
    <w:rsid w:val="00157E17"/>
    <w:rsid w:val="001624F8"/>
    <w:rsid w:val="00164F8B"/>
    <w:rsid w:val="001662D7"/>
    <w:rsid w:val="00167850"/>
    <w:rsid w:val="001704DA"/>
    <w:rsid w:val="0017588C"/>
    <w:rsid w:val="00177421"/>
    <w:rsid w:val="001774CB"/>
    <w:rsid w:val="00182BEF"/>
    <w:rsid w:val="00187A84"/>
    <w:rsid w:val="00192F00"/>
    <w:rsid w:val="001A2878"/>
    <w:rsid w:val="001A4D84"/>
    <w:rsid w:val="001A50F5"/>
    <w:rsid w:val="001A6D55"/>
    <w:rsid w:val="001A7A2E"/>
    <w:rsid w:val="001B12C4"/>
    <w:rsid w:val="001B2427"/>
    <w:rsid w:val="001B2D73"/>
    <w:rsid w:val="001B3518"/>
    <w:rsid w:val="001B4736"/>
    <w:rsid w:val="001B7AB0"/>
    <w:rsid w:val="001C2A34"/>
    <w:rsid w:val="001D1345"/>
    <w:rsid w:val="001D1B50"/>
    <w:rsid w:val="001D4FE0"/>
    <w:rsid w:val="001D774D"/>
    <w:rsid w:val="001E051A"/>
    <w:rsid w:val="001E0C82"/>
    <w:rsid w:val="001E0D6F"/>
    <w:rsid w:val="001E623F"/>
    <w:rsid w:val="001E661B"/>
    <w:rsid w:val="001F38EE"/>
    <w:rsid w:val="001F4B0B"/>
    <w:rsid w:val="001F4FED"/>
    <w:rsid w:val="001F613A"/>
    <w:rsid w:val="0020184A"/>
    <w:rsid w:val="002054D2"/>
    <w:rsid w:val="00206314"/>
    <w:rsid w:val="00207918"/>
    <w:rsid w:val="00211D08"/>
    <w:rsid w:val="00211F39"/>
    <w:rsid w:val="00212DAE"/>
    <w:rsid w:val="00213A06"/>
    <w:rsid w:val="0021425C"/>
    <w:rsid w:val="0021598C"/>
    <w:rsid w:val="0022242C"/>
    <w:rsid w:val="00223242"/>
    <w:rsid w:val="00224619"/>
    <w:rsid w:val="00227E92"/>
    <w:rsid w:val="00230277"/>
    <w:rsid w:val="002302AA"/>
    <w:rsid w:val="00240666"/>
    <w:rsid w:val="0024263B"/>
    <w:rsid w:val="002429FE"/>
    <w:rsid w:val="0024707A"/>
    <w:rsid w:val="00252105"/>
    <w:rsid w:val="00256A78"/>
    <w:rsid w:val="00257671"/>
    <w:rsid w:val="00261256"/>
    <w:rsid w:val="002646D4"/>
    <w:rsid w:val="002663F0"/>
    <w:rsid w:val="00270617"/>
    <w:rsid w:val="002749B5"/>
    <w:rsid w:val="00274C11"/>
    <w:rsid w:val="00277793"/>
    <w:rsid w:val="002846C9"/>
    <w:rsid w:val="0029068E"/>
    <w:rsid w:val="00291E76"/>
    <w:rsid w:val="00295AA3"/>
    <w:rsid w:val="00297254"/>
    <w:rsid w:val="002A1149"/>
    <w:rsid w:val="002A3DC9"/>
    <w:rsid w:val="002A67A3"/>
    <w:rsid w:val="002B6B00"/>
    <w:rsid w:val="002C1CDC"/>
    <w:rsid w:val="002C3644"/>
    <w:rsid w:val="002C3D79"/>
    <w:rsid w:val="002C4805"/>
    <w:rsid w:val="002C5AB6"/>
    <w:rsid w:val="002D0931"/>
    <w:rsid w:val="002D282E"/>
    <w:rsid w:val="002D5FB6"/>
    <w:rsid w:val="002E6688"/>
    <w:rsid w:val="002E7893"/>
    <w:rsid w:val="002F033E"/>
    <w:rsid w:val="002F2973"/>
    <w:rsid w:val="002F30ED"/>
    <w:rsid w:val="002F478B"/>
    <w:rsid w:val="002F5B82"/>
    <w:rsid w:val="00306031"/>
    <w:rsid w:val="003107B4"/>
    <w:rsid w:val="00312173"/>
    <w:rsid w:val="00312B9B"/>
    <w:rsid w:val="00314592"/>
    <w:rsid w:val="00316264"/>
    <w:rsid w:val="00316315"/>
    <w:rsid w:val="003168D4"/>
    <w:rsid w:val="00316EF9"/>
    <w:rsid w:val="003175A0"/>
    <w:rsid w:val="00321291"/>
    <w:rsid w:val="00322603"/>
    <w:rsid w:val="0032325F"/>
    <w:rsid w:val="003273FD"/>
    <w:rsid w:val="00330C70"/>
    <w:rsid w:val="00334306"/>
    <w:rsid w:val="0033538A"/>
    <w:rsid w:val="00337B12"/>
    <w:rsid w:val="00340048"/>
    <w:rsid w:val="0034381F"/>
    <w:rsid w:val="00343D53"/>
    <w:rsid w:val="003502BF"/>
    <w:rsid w:val="003515DD"/>
    <w:rsid w:val="0035317A"/>
    <w:rsid w:val="00353598"/>
    <w:rsid w:val="003535C6"/>
    <w:rsid w:val="0035647A"/>
    <w:rsid w:val="003621E2"/>
    <w:rsid w:val="00365BAB"/>
    <w:rsid w:val="0036649A"/>
    <w:rsid w:val="00367B7B"/>
    <w:rsid w:val="003735DB"/>
    <w:rsid w:val="00374AC0"/>
    <w:rsid w:val="00377708"/>
    <w:rsid w:val="00377D7D"/>
    <w:rsid w:val="003816BD"/>
    <w:rsid w:val="00381F5C"/>
    <w:rsid w:val="00382F33"/>
    <w:rsid w:val="00383456"/>
    <w:rsid w:val="00391308"/>
    <w:rsid w:val="00393776"/>
    <w:rsid w:val="00393992"/>
    <w:rsid w:val="003A4010"/>
    <w:rsid w:val="003A7D69"/>
    <w:rsid w:val="003A7FD3"/>
    <w:rsid w:val="003B16FB"/>
    <w:rsid w:val="003B1DD6"/>
    <w:rsid w:val="003B6552"/>
    <w:rsid w:val="003B6D8B"/>
    <w:rsid w:val="003C2497"/>
    <w:rsid w:val="003C4D7E"/>
    <w:rsid w:val="003C52FD"/>
    <w:rsid w:val="003C6CC6"/>
    <w:rsid w:val="003D1B51"/>
    <w:rsid w:val="003D3C5E"/>
    <w:rsid w:val="003D40FC"/>
    <w:rsid w:val="003D56F7"/>
    <w:rsid w:val="003D59AD"/>
    <w:rsid w:val="003D5D48"/>
    <w:rsid w:val="003E1B46"/>
    <w:rsid w:val="003E2B84"/>
    <w:rsid w:val="003E3751"/>
    <w:rsid w:val="003E41D5"/>
    <w:rsid w:val="003E44D0"/>
    <w:rsid w:val="003E7227"/>
    <w:rsid w:val="003F0623"/>
    <w:rsid w:val="003F39E0"/>
    <w:rsid w:val="003F46D5"/>
    <w:rsid w:val="003F7712"/>
    <w:rsid w:val="004015AE"/>
    <w:rsid w:val="004034AF"/>
    <w:rsid w:val="00404FBE"/>
    <w:rsid w:val="0040742D"/>
    <w:rsid w:val="00407A9C"/>
    <w:rsid w:val="00410409"/>
    <w:rsid w:val="004110FE"/>
    <w:rsid w:val="0041303A"/>
    <w:rsid w:val="004139BC"/>
    <w:rsid w:val="004209D5"/>
    <w:rsid w:val="0042377C"/>
    <w:rsid w:val="00426C9F"/>
    <w:rsid w:val="00435B13"/>
    <w:rsid w:val="00435D56"/>
    <w:rsid w:val="00440932"/>
    <w:rsid w:val="0044166F"/>
    <w:rsid w:val="00441857"/>
    <w:rsid w:val="00443B41"/>
    <w:rsid w:val="00444330"/>
    <w:rsid w:val="00450626"/>
    <w:rsid w:val="00454C06"/>
    <w:rsid w:val="00456A5E"/>
    <w:rsid w:val="00457DBA"/>
    <w:rsid w:val="004627B0"/>
    <w:rsid w:val="0046469C"/>
    <w:rsid w:val="00464B00"/>
    <w:rsid w:val="00467D85"/>
    <w:rsid w:val="004711DE"/>
    <w:rsid w:val="004712A1"/>
    <w:rsid w:val="004742DA"/>
    <w:rsid w:val="0047655C"/>
    <w:rsid w:val="00476A3D"/>
    <w:rsid w:val="00481315"/>
    <w:rsid w:val="00482F8E"/>
    <w:rsid w:val="00487FCE"/>
    <w:rsid w:val="004919E9"/>
    <w:rsid w:val="004937B3"/>
    <w:rsid w:val="0049460E"/>
    <w:rsid w:val="004968CA"/>
    <w:rsid w:val="004970B0"/>
    <w:rsid w:val="00497B55"/>
    <w:rsid w:val="004A1222"/>
    <w:rsid w:val="004A4C82"/>
    <w:rsid w:val="004A73E8"/>
    <w:rsid w:val="004B04A3"/>
    <w:rsid w:val="004B1333"/>
    <w:rsid w:val="004B2BAC"/>
    <w:rsid w:val="004B47C9"/>
    <w:rsid w:val="004B4977"/>
    <w:rsid w:val="004B5D82"/>
    <w:rsid w:val="004C001B"/>
    <w:rsid w:val="004C005A"/>
    <w:rsid w:val="004C3D5A"/>
    <w:rsid w:val="004C4B1B"/>
    <w:rsid w:val="004C4E6E"/>
    <w:rsid w:val="004C5CE9"/>
    <w:rsid w:val="004C6798"/>
    <w:rsid w:val="004D01E8"/>
    <w:rsid w:val="004D1098"/>
    <w:rsid w:val="004D151E"/>
    <w:rsid w:val="004D24DC"/>
    <w:rsid w:val="004D2D77"/>
    <w:rsid w:val="004D4A3D"/>
    <w:rsid w:val="004D63C0"/>
    <w:rsid w:val="004D7316"/>
    <w:rsid w:val="004D7BA2"/>
    <w:rsid w:val="004E08F9"/>
    <w:rsid w:val="004E0ED3"/>
    <w:rsid w:val="004E31EA"/>
    <w:rsid w:val="004E7381"/>
    <w:rsid w:val="004F1817"/>
    <w:rsid w:val="004F2D66"/>
    <w:rsid w:val="004F4025"/>
    <w:rsid w:val="004F4E52"/>
    <w:rsid w:val="004F6D90"/>
    <w:rsid w:val="004F781E"/>
    <w:rsid w:val="005030EF"/>
    <w:rsid w:val="005108D7"/>
    <w:rsid w:val="005163FD"/>
    <w:rsid w:val="00516D82"/>
    <w:rsid w:val="005232FA"/>
    <w:rsid w:val="00524142"/>
    <w:rsid w:val="00526155"/>
    <w:rsid w:val="00527EBE"/>
    <w:rsid w:val="00530370"/>
    <w:rsid w:val="00531AB0"/>
    <w:rsid w:val="00533BBC"/>
    <w:rsid w:val="0053425C"/>
    <w:rsid w:val="0053600F"/>
    <w:rsid w:val="0054179E"/>
    <w:rsid w:val="00541C9B"/>
    <w:rsid w:val="00542534"/>
    <w:rsid w:val="00550650"/>
    <w:rsid w:val="00551C5C"/>
    <w:rsid w:val="0055225B"/>
    <w:rsid w:val="00553668"/>
    <w:rsid w:val="00553AA4"/>
    <w:rsid w:val="00557650"/>
    <w:rsid w:val="00557E0D"/>
    <w:rsid w:val="00560FC6"/>
    <w:rsid w:val="00561AE7"/>
    <w:rsid w:val="00563C5D"/>
    <w:rsid w:val="00566420"/>
    <w:rsid w:val="00566DD7"/>
    <w:rsid w:val="00573556"/>
    <w:rsid w:val="005754ED"/>
    <w:rsid w:val="00575D17"/>
    <w:rsid w:val="00581567"/>
    <w:rsid w:val="00583F3B"/>
    <w:rsid w:val="00584A07"/>
    <w:rsid w:val="0058796B"/>
    <w:rsid w:val="0059043E"/>
    <w:rsid w:val="0059288D"/>
    <w:rsid w:val="00592B60"/>
    <w:rsid w:val="00593034"/>
    <w:rsid w:val="00594F4C"/>
    <w:rsid w:val="005956A1"/>
    <w:rsid w:val="005A0522"/>
    <w:rsid w:val="005A2A92"/>
    <w:rsid w:val="005A2B56"/>
    <w:rsid w:val="005A35BC"/>
    <w:rsid w:val="005A6EEF"/>
    <w:rsid w:val="005A720A"/>
    <w:rsid w:val="005B0865"/>
    <w:rsid w:val="005B14C1"/>
    <w:rsid w:val="005B244F"/>
    <w:rsid w:val="005C12B0"/>
    <w:rsid w:val="005C5F4F"/>
    <w:rsid w:val="005C652F"/>
    <w:rsid w:val="005D0154"/>
    <w:rsid w:val="005D0421"/>
    <w:rsid w:val="005D0743"/>
    <w:rsid w:val="005D26FF"/>
    <w:rsid w:val="005D4906"/>
    <w:rsid w:val="005D4EDB"/>
    <w:rsid w:val="005E3A3D"/>
    <w:rsid w:val="005E3BFC"/>
    <w:rsid w:val="005E48DC"/>
    <w:rsid w:val="005E4DA8"/>
    <w:rsid w:val="005F1888"/>
    <w:rsid w:val="005F4A96"/>
    <w:rsid w:val="005F76A6"/>
    <w:rsid w:val="00605005"/>
    <w:rsid w:val="006076C8"/>
    <w:rsid w:val="00607FE9"/>
    <w:rsid w:val="00612009"/>
    <w:rsid w:val="006129AC"/>
    <w:rsid w:val="00614BA5"/>
    <w:rsid w:val="00616609"/>
    <w:rsid w:val="00616C2E"/>
    <w:rsid w:val="0062017A"/>
    <w:rsid w:val="006216A4"/>
    <w:rsid w:val="006233ED"/>
    <w:rsid w:val="00623447"/>
    <w:rsid w:val="00630832"/>
    <w:rsid w:val="00635BF5"/>
    <w:rsid w:val="006362BF"/>
    <w:rsid w:val="00636AD0"/>
    <w:rsid w:val="00637EA3"/>
    <w:rsid w:val="00640D7E"/>
    <w:rsid w:val="00640F3E"/>
    <w:rsid w:val="00646286"/>
    <w:rsid w:val="00652EAB"/>
    <w:rsid w:val="00653790"/>
    <w:rsid w:val="00654732"/>
    <w:rsid w:val="00654994"/>
    <w:rsid w:val="00654B7B"/>
    <w:rsid w:val="00654F6C"/>
    <w:rsid w:val="0065515E"/>
    <w:rsid w:val="006579B1"/>
    <w:rsid w:val="0066008A"/>
    <w:rsid w:val="00662A3E"/>
    <w:rsid w:val="00662AE3"/>
    <w:rsid w:val="00664D06"/>
    <w:rsid w:val="00664F3B"/>
    <w:rsid w:val="00664FD1"/>
    <w:rsid w:val="006660F6"/>
    <w:rsid w:val="00666C8A"/>
    <w:rsid w:val="00673FF5"/>
    <w:rsid w:val="00675C36"/>
    <w:rsid w:val="00677920"/>
    <w:rsid w:val="006841ED"/>
    <w:rsid w:val="00686590"/>
    <w:rsid w:val="00690494"/>
    <w:rsid w:val="006914CE"/>
    <w:rsid w:val="006931CE"/>
    <w:rsid w:val="0069421E"/>
    <w:rsid w:val="006A1008"/>
    <w:rsid w:val="006A292F"/>
    <w:rsid w:val="006A6E78"/>
    <w:rsid w:val="006A7C4F"/>
    <w:rsid w:val="006B0927"/>
    <w:rsid w:val="006B18A8"/>
    <w:rsid w:val="006B1BD9"/>
    <w:rsid w:val="006B2B9C"/>
    <w:rsid w:val="006B4FB5"/>
    <w:rsid w:val="006C0B55"/>
    <w:rsid w:val="006C5217"/>
    <w:rsid w:val="006C7BC6"/>
    <w:rsid w:val="006C7CB4"/>
    <w:rsid w:val="006D5E58"/>
    <w:rsid w:val="006E12EC"/>
    <w:rsid w:val="006E249B"/>
    <w:rsid w:val="006E2E0D"/>
    <w:rsid w:val="006E3BC9"/>
    <w:rsid w:val="006E51E4"/>
    <w:rsid w:val="006E645A"/>
    <w:rsid w:val="006E6AE4"/>
    <w:rsid w:val="006E756D"/>
    <w:rsid w:val="006F3B7D"/>
    <w:rsid w:val="006F41E5"/>
    <w:rsid w:val="006F6CDC"/>
    <w:rsid w:val="006F6D4B"/>
    <w:rsid w:val="006F7023"/>
    <w:rsid w:val="00700D7E"/>
    <w:rsid w:val="00701515"/>
    <w:rsid w:val="00701DC6"/>
    <w:rsid w:val="00701E65"/>
    <w:rsid w:val="00703FD2"/>
    <w:rsid w:val="00705419"/>
    <w:rsid w:val="007123E5"/>
    <w:rsid w:val="0071426D"/>
    <w:rsid w:val="007200E9"/>
    <w:rsid w:val="007258E7"/>
    <w:rsid w:val="007260F2"/>
    <w:rsid w:val="00726C79"/>
    <w:rsid w:val="00731C43"/>
    <w:rsid w:val="007337A1"/>
    <w:rsid w:val="00734E23"/>
    <w:rsid w:val="00737DDE"/>
    <w:rsid w:val="00740196"/>
    <w:rsid w:val="007402EB"/>
    <w:rsid w:val="007405AE"/>
    <w:rsid w:val="00742E2B"/>
    <w:rsid w:val="00744F2B"/>
    <w:rsid w:val="00744FD6"/>
    <w:rsid w:val="00747475"/>
    <w:rsid w:val="00750EE0"/>
    <w:rsid w:val="0075138A"/>
    <w:rsid w:val="00755397"/>
    <w:rsid w:val="00756E6E"/>
    <w:rsid w:val="007573B0"/>
    <w:rsid w:val="0075792B"/>
    <w:rsid w:val="00760E4D"/>
    <w:rsid w:val="00764B53"/>
    <w:rsid w:val="00764C0C"/>
    <w:rsid w:val="007700F3"/>
    <w:rsid w:val="00775448"/>
    <w:rsid w:val="007770D5"/>
    <w:rsid w:val="00782B3A"/>
    <w:rsid w:val="00787F98"/>
    <w:rsid w:val="0079258C"/>
    <w:rsid w:val="00793ACD"/>
    <w:rsid w:val="00794417"/>
    <w:rsid w:val="007A11A0"/>
    <w:rsid w:val="007A18A2"/>
    <w:rsid w:val="007A333A"/>
    <w:rsid w:val="007A440A"/>
    <w:rsid w:val="007B705C"/>
    <w:rsid w:val="007B771A"/>
    <w:rsid w:val="007C14C7"/>
    <w:rsid w:val="007C3776"/>
    <w:rsid w:val="007C3934"/>
    <w:rsid w:val="007C423E"/>
    <w:rsid w:val="007D237D"/>
    <w:rsid w:val="007D33E2"/>
    <w:rsid w:val="007D4E98"/>
    <w:rsid w:val="007D76E6"/>
    <w:rsid w:val="007E3319"/>
    <w:rsid w:val="007E3B7B"/>
    <w:rsid w:val="007E6155"/>
    <w:rsid w:val="007F054B"/>
    <w:rsid w:val="007F548D"/>
    <w:rsid w:val="007F639F"/>
    <w:rsid w:val="007F766F"/>
    <w:rsid w:val="00801441"/>
    <w:rsid w:val="0080376B"/>
    <w:rsid w:val="00803C8B"/>
    <w:rsid w:val="00805187"/>
    <w:rsid w:val="00806189"/>
    <w:rsid w:val="00806C17"/>
    <w:rsid w:val="00807C6D"/>
    <w:rsid w:val="00812125"/>
    <w:rsid w:val="00814DD4"/>
    <w:rsid w:val="00814F94"/>
    <w:rsid w:val="00817895"/>
    <w:rsid w:val="00820020"/>
    <w:rsid w:val="00820D58"/>
    <w:rsid w:val="00823BDA"/>
    <w:rsid w:val="00825875"/>
    <w:rsid w:val="00830F57"/>
    <w:rsid w:val="00832CB4"/>
    <w:rsid w:val="00843B35"/>
    <w:rsid w:val="008440D3"/>
    <w:rsid w:val="00850098"/>
    <w:rsid w:val="0085172C"/>
    <w:rsid w:val="00851FB9"/>
    <w:rsid w:val="00856CD0"/>
    <w:rsid w:val="00862FFA"/>
    <w:rsid w:val="00863186"/>
    <w:rsid w:val="008671A8"/>
    <w:rsid w:val="00872AE5"/>
    <w:rsid w:val="008744CE"/>
    <w:rsid w:val="00876513"/>
    <w:rsid w:val="00876928"/>
    <w:rsid w:val="00880043"/>
    <w:rsid w:val="00883937"/>
    <w:rsid w:val="0088425A"/>
    <w:rsid w:val="00886DF3"/>
    <w:rsid w:val="008904CF"/>
    <w:rsid w:val="008969BC"/>
    <w:rsid w:val="008A32AC"/>
    <w:rsid w:val="008A79AD"/>
    <w:rsid w:val="008B5FCF"/>
    <w:rsid w:val="008B6A3A"/>
    <w:rsid w:val="008C2B98"/>
    <w:rsid w:val="008C3B32"/>
    <w:rsid w:val="008D059C"/>
    <w:rsid w:val="008D1640"/>
    <w:rsid w:val="008D22CD"/>
    <w:rsid w:val="008D285F"/>
    <w:rsid w:val="008D44BD"/>
    <w:rsid w:val="008D5D04"/>
    <w:rsid w:val="008D7033"/>
    <w:rsid w:val="008D7692"/>
    <w:rsid w:val="008E07D5"/>
    <w:rsid w:val="008E0BEE"/>
    <w:rsid w:val="008E4078"/>
    <w:rsid w:val="008E6993"/>
    <w:rsid w:val="008E7DA2"/>
    <w:rsid w:val="008F5A69"/>
    <w:rsid w:val="008F5E0E"/>
    <w:rsid w:val="008F6037"/>
    <w:rsid w:val="008F6990"/>
    <w:rsid w:val="00902601"/>
    <w:rsid w:val="00902E30"/>
    <w:rsid w:val="00903966"/>
    <w:rsid w:val="00905C30"/>
    <w:rsid w:val="00913890"/>
    <w:rsid w:val="00913DCF"/>
    <w:rsid w:val="009208A8"/>
    <w:rsid w:val="00921CFC"/>
    <w:rsid w:val="00923720"/>
    <w:rsid w:val="00924F27"/>
    <w:rsid w:val="00925358"/>
    <w:rsid w:val="009318E4"/>
    <w:rsid w:val="0093249A"/>
    <w:rsid w:val="009341D2"/>
    <w:rsid w:val="009350E8"/>
    <w:rsid w:val="009357F3"/>
    <w:rsid w:val="00935805"/>
    <w:rsid w:val="0094053B"/>
    <w:rsid w:val="009429E8"/>
    <w:rsid w:val="009433A7"/>
    <w:rsid w:val="0094474C"/>
    <w:rsid w:val="00945168"/>
    <w:rsid w:val="00945B26"/>
    <w:rsid w:val="00945F7A"/>
    <w:rsid w:val="0094711A"/>
    <w:rsid w:val="00950212"/>
    <w:rsid w:val="00952BC3"/>
    <w:rsid w:val="00954DB8"/>
    <w:rsid w:val="009553A6"/>
    <w:rsid w:val="00955866"/>
    <w:rsid w:val="00961192"/>
    <w:rsid w:val="00962DC7"/>
    <w:rsid w:val="00964B98"/>
    <w:rsid w:val="009731A6"/>
    <w:rsid w:val="00974762"/>
    <w:rsid w:val="00976ADB"/>
    <w:rsid w:val="009776CB"/>
    <w:rsid w:val="00977ECF"/>
    <w:rsid w:val="00981EF6"/>
    <w:rsid w:val="00991181"/>
    <w:rsid w:val="00994BE5"/>
    <w:rsid w:val="00997C05"/>
    <w:rsid w:val="009A1B9A"/>
    <w:rsid w:val="009A2D57"/>
    <w:rsid w:val="009A6FA3"/>
    <w:rsid w:val="009B0FED"/>
    <w:rsid w:val="009B3023"/>
    <w:rsid w:val="009B3779"/>
    <w:rsid w:val="009B54E7"/>
    <w:rsid w:val="009C0713"/>
    <w:rsid w:val="009C0DE4"/>
    <w:rsid w:val="009C238A"/>
    <w:rsid w:val="009C440F"/>
    <w:rsid w:val="009C67DF"/>
    <w:rsid w:val="009C7AA0"/>
    <w:rsid w:val="009D209A"/>
    <w:rsid w:val="009D7472"/>
    <w:rsid w:val="009E23AB"/>
    <w:rsid w:val="009E4884"/>
    <w:rsid w:val="009E5370"/>
    <w:rsid w:val="009E5C3B"/>
    <w:rsid w:val="009E60BF"/>
    <w:rsid w:val="009F26B2"/>
    <w:rsid w:val="009F2F80"/>
    <w:rsid w:val="009F3FC1"/>
    <w:rsid w:val="009F541C"/>
    <w:rsid w:val="009F61FA"/>
    <w:rsid w:val="009F7021"/>
    <w:rsid w:val="009F783B"/>
    <w:rsid w:val="00A00A6E"/>
    <w:rsid w:val="00A01E9C"/>
    <w:rsid w:val="00A0224F"/>
    <w:rsid w:val="00A049DC"/>
    <w:rsid w:val="00A07748"/>
    <w:rsid w:val="00A10576"/>
    <w:rsid w:val="00A10B78"/>
    <w:rsid w:val="00A121EC"/>
    <w:rsid w:val="00A12DDD"/>
    <w:rsid w:val="00A1371C"/>
    <w:rsid w:val="00A172C0"/>
    <w:rsid w:val="00A1D9F9"/>
    <w:rsid w:val="00A224FC"/>
    <w:rsid w:val="00A2395F"/>
    <w:rsid w:val="00A23B21"/>
    <w:rsid w:val="00A26CF2"/>
    <w:rsid w:val="00A31A88"/>
    <w:rsid w:val="00A31DB1"/>
    <w:rsid w:val="00A3236A"/>
    <w:rsid w:val="00A42225"/>
    <w:rsid w:val="00A45250"/>
    <w:rsid w:val="00A46BF1"/>
    <w:rsid w:val="00A47827"/>
    <w:rsid w:val="00A50972"/>
    <w:rsid w:val="00A57475"/>
    <w:rsid w:val="00A61EDF"/>
    <w:rsid w:val="00A62E01"/>
    <w:rsid w:val="00A632DC"/>
    <w:rsid w:val="00A63964"/>
    <w:rsid w:val="00A652A0"/>
    <w:rsid w:val="00A65908"/>
    <w:rsid w:val="00A725AB"/>
    <w:rsid w:val="00A73910"/>
    <w:rsid w:val="00A7573D"/>
    <w:rsid w:val="00A75979"/>
    <w:rsid w:val="00A76217"/>
    <w:rsid w:val="00A86524"/>
    <w:rsid w:val="00A906E5"/>
    <w:rsid w:val="00A9124D"/>
    <w:rsid w:val="00A915A7"/>
    <w:rsid w:val="00A9234C"/>
    <w:rsid w:val="00A94688"/>
    <w:rsid w:val="00A954BF"/>
    <w:rsid w:val="00A957A2"/>
    <w:rsid w:val="00A96445"/>
    <w:rsid w:val="00AB17A4"/>
    <w:rsid w:val="00AB1CB5"/>
    <w:rsid w:val="00AB21D1"/>
    <w:rsid w:val="00AB3186"/>
    <w:rsid w:val="00AB442A"/>
    <w:rsid w:val="00AB6527"/>
    <w:rsid w:val="00AC1163"/>
    <w:rsid w:val="00AC3691"/>
    <w:rsid w:val="00AC48A6"/>
    <w:rsid w:val="00AC51EB"/>
    <w:rsid w:val="00AC682B"/>
    <w:rsid w:val="00AD02A3"/>
    <w:rsid w:val="00AD0D8C"/>
    <w:rsid w:val="00AD3393"/>
    <w:rsid w:val="00AD6B32"/>
    <w:rsid w:val="00AE021F"/>
    <w:rsid w:val="00AE1E15"/>
    <w:rsid w:val="00AE4DB5"/>
    <w:rsid w:val="00AF346C"/>
    <w:rsid w:val="00AF37B5"/>
    <w:rsid w:val="00AF48D0"/>
    <w:rsid w:val="00B014E1"/>
    <w:rsid w:val="00B01FA4"/>
    <w:rsid w:val="00B032F2"/>
    <w:rsid w:val="00B035E6"/>
    <w:rsid w:val="00B04150"/>
    <w:rsid w:val="00B05322"/>
    <w:rsid w:val="00B06B0E"/>
    <w:rsid w:val="00B0707B"/>
    <w:rsid w:val="00B13245"/>
    <w:rsid w:val="00B141F7"/>
    <w:rsid w:val="00B157EF"/>
    <w:rsid w:val="00B15D22"/>
    <w:rsid w:val="00B165D5"/>
    <w:rsid w:val="00B22C41"/>
    <w:rsid w:val="00B230F1"/>
    <w:rsid w:val="00B2369A"/>
    <w:rsid w:val="00B249A7"/>
    <w:rsid w:val="00B24EB2"/>
    <w:rsid w:val="00B254DD"/>
    <w:rsid w:val="00B27648"/>
    <w:rsid w:val="00B27DDE"/>
    <w:rsid w:val="00B3220E"/>
    <w:rsid w:val="00B3779C"/>
    <w:rsid w:val="00B45D30"/>
    <w:rsid w:val="00B46E07"/>
    <w:rsid w:val="00B50BB8"/>
    <w:rsid w:val="00B52DE5"/>
    <w:rsid w:val="00B5360A"/>
    <w:rsid w:val="00B634F0"/>
    <w:rsid w:val="00B72C34"/>
    <w:rsid w:val="00B74843"/>
    <w:rsid w:val="00B76244"/>
    <w:rsid w:val="00B76B7A"/>
    <w:rsid w:val="00B8011F"/>
    <w:rsid w:val="00B80BA3"/>
    <w:rsid w:val="00B82C31"/>
    <w:rsid w:val="00B87B35"/>
    <w:rsid w:val="00B90BA3"/>
    <w:rsid w:val="00B91058"/>
    <w:rsid w:val="00B91220"/>
    <w:rsid w:val="00B96319"/>
    <w:rsid w:val="00B972F7"/>
    <w:rsid w:val="00BA1A77"/>
    <w:rsid w:val="00BA3283"/>
    <w:rsid w:val="00BA3E9C"/>
    <w:rsid w:val="00BA5E11"/>
    <w:rsid w:val="00BB1191"/>
    <w:rsid w:val="00BB476E"/>
    <w:rsid w:val="00BB760A"/>
    <w:rsid w:val="00BD238E"/>
    <w:rsid w:val="00BD274A"/>
    <w:rsid w:val="00BD46B7"/>
    <w:rsid w:val="00BD6D5A"/>
    <w:rsid w:val="00BE075C"/>
    <w:rsid w:val="00BF396F"/>
    <w:rsid w:val="00BF3EDB"/>
    <w:rsid w:val="00BF7377"/>
    <w:rsid w:val="00C07512"/>
    <w:rsid w:val="00C14317"/>
    <w:rsid w:val="00C172AA"/>
    <w:rsid w:val="00C20585"/>
    <w:rsid w:val="00C20A73"/>
    <w:rsid w:val="00C27799"/>
    <w:rsid w:val="00C3147F"/>
    <w:rsid w:val="00C32555"/>
    <w:rsid w:val="00C33781"/>
    <w:rsid w:val="00C34075"/>
    <w:rsid w:val="00C34422"/>
    <w:rsid w:val="00C34521"/>
    <w:rsid w:val="00C35B15"/>
    <w:rsid w:val="00C35E83"/>
    <w:rsid w:val="00C4180E"/>
    <w:rsid w:val="00C42979"/>
    <w:rsid w:val="00C50744"/>
    <w:rsid w:val="00C50FDE"/>
    <w:rsid w:val="00C51E14"/>
    <w:rsid w:val="00C526FA"/>
    <w:rsid w:val="00C530B8"/>
    <w:rsid w:val="00C55CB4"/>
    <w:rsid w:val="00C56F21"/>
    <w:rsid w:val="00C61BB0"/>
    <w:rsid w:val="00C63D8B"/>
    <w:rsid w:val="00C6418F"/>
    <w:rsid w:val="00C64E31"/>
    <w:rsid w:val="00C654BA"/>
    <w:rsid w:val="00C668E3"/>
    <w:rsid w:val="00C67DD0"/>
    <w:rsid w:val="00C71E7E"/>
    <w:rsid w:val="00C74A10"/>
    <w:rsid w:val="00C750DE"/>
    <w:rsid w:val="00C86914"/>
    <w:rsid w:val="00C87EEF"/>
    <w:rsid w:val="00C9288E"/>
    <w:rsid w:val="00C9338F"/>
    <w:rsid w:val="00C97B33"/>
    <w:rsid w:val="00C97C08"/>
    <w:rsid w:val="00CA27EE"/>
    <w:rsid w:val="00CA2CFD"/>
    <w:rsid w:val="00CA3073"/>
    <w:rsid w:val="00CA53EA"/>
    <w:rsid w:val="00CA7711"/>
    <w:rsid w:val="00CB5C0E"/>
    <w:rsid w:val="00CB798D"/>
    <w:rsid w:val="00CC401E"/>
    <w:rsid w:val="00CC4F96"/>
    <w:rsid w:val="00CC71BB"/>
    <w:rsid w:val="00CC78C5"/>
    <w:rsid w:val="00CD06EC"/>
    <w:rsid w:val="00CD6BF0"/>
    <w:rsid w:val="00CE09DD"/>
    <w:rsid w:val="00CE32DB"/>
    <w:rsid w:val="00CE48C7"/>
    <w:rsid w:val="00CE748E"/>
    <w:rsid w:val="00CF021E"/>
    <w:rsid w:val="00CF29E3"/>
    <w:rsid w:val="00CF517A"/>
    <w:rsid w:val="00D00D6D"/>
    <w:rsid w:val="00D04900"/>
    <w:rsid w:val="00D058FF"/>
    <w:rsid w:val="00D070E7"/>
    <w:rsid w:val="00D146A9"/>
    <w:rsid w:val="00D16D08"/>
    <w:rsid w:val="00D17499"/>
    <w:rsid w:val="00D17864"/>
    <w:rsid w:val="00D204BB"/>
    <w:rsid w:val="00D20A69"/>
    <w:rsid w:val="00D20AB0"/>
    <w:rsid w:val="00D23B49"/>
    <w:rsid w:val="00D251C4"/>
    <w:rsid w:val="00D2668D"/>
    <w:rsid w:val="00D269E5"/>
    <w:rsid w:val="00D27B69"/>
    <w:rsid w:val="00D31FE5"/>
    <w:rsid w:val="00D32A01"/>
    <w:rsid w:val="00D32E2D"/>
    <w:rsid w:val="00D33779"/>
    <w:rsid w:val="00D33F62"/>
    <w:rsid w:val="00D3483C"/>
    <w:rsid w:val="00D3556E"/>
    <w:rsid w:val="00D36A64"/>
    <w:rsid w:val="00D37941"/>
    <w:rsid w:val="00D40CB5"/>
    <w:rsid w:val="00D42833"/>
    <w:rsid w:val="00D440ED"/>
    <w:rsid w:val="00D44399"/>
    <w:rsid w:val="00D451C6"/>
    <w:rsid w:val="00D47952"/>
    <w:rsid w:val="00D47F16"/>
    <w:rsid w:val="00D52EC0"/>
    <w:rsid w:val="00D537A3"/>
    <w:rsid w:val="00D541A8"/>
    <w:rsid w:val="00D55310"/>
    <w:rsid w:val="00D5568F"/>
    <w:rsid w:val="00D5795E"/>
    <w:rsid w:val="00D57A77"/>
    <w:rsid w:val="00D57FA4"/>
    <w:rsid w:val="00D60C34"/>
    <w:rsid w:val="00D64504"/>
    <w:rsid w:val="00D67C15"/>
    <w:rsid w:val="00D7048F"/>
    <w:rsid w:val="00D7093C"/>
    <w:rsid w:val="00D709B8"/>
    <w:rsid w:val="00D71F43"/>
    <w:rsid w:val="00D73343"/>
    <w:rsid w:val="00D73F02"/>
    <w:rsid w:val="00D8392F"/>
    <w:rsid w:val="00D869BE"/>
    <w:rsid w:val="00D9336E"/>
    <w:rsid w:val="00D934EF"/>
    <w:rsid w:val="00D94A58"/>
    <w:rsid w:val="00D9509E"/>
    <w:rsid w:val="00D96620"/>
    <w:rsid w:val="00DA08A6"/>
    <w:rsid w:val="00DA4649"/>
    <w:rsid w:val="00DA531F"/>
    <w:rsid w:val="00DA6486"/>
    <w:rsid w:val="00DA7796"/>
    <w:rsid w:val="00DB04AA"/>
    <w:rsid w:val="00DB06E7"/>
    <w:rsid w:val="00DB09E6"/>
    <w:rsid w:val="00DB0DDF"/>
    <w:rsid w:val="00DB221E"/>
    <w:rsid w:val="00DB2FD5"/>
    <w:rsid w:val="00DB35C6"/>
    <w:rsid w:val="00DB36BB"/>
    <w:rsid w:val="00DB3DB7"/>
    <w:rsid w:val="00DB4442"/>
    <w:rsid w:val="00DC16F0"/>
    <w:rsid w:val="00DC4310"/>
    <w:rsid w:val="00DC4433"/>
    <w:rsid w:val="00DC4D86"/>
    <w:rsid w:val="00DD0727"/>
    <w:rsid w:val="00DD0A63"/>
    <w:rsid w:val="00DD0E72"/>
    <w:rsid w:val="00DD2D5B"/>
    <w:rsid w:val="00DD375C"/>
    <w:rsid w:val="00DD3A8F"/>
    <w:rsid w:val="00DD43E9"/>
    <w:rsid w:val="00DD62E3"/>
    <w:rsid w:val="00DE31B5"/>
    <w:rsid w:val="00DF02B5"/>
    <w:rsid w:val="00E00E14"/>
    <w:rsid w:val="00E03487"/>
    <w:rsid w:val="00E10144"/>
    <w:rsid w:val="00E11BFD"/>
    <w:rsid w:val="00E12009"/>
    <w:rsid w:val="00E12BAA"/>
    <w:rsid w:val="00E17038"/>
    <w:rsid w:val="00E21644"/>
    <w:rsid w:val="00E22BEF"/>
    <w:rsid w:val="00E23B77"/>
    <w:rsid w:val="00E275D2"/>
    <w:rsid w:val="00E30128"/>
    <w:rsid w:val="00E31E3A"/>
    <w:rsid w:val="00E35A30"/>
    <w:rsid w:val="00E3728F"/>
    <w:rsid w:val="00E43DED"/>
    <w:rsid w:val="00E44691"/>
    <w:rsid w:val="00E45A63"/>
    <w:rsid w:val="00E54411"/>
    <w:rsid w:val="00E60262"/>
    <w:rsid w:val="00E66336"/>
    <w:rsid w:val="00E67247"/>
    <w:rsid w:val="00E67572"/>
    <w:rsid w:val="00E71C42"/>
    <w:rsid w:val="00E74F43"/>
    <w:rsid w:val="00E76920"/>
    <w:rsid w:val="00E7758E"/>
    <w:rsid w:val="00E8014E"/>
    <w:rsid w:val="00E80705"/>
    <w:rsid w:val="00E840DF"/>
    <w:rsid w:val="00E85230"/>
    <w:rsid w:val="00E854B0"/>
    <w:rsid w:val="00E91149"/>
    <w:rsid w:val="00E9193A"/>
    <w:rsid w:val="00E92FA3"/>
    <w:rsid w:val="00E936EF"/>
    <w:rsid w:val="00E95034"/>
    <w:rsid w:val="00E96AF5"/>
    <w:rsid w:val="00E9784D"/>
    <w:rsid w:val="00EA0BEE"/>
    <w:rsid w:val="00EA1478"/>
    <w:rsid w:val="00EA1AD3"/>
    <w:rsid w:val="00EA394C"/>
    <w:rsid w:val="00EA3FE2"/>
    <w:rsid w:val="00EA4E6E"/>
    <w:rsid w:val="00EA6E0B"/>
    <w:rsid w:val="00EB1559"/>
    <w:rsid w:val="00EB4282"/>
    <w:rsid w:val="00EB4D4B"/>
    <w:rsid w:val="00EC54C9"/>
    <w:rsid w:val="00EC6E90"/>
    <w:rsid w:val="00EC7DEB"/>
    <w:rsid w:val="00ED128C"/>
    <w:rsid w:val="00ED3615"/>
    <w:rsid w:val="00ED4336"/>
    <w:rsid w:val="00ED53F6"/>
    <w:rsid w:val="00ED69F9"/>
    <w:rsid w:val="00EE476B"/>
    <w:rsid w:val="00EE5D0F"/>
    <w:rsid w:val="00EE6C14"/>
    <w:rsid w:val="00EF4F2E"/>
    <w:rsid w:val="00EF65C0"/>
    <w:rsid w:val="00EF6D18"/>
    <w:rsid w:val="00EF6E78"/>
    <w:rsid w:val="00F027D3"/>
    <w:rsid w:val="00F03905"/>
    <w:rsid w:val="00F0427E"/>
    <w:rsid w:val="00F06EE9"/>
    <w:rsid w:val="00F124B2"/>
    <w:rsid w:val="00F153EA"/>
    <w:rsid w:val="00F155B0"/>
    <w:rsid w:val="00F15FD4"/>
    <w:rsid w:val="00F17D8B"/>
    <w:rsid w:val="00F2259F"/>
    <w:rsid w:val="00F2351C"/>
    <w:rsid w:val="00F33B09"/>
    <w:rsid w:val="00F34088"/>
    <w:rsid w:val="00F35EC5"/>
    <w:rsid w:val="00F35FA6"/>
    <w:rsid w:val="00F3621A"/>
    <w:rsid w:val="00F36EE0"/>
    <w:rsid w:val="00F37E27"/>
    <w:rsid w:val="00F401B9"/>
    <w:rsid w:val="00F40C39"/>
    <w:rsid w:val="00F41A79"/>
    <w:rsid w:val="00F441D4"/>
    <w:rsid w:val="00F45221"/>
    <w:rsid w:val="00F45F89"/>
    <w:rsid w:val="00F47E8F"/>
    <w:rsid w:val="00F56923"/>
    <w:rsid w:val="00F62F2C"/>
    <w:rsid w:val="00F70CAA"/>
    <w:rsid w:val="00F71019"/>
    <w:rsid w:val="00F80D84"/>
    <w:rsid w:val="00F82F55"/>
    <w:rsid w:val="00F8495C"/>
    <w:rsid w:val="00F85B10"/>
    <w:rsid w:val="00FA10EB"/>
    <w:rsid w:val="00FA1520"/>
    <w:rsid w:val="00FA1909"/>
    <w:rsid w:val="00FA3A8A"/>
    <w:rsid w:val="00FA40E5"/>
    <w:rsid w:val="00FA5C80"/>
    <w:rsid w:val="00FA67F3"/>
    <w:rsid w:val="00FA72F1"/>
    <w:rsid w:val="00FB2E4F"/>
    <w:rsid w:val="00FC0BB7"/>
    <w:rsid w:val="00FC16C6"/>
    <w:rsid w:val="00FC309B"/>
    <w:rsid w:val="00FC3D90"/>
    <w:rsid w:val="00FC4700"/>
    <w:rsid w:val="00FC5F50"/>
    <w:rsid w:val="00FD307E"/>
    <w:rsid w:val="00FE1A62"/>
    <w:rsid w:val="00FE22E2"/>
    <w:rsid w:val="00FE600C"/>
    <w:rsid w:val="00FE666A"/>
    <w:rsid w:val="00FF0B68"/>
    <w:rsid w:val="00FF11C7"/>
    <w:rsid w:val="00FF60C2"/>
    <w:rsid w:val="00FF748A"/>
    <w:rsid w:val="00FF7B60"/>
    <w:rsid w:val="00FF7F0A"/>
    <w:rsid w:val="01648C2C"/>
    <w:rsid w:val="01A34591"/>
    <w:rsid w:val="032FBBFF"/>
    <w:rsid w:val="044B83D0"/>
    <w:rsid w:val="0510D971"/>
    <w:rsid w:val="055E0CE5"/>
    <w:rsid w:val="0594EE5E"/>
    <w:rsid w:val="0595979C"/>
    <w:rsid w:val="059A1638"/>
    <w:rsid w:val="05B564E1"/>
    <w:rsid w:val="05CB1B01"/>
    <w:rsid w:val="0657156B"/>
    <w:rsid w:val="067A5DF4"/>
    <w:rsid w:val="069FBEB9"/>
    <w:rsid w:val="075ACF06"/>
    <w:rsid w:val="07851BD5"/>
    <w:rsid w:val="07A8C929"/>
    <w:rsid w:val="08DE9503"/>
    <w:rsid w:val="09023C8A"/>
    <w:rsid w:val="094505C8"/>
    <w:rsid w:val="09553271"/>
    <w:rsid w:val="095D37D4"/>
    <w:rsid w:val="0984627C"/>
    <w:rsid w:val="0A2ECE87"/>
    <w:rsid w:val="0A8C85D1"/>
    <w:rsid w:val="0B70E1C5"/>
    <w:rsid w:val="0B954A2C"/>
    <w:rsid w:val="0BA37122"/>
    <w:rsid w:val="0C4ADDB5"/>
    <w:rsid w:val="0C4D8DCE"/>
    <w:rsid w:val="0D5E82ED"/>
    <w:rsid w:val="0DA12698"/>
    <w:rsid w:val="0DDEE29C"/>
    <w:rsid w:val="0E07593F"/>
    <w:rsid w:val="0E72ECAD"/>
    <w:rsid w:val="0E7A0FA4"/>
    <w:rsid w:val="0F2EB658"/>
    <w:rsid w:val="0F439F42"/>
    <w:rsid w:val="0F47A9D4"/>
    <w:rsid w:val="0F895ED6"/>
    <w:rsid w:val="0FA35465"/>
    <w:rsid w:val="0FE5C24F"/>
    <w:rsid w:val="0FE92D64"/>
    <w:rsid w:val="1059B93F"/>
    <w:rsid w:val="1077BE88"/>
    <w:rsid w:val="12010D4F"/>
    <w:rsid w:val="120B8912"/>
    <w:rsid w:val="121FDFC6"/>
    <w:rsid w:val="1229203A"/>
    <w:rsid w:val="129A2FCA"/>
    <w:rsid w:val="12C4FD59"/>
    <w:rsid w:val="1334409B"/>
    <w:rsid w:val="13590367"/>
    <w:rsid w:val="137635F8"/>
    <w:rsid w:val="137E88A2"/>
    <w:rsid w:val="13B8793C"/>
    <w:rsid w:val="13C81522"/>
    <w:rsid w:val="143DF551"/>
    <w:rsid w:val="1450B23F"/>
    <w:rsid w:val="1495593A"/>
    <w:rsid w:val="14D36C41"/>
    <w:rsid w:val="14F7D4F2"/>
    <w:rsid w:val="156EA286"/>
    <w:rsid w:val="1695CADB"/>
    <w:rsid w:val="171A2ACD"/>
    <w:rsid w:val="17B0D320"/>
    <w:rsid w:val="17F65223"/>
    <w:rsid w:val="1841B672"/>
    <w:rsid w:val="18766889"/>
    <w:rsid w:val="187B7E0B"/>
    <w:rsid w:val="1908B407"/>
    <w:rsid w:val="1A5FFAD1"/>
    <w:rsid w:val="1A61B79C"/>
    <w:rsid w:val="1AC98DE2"/>
    <w:rsid w:val="1AE1D0EC"/>
    <w:rsid w:val="1B3DF37F"/>
    <w:rsid w:val="1B51F99B"/>
    <w:rsid w:val="1B8A8A02"/>
    <w:rsid w:val="1BF93FEE"/>
    <w:rsid w:val="1CA9A1EE"/>
    <w:rsid w:val="1CB3CACD"/>
    <w:rsid w:val="1CB9B688"/>
    <w:rsid w:val="1CBAC5EF"/>
    <w:rsid w:val="1D6D358A"/>
    <w:rsid w:val="1DB11849"/>
    <w:rsid w:val="1E1EA957"/>
    <w:rsid w:val="1E98381C"/>
    <w:rsid w:val="1EEB2019"/>
    <w:rsid w:val="1F54FF8D"/>
    <w:rsid w:val="1F651E75"/>
    <w:rsid w:val="1FEBB863"/>
    <w:rsid w:val="204B4DE9"/>
    <w:rsid w:val="20C8928E"/>
    <w:rsid w:val="22997E0E"/>
    <w:rsid w:val="22BF1887"/>
    <w:rsid w:val="22C12BE4"/>
    <w:rsid w:val="22C9EDF5"/>
    <w:rsid w:val="22FE13FF"/>
    <w:rsid w:val="231893AF"/>
    <w:rsid w:val="232ADE95"/>
    <w:rsid w:val="2383238A"/>
    <w:rsid w:val="239026F2"/>
    <w:rsid w:val="248D91FB"/>
    <w:rsid w:val="24D9EB81"/>
    <w:rsid w:val="24F52F75"/>
    <w:rsid w:val="2537C83F"/>
    <w:rsid w:val="2565912A"/>
    <w:rsid w:val="25C4E8DE"/>
    <w:rsid w:val="2608B439"/>
    <w:rsid w:val="266BDBF0"/>
    <w:rsid w:val="26776861"/>
    <w:rsid w:val="268AE11D"/>
    <w:rsid w:val="2692A6B8"/>
    <w:rsid w:val="26E093F1"/>
    <w:rsid w:val="2719E4F6"/>
    <w:rsid w:val="276E578D"/>
    <w:rsid w:val="27B9F692"/>
    <w:rsid w:val="2883A686"/>
    <w:rsid w:val="2920C406"/>
    <w:rsid w:val="29A340AC"/>
    <w:rsid w:val="2A010047"/>
    <w:rsid w:val="2A01173C"/>
    <w:rsid w:val="2A0DEFDB"/>
    <w:rsid w:val="2A1A1349"/>
    <w:rsid w:val="2A50A48C"/>
    <w:rsid w:val="2A8865A0"/>
    <w:rsid w:val="2AD1BF3B"/>
    <w:rsid w:val="2AF42418"/>
    <w:rsid w:val="2B0AB23B"/>
    <w:rsid w:val="2C280AD3"/>
    <w:rsid w:val="2CD1F2D7"/>
    <w:rsid w:val="2CD4B299"/>
    <w:rsid w:val="2D1C72CB"/>
    <w:rsid w:val="2DC19CC8"/>
    <w:rsid w:val="2DC77DFA"/>
    <w:rsid w:val="2E94BDEF"/>
    <w:rsid w:val="2EBBF09A"/>
    <w:rsid w:val="2EF7A027"/>
    <w:rsid w:val="2F225BF5"/>
    <w:rsid w:val="2F51D481"/>
    <w:rsid w:val="2FE88880"/>
    <w:rsid w:val="303D50FF"/>
    <w:rsid w:val="3093BF83"/>
    <w:rsid w:val="3105EF8D"/>
    <w:rsid w:val="31843B09"/>
    <w:rsid w:val="31E479BD"/>
    <w:rsid w:val="321E6918"/>
    <w:rsid w:val="3302EF5F"/>
    <w:rsid w:val="3333CF2C"/>
    <w:rsid w:val="33A24A50"/>
    <w:rsid w:val="33BA3D28"/>
    <w:rsid w:val="342D97C6"/>
    <w:rsid w:val="34323B82"/>
    <w:rsid w:val="344E3914"/>
    <w:rsid w:val="34508523"/>
    <w:rsid w:val="3469355C"/>
    <w:rsid w:val="34693D62"/>
    <w:rsid w:val="34A11FCE"/>
    <w:rsid w:val="34E81740"/>
    <w:rsid w:val="34F9E077"/>
    <w:rsid w:val="3509620D"/>
    <w:rsid w:val="3518FF52"/>
    <w:rsid w:val="35BBC579"/>
    <w:rsid w:val="35E97719"/>
    <w:rsid w:val="3609F0A0"/>
    <w:rsid w:val="36ACE318"/>
    <w:rsid w:val="376F049D"/>
    <w:rsid w:val="37AE52C6"/>
    <w:rsid w:val="37B524CF"/>
    <w:rsid w:val="38B364A3"/>
    <w:rsid w:val="38EE3FB2"/>
    <w:rsid w:val="38EEB106"/>
    <w:rsid w:val="391DE064"/>
    <w:rsid w:val="39CA6CDF"/>
    <w:rsid w:val="39E1668D"/>
    <w:rsid w:val="39ECF5D1"/>
    <w:rsid w:val="3A405EAF"/>
    <w:rsid w:val="3A4C23DA"/>
    <w:rsid w:val="3A76EB32"/>
    <w:rsid w:val="3AA25468"/>
    <w:rsid w:val="3ADA4537"/>
    <w:rsid w:val="3B60A4D7"/>
    <w:rsid w:val="3BB90E84"/>
    <w:rsid w:val="3CB86306"/>
    <w:rsid w:val="3CFD213C"/>
    <w:rsid w:val="3DB93864"/>
    <w:rsid w:val="3EA3321F"/>
    <w:rsid w:val="3EC50680"/>
    <w:rsid w:val="3EDA3C8C"/>
    <w:rsid w:val="3EE7BB8F"/>
    <w:rsid w:val="3F59A087"/>
    <w:rsid w:val="3FDA6DB0"/>
    <w:rsid w:val="4122FF45"/>
    <w:rsid w:val="414F6B04"/>
    <w:rsid w:val="41649181"/>
    <w:rsid w:val="419B977F"/>
    <w:rsid w:val="41ACD149"/>
    <w:rsid w:val="4288095C"/>
    <w:rsid w:val="42A32EBB"/>
    <w:rsid w:val="42C10AE6"/>
    <w:rsid w:val="43BDA306"/>
    <w:rsid w:val="45AD3FAE"/>
    <w:rsid w:val="45B71900"/>
    <w:rsid w:val="45BADBF8"/>
    <w:rsid w:val="468252EE"/>
    <w:rsid w:val="46964E9A"/>
    <w:rsid w:val="46E04763"/>
    <w:rsid w:val="4703B744"/>
    <w:rsid w:val="47304D62"/>
    <w:rsid w:val="4824BC9C"/>
    <w:rsid w:val="48259686"/>
    <w:rsid w:val="48827471"/>
    <w:rsid w:val="48C43197"/>
    <w:rsid w:val="4902CF9C"/>
    <w:rsid w:val="49169D5F"/>
    <w:rsid w:val="4970C2B3"/>
    <w:rsid w:val="4A45DDA4"/>
    <w:rsid w:val="4B39EBC6"/>
    <w:rsid w:val="4C6D30CE"/>
    <w:rsid w:val="4C6EC889"/>
    <w:rsid w:val="4C75D0BF"/>
    <w:rsid w:val="4C9093C2"/>
    <w:rsid w:val="4D0F1F9F"/>
    <w:rsid w:val="4D99C7A5"/>
    <w:rsid w:val="4DECC6BD"/>
    <w:rsid w:val="4E06557B"/>
    <w:rsid w:val="4E1AD55A"/>
    <w:rsid w:val="4E33DA0A"/>
    <w:rsid w:val="4F7D5669"/>
    <w:rsid w:val="4F86DAA9"/>
    <w:rsid w:val="501C49E0"/>
    <w:rsid w:val="5051EADD"/>
    <w:rsid w:val="509958C4"/>
    <w:rsid w:val="512B940E"/>
    <w:rsid w:val="5173F4F5"/>
    <w:rsid w:val="519A5A5E"/>
    <w:rsid w:val="51CA6C69"/>
    <w:rsid w:val="51D6F51B"/>
    <w:rsid w:val="5200A488"/>
    <w:rsid w:val="524D8F2A"/>
    <w:rsid w:val="52A47D02"/>
    <w:rsid w:val="52CE16D4"/>
    <w:rsid w:val="52DAE59A"/>
    <w:rsid w:val="533BC220"/>
    <w:rsid w:val="5484B0D4"/>
    <w:rsid w:val="548A5990"/>
    <w:rsid w:val="549B8FC6"/>
    <w:rsid w:val="550E4BC3"/>
    <w:rsid w:val="554B095B"/>
    <w:rsid w:val="558F4E7D"/>
    <w:rsid w:val="56A4D6D3"/>
    <w:rsid w:val="571272DE"/>
    <w:rsid w:val="57917EEE"/>
    <w:rsid w:val="579B25ED"/>
    <w:rsid w:val="581DC4A7"/>
    <w:rsid w:val="590DBF10"/>
    <w:rsid w:val="597E499F"/>
    <w:rsid w:val="5AA291CB"/>
    <w:rsid w:val="5B6C151C"/>
    <w:rsid w:val="5C139DF6"/>
    <w:rsid w:val="5C5BC8A0"/>
    <w:rsid w:val="5C9408F8"/>
    <w:rsid w:val="5C9D9B83"/>
    <w:rsid w:val="5CBFE7A0"/>
    <w:rsid w:val="5D14C136"/>
    <w:rsid w:val="5D647726"/>
    <w:rsid w:val="5DA9684F"/>
    <w:rsid w:val="5E7BD005"/>
    <w:rsid w:val="5F02F6C7"/>
    <w:rsid w:val="5F0E8301"/>
    <w:rsid w:val="5F3F8323"/>
    <w:rsid w:val="5F9A7787"/>
    <w:rsid w:val="5FF74A5E"/>
    <w:rsid w:val="5FFD1AD8"/>
    <w:rsid w:val="61DC04BA"/>
    <w:rsid w:val="627FB09F"/>
    <w:rsid w:val="628957F5"/>
    <w:rsid w:val="633A873D"/>
    <w:rsid w:val="63418567"/>
    <w:rsid w:val="636F4F1D"/>
    <w:rsid w:val="643B8288"/>
    <w:rsid w:val="66DC1270"/>
    <w:rsid w:val="670DEE0D"/>
    <w:rsid w:val="67A8E251"/>
    <w:rsid w:val="689F19CE"/>
    <w:rsid w:val="68DE8339"/>
    <w:rsid w:val="6A2778A0"/>
    <w:rsid w:val="6AC2919A"/>
    <w:rsid w:val="6ACA2AE2"/>
    <w:rsid w:val="6AE14675"/>
    <w:rsid w:val="6AFD2ACB"/>
    <w:rsid w:val="6B086F33"/>
    <w:rsid w:val="6B333181"/>
    <w:rsid w:val="6B345948"/>
    <w:rsid w:val="6B4E666D"/>
    <w:rsid w:val="6B9AEDD1"/>
    <w:rsid w:val="6BD68E8A"/>
    <w:rsid w:val="6BF444FF"/>
    <w:rsid w:val="6C0BA56B"/>
    <w:rsid w:val="6C3314EF"/>
    <w:rsid w:val="6C9B84C9"/>
    <w:rsid w:val="6CA984CF"/>
    <w:rsid w:val="6D11DA57"/>
    <w:rsid w:val="6D38536D"/>
    <w:rsid w:val="6D4DD872"/>
    <w:rsid w:val="6D5A7D1D"/>
    <w:rsid w:val="6DA1C6A5"/>
    <w:rsid w:val="6DC587F5"/>
    <w:rsid w:val="6DC5C57C"/>
    <w:rsid w:val="6E50486A"/>
    <w:rsid w:val="6EE590FE"/>
    <w:rsid w:val="6F139487"/>
    <w:rsid w:val="6F604C46"/>
    <w:rsid w:val="6F6785C5"/>
    <w:rsid w:val="70619B3B"/>
    <w:rsid w:val="70971578"/>
    <w:rsid w:val="710D8832"/>
    <w:rsid w:val="712A5BF8"/>
    <w:rsid w:val="714AB99E"/>
    <w:rsid w:val="71E2E3DF"/>
    <w:rsid w:val="7263708E"/>
    <w:rsid w:val="728D2209"/>
    <w:rsid w:val="732C571E"/>
    <w:rsid w:val="733807C9"/>
    <w:rsid w:val="737AEE27"/>
    <w:rsid w:val="737C9865"/>
    <w:rsid w:val="74547557"/>
    <w:rsid w:val="7455D850"/>
    <w:rsid w:val="74F16FB6"/>
    <w:rsid w:val="7523CEE0"/>
    <w:rsid w:val="75F7DC50"/>
    <w:rsid w:val="7609CF85"/>
    <w:rsid w:val="76443E99"/>
    <w:rsid w:val="767716F3"/>
    <w:rsid w:val="76C92459"/>
    <w:rsid w:val="777A6604"/>
    <w:rsid w:val="788EE4BF"/>
    <w:rsid w:val="78FBF9C3"/>
    <w:rsid w:val="79191D9D"/>
    <w:rsid w:val="79539B7A"/>
    <w:rsid w:val="79CFE0C3"/>
    <w:rsid w:val="79DD33A7"/>
    <w:rsid w:val="79F49F95"/>
    <w:rsid w:val="7A32862C"/>
    <w:rsid w:val="7AEB9B9D"/>
    <w:rsid w:val="7B66EB01"/>
    <w:rsid w:val="7BA5E8A8"/>
    <w:rsid w:val="7C866E3D"/>
    <w:rsid w:val="7CABC3BF"/>
    <w:rsid w:val="7CECC906"/>
    <w:rsid w:val="7D0824D2"/>
    <w:rsid w:val="7DD0560D"/>
    <w:rsid w:val="7E3F23CD"/>
    <w:rsid w:val="7E62F8AD"/>
    <w:rsid w:val="7E8A6668"/>
    <w:rsid w:val="7E92A9ED"/>
    <w:rsid w:val="7EEA3FF4"/>
    <w:rsid w:val="7F0397DC"/>
    <w:rsid w:val="7F05751B"/>
    <w:rsid w:val="7F8FFE93"/>
    <w:rsid w:val="7F9FDC59"/>
    <w:rsid w:val="7FD3BC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EF09"/>
  <w15:chartTrackingRefBased/>
  <w15:docId w15:val="{2AAD0275-D36F-478F-9C53-600D10C6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139"/>
    <w:pPr>
      <w:keepNext/>
      <w:keepLines/>
      <w:spacing w:before="40" w:after="40" w:line="240" w:lineRule="auto"/>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unhideWhenUsed/>
    <w:qFormat/>
    <w:rsid w:val="00055139"/>
    <w:pPr>
      <w:keepNext/>
      <w:keepLines/>
      <w:spacing w:before="80" w:after="80" w:line="240" w:lineRule="auto"/>
      <w:outlineLvl w:val="1"/>
    </w:pPr>
    <w:rPr>
      <w:rFonts w:ascii="Times New Roman" w:eastAsiaTheme="majorEastAsia" w:hAnsi="Times New Roman" w:cstheme="majorBidi"/>
      <w:sz w:val="28"/>
      <w:szCs w:val="32"/>
    </w:rPr>
  </w:style>
  <w:style w:type="paragraph" w:styleId="Heading3">
    <w:name w:val="heading 3"/>
    <w:basedOn w:val="Normal"/>
    <w:next w:val="Normal"/>
    <w:link w:val="Heading3Char"/>
    <w:uiPriority w:val="9"/>
    <w:unhideWhenUsed/>
    <w:qFormat/>
    <w:rsid w:val="00D34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39"/>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055139"/>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D34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83C"/>
    <w:rPr>
      <w:rFonts w:eastAsiaTheme="majorEastAsia" w:cstheme="majorBidi"/>
      <w:color w:val="272727" w:themeColor="text1" w:themeTint="D8"/>
    </w:rPr>
  </w:style>
  <w:style w:type="paragraph" w:styleId="Title">
    <w:name w:val="Title"/>
    <w:basedOn w:val="Normal"/>
    <w:next w:val="Normal"/>
    <w:link w:val="TitleChar"/>
    <w:uiPriority w:val="10"/>
    <w:qFormat/>
    <w:rsid w:val="00D34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83C"/>
    <w:pPr>
      <w:spacing w:before="160"/>
      <w:jc w:val="center"/>
    </w:pPr>
    <w:rPr>
      <w:i/>
      <w:iCs/>
      <w:color w:val="404040" w:themeColor="text1" w:themeTint="BF"/>
    </w:rPr>
  </w:style>
  <w:style w:type="character" w:customStyle="1" w:styleId="QuoteChar">
    <w:name w:val="Quote Char"/>
    <w:basedOn w:val="DefaultParagraphFont"/>
    <w:link w:val="Quote"/>
    <w:uiPriority w:val="29"/>
    <w:rsid w:val="00D3483C"/>
    <w:rPr>
      <w:i/>
      <w:iCs/>
      <w:color w:val="404040" w:themeColor="text1" w:themeTint="BF"/>
    </w:rPr>
  </w:style>
  <w:style w:type="paragraph" w:styleId="ListParagraph">
    <w:name w:val="List Paragraph"/>
    <w:basedOn w:val="Normal"/>
    <w:uiPriority w:val="34"/>
    <w:qFormat/>
    <w:rsid w:val="00D3483C"/>
    <w:pPr>
      <w:ind w:left="720"/>
      <w:contextualSpacing/>
    </w:pPr>
  </w:style>
  <w:style w:type="character" w:styleId="IntenseEmphasis">
    <w:name w:val="Intense Emphasis"/>
    <w:basedOn w:val="DefaultParagraphFont"/>
    <w:uiPriority w:val="21"/>
    <w:qFormat/>
    <w:rsid w:val="00D3483C"/>
    <w:rPr>
      <w:i/>
      <w:iCs/>
      <w:color w:val="0F4761" w:themeColor="accent1" w:themeShade="BF"/>
    </w:rPr>
  </w:style>
  <w:style w:type="paragraph" w:styleId="IntenseQuote">
    <w:name w:val="Intense Quote"/>
    <w:basedOn w:val="Normal"/>
    <w:next w:val="Normal"/>
    <w:link w:val="IntenseQuoteChar"/>
    <w:uiPriority w:val="30"/>
    <w:qFormat/>
    <w:rsid w:val="00D34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83C"/>
    <w:rPr>
      <w:i/>
      <w:iCs/>
      <w:color w:val="0F4761" w:themeColor="accent1" w:themeShade="BF"/>
    </w:rPr>
  </w:style>
  <w:style w:type="character" w:styleId="IntenseReference">
    <w:name w:val="Intense Reference"/>
    <w:basedOn w:val="DefaultParagraphFont"/>
    <w:uiPriority w:val="32"/>
    <w:qFormat/>
    <w:rsid w:val="00D3483C"/>
    <w:rPr>
      <w:b/>
      <w:bCs/>
      <w:smallCaps/>
      <w:color w:val="0F4761" w:themeColor="accent1" w:themeShade="BF"/>
      <w:spacing w:val="5"/>
    </w:rPr>
  </w:style>
  <w:style w:type="table" w:styleId="TableGrid">
    <w:name w:val="Table Grid"/>
    <w:basedOn w:val="TableNormal"/>
    <w:uiPriority w:val="39"/>
    <w:rsid w:val="00A3236A"/>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756D"/>
    <w:pPr>
      <w:spacing w:before="240" w:after="0" w:line="259" w:lineRule="auto"/>
      <w:outlineLvl w:val="9"/>
    </w:pPr>
    <w:rPr>
      <w:kern w:val="0"/>
      <w:szCs w:val="32"/>
      <w:lang w:eastAsia="en-US"/>
      <w14:ligatures w14:val="none"/>
    </w:rPr>
  </w:style>
  <w:style w:type="paragraph" w:styleId="TOC2">
    <w:name w:val="toc 2"/>
    <w:basedOn w:val="Normal"/>
    <w:next w:val="Normal"/>
    <w:autoRedefine/>
    <w:uiPriority w:val="39"/>
    <w:unhideWhenUsed/>
    <w:rsid w:val="006E756D"/>
    <w:pPr>
      <w:spacing w:after="100"/>
      <w:ind w:left="240"/>
    </w:pPr>
  </w:style>
  <w:style w:type="paragraph" w:styleId="TOC1">
    <w:name w:val="toc 1"/>
    <w:basedOn w:val="Normal"/>
    <w:next w:val="Normal"/>
    <w:autoRedefine/>
    <w:uiPriority w:val="39"/>
    <w:unhideWhenUsed/>
    <w:rsid w:val="006E756D"/>
    <w:pPr>
      <w:spacing w:after="100"/>
    </w:pPr>
  </w:style>
  <w:style w:type="character" w:styleId="Hyperlink">
    <w:name w:val="Hyperlink"/>
    <w:basedOn w:val="DefaultParagraphFont"/>
    <w:uiPriority w:val="99"/>
    <w:unhideWhenUsed/>
    <w:rsid w:val="006E756D"/>
    <w:rPr>
      <w:color w:val="467886" w:themeColor="hyperlink"/>
      <w:u w:val="single"/>
    </w:rPr>
  </w:style>
  <w:style w:type="paragraph" w:styleId="NormalWeb">
    <w:name w:val="Normal (Web)"/>
    <w:basedOn w:val="Normal"/>
    <w:uiPriority w:val="99"/>
    <w:unhideWhenUsed/>
    <w:rsid w:val="00D269E5"/>
    <w:pPr>
      <w:spacing w:before="100" w:beforeAutospacing="1" w:after="100" w:afterAutospacing="1" w:line="240" w:lineRule="auto"/>
    </w:pPr>
    <w:rPr>
      <w:rFonts w:ascii="Times New Roman" w:eastAsia="Times New Roman" w:hAnsi="Times New Roman" w:cs="Times New Roman"/>
      <w:kern w:val="0"/>
      <w:lang w:val="en-MY" w:eastAsia="en-MY"/>
      <w14:ligatures w14:val="none"/>
    </w:rPr>
  </w:style>
  <w:style w:type="paragraph" w:styleId="Header">
    <w:name w:val="header"/>
    <w:basedOn w:val="Normal"/>
    <w:uiPriority w:val="99"/>
    <w:unhideWhenUsed/>
    <w:rsid w:val="4E1AD55A"/>
    <w:pPr>
      <w:tabs>
        <w:tab w:val="center" w:pos="4680"/>
        <w:tab w:val="right" w:pos="9360"/>
      </w:tabs>
      <w:spacing w:after="0" w:line="240" w:lineRule="auto"/>
    </w:pPr>
  </w:style>
  <w:style w:type="paragraph" w:styleId="Footer">
    <w:name w:val="footer"/>
    <w:basedOn w:val="Normal"/>
    <w:uiPriority w:val="99"/>
    <w:unhideWhenUsed/>
    <w:rsid w:val="4E1AD55A"/>
    <w:pPr>
      <w:tabs>
        <w:tab w:val="center" w:pos="4680"/>
        <w:tab w:val="right" w:pos="9360"/>
      </w:tabs>
      <w:spacing w:after="0" w:line="240" w:lineRule="auto"/>
    </w:pPr>
  </w:style>
  <w:style w:type="character" w:customStyle="1" w:styleId="overflow-hidden">
    <w:name w:val="overflow-hidden"/>
    <w:basedOn w:val="DefaultParagraphFont"/>
    <w:rsid w:val="00652EAB"/>
  </w:style>
  <w:style w:type="table" w:styleId="PlainTable1">
    <w:name w:val="Plain Table 1"/>
    <w:basedOn w:val="TableNormal"/>
    <w:uiPriority w:val="41"/>
    <w:rsid w:val="00823B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3B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link w:val="paragraphChar"/>
    <w:qFormat/>
    <w:rsid w:val="007700F3"/>
    <w:pPr>
      <w:spacing w:after="80" w:line="276" w:lineRule="auto"/>
    </w:pPr>
    <w:rPr>
      <w:rFonts w:ascii="Times New Roman" w:hAnsi="Times New Roman"/>
    </w:rPr>
  </w:style>
  <w:style w:type="character" w:customStyle="1" w:styleId="paragraphChar">
    <w:name w:val="paragraph Char"/>
    <w:basedOn w:val="DefaultParagraphFont"/>
    <w:link w:val="paragraph"/>
    <w:rsid w:val="007700F3"/>
    <w:rPr>
      <w:rFonts w:ascii="Times New Roman" w:hAnsi="Times New Roman"/>
    </w:rPr>
  </w:style>
  <w:style w:type="character" w:styleId="Strong">
    <w:name w:val="Strong"/>
    <w:basedOn w:val="DefaultParagraphFont"/>
    <w:uiPriority w:val="22"/>
    <w:qFormat/>
    <w:rsid w:val="00D47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4588">
      <w:bodyDiv w:val="1"/>
      <w:marLeft w:val="0"/>
      <w:marRight w:val="0"/>
      <w:marTop w:val="0"/>
      <w:marBottom w:val="0"/>
      <w:divBdr>
        <w:top w:val="none" w:sz="0" w:space="0" w:color="auto"/>
        <w:left w:val="none" w:sz="0" w:space="0" w:color="auto"/>
        <w:bottom w:val="none" w:sz="0" w:space="0" w:color="auto"/>
        <w:right w:val="none" w:sz="0" w:space="0" w:color="auto"/>
      </w:divBdr>
    </w:div>
    <w:div w:id="317002830">
      <w:bodyDiv w:val="1"/>
      <w:marLeft w:val="0"/>
      <w:marRight w:val="0"/>
      <w:marTop w:val="0"/>
      <w:marBottom w:val="0"/>
      <w:divBdr>
        <w:top w:val="none" w:sz="0" w:space="0" w:color="auto"/>
        <w:left w:val="none" w:sz="0" w:space="0" w:color="auto"/>
        <w:bottom w:val="none" w:sz="0" w:space="0" w:color="auto"/>
        <w:right w:val="none" w:sz="0" w:space="0" w:color="auto"/>
      </w:divBdr>
    </w:div>
    <w:div w:id="364866522">
      <w:bodyDiv w:val="1"/>
      <w:marLeft w:val="0"/>
      <w:marRight w:val="0"/>
      <w:marTop w:val="0"/>
      <w:marBottom w:val="0"/>
      <w:divBdr>
        <w:top w:val="none" w:sz="0" w:space="0" w:color="auto"/>
        <w:left w:val="none" w:sz="0" w:space="0" w:color="auto"/>
        <w:bottom w:val="none" w:sz="0" w:space="0" w:color="auto"/>
        <w:right w:val="none" w:sz="0" w:space="0" w:color="auto"/>
      </w:divBdr>
    </w:div>
    <w:div w:id="386034568">
      <w:bodyDiv w:val="1"/>
      <w:marLeft w:val="0"/>
      <w:marRight w:val="0"/>
      <w:marTop w:val="0"/>
      <w:marBottom w:val="0"/>
      <w:divBdr>
        <w:top w:val="none" w:sz="0" w:space="0" w:color="auto"/>
        <w:left w:val="none" w:sz="0" w:space="0" w:color="auto"/>
        <w:bottom w:val="none" w:sz="0" w:space="0" w:color="auto"/>
        <w:right w:val="none" w:sz="0" w:space="0" w:color="auto"/>
      </w:divBdr>
    </w:div>
    <w:div w:id="425002683">
      <w:bodyDiv w:val="1"/>
      <w:marLeft w:val="0"/>
      <w:marRight w:val="0"/>
      <w:marTop w:val="0"/>
      <w:marBottom w:val="0"/>
      <w:divBdr>
        <w:top w:val="none" w:sz="0" w:space="0" w:color="auto"/>
        <w:left w:val="none" w:sz="0" w:space="0" w:color="auto"/>
        <w:bottom w:val="none" w:sz="0" w:space="0" w:color="auto"/>
        <w:right w:val="none" w:sz="0" w:space="0" w:color="auto"/>
      </w:divBdr>
    </w:div>
    <w:div w:id="425229478">
      <w:bodyDiv w:val="1"/>
      <w:marLeft w:val="0"/>
      <w:marRight w:val="0"/>
      <w:marTop w:val="0"/>
      <w:marBottom w:val="0"/>
      <w:divBdr>
        <w:top w:val="none" w:sz="0" w:space="0" w:color="auto"/>
        <w:left w:val="none" w:sz="0" w:space="0" w:color="auto"/>
        <w:bottom w:val="none" w:sz="0" w:space="0" w:color="auto"/>
        <w:right w:val="none" w:sz="0" w:space="0" w:color="auto"/>
      </w:divBdr>
    </w:div>
    <w:div w:id="440151519">
      <w:bodyDiv w:val="1"/>
      <w:marLeft w:val="0"/>
      <w:marRight w:val="0"/>
      <w:marTop w:val="0"/>
      <w:marBottom w:val="0"/>
      <w:divBdr>
        <w:top w:val="none" w:sz="0" w:space="0" w:color="auto"/>
        <w:left w:val="none" w:sz="0" w:space="0" w:color="auto"/>
        <w:bottom w:val="none" w:sz="0" w:space="0" w:color="auto"/>
        <w:right w:val="none" w:sz="0" w:space="0" w:color="auto"/>
      </w:divBdr>
    </w:div>
    <w:div w:id="538857994">
      <w:bodyDiv w:val="1"/>
      <w:marLeft w:val="0"/>
      <w:marRight w:val="0"/>
      <w:marTop w:val="0"/>
      <w:marBottom w:val="0"/>
      <w:divBdr>
        <w:top w:val="none" w:sz="0" w:space="0" w:color="auto"/>
        <w:left w:val="none" w:sz="0" w:space="0" w:color="auto"/>
        <w:bottom w:val="none" w:sz="0" w:space="0" w:color="auto"/>
        <w:right w:val="none" w:sz="0" w:space="0" w:color="auto"/>
      </w:divBdr>
    </w:div>
    <w:div w:id="668488071">
      <w:bodyDiv w:val="1"/>
      <w:marLeft w:val="0"/>
      <w:marRight w:val="0"/>
      <w:marTop w:val="0"/>
      <w:marBottom w:val="0"/>
      <w:divBdr>
        <w:top w:val="none" w:sz="0" w:space="0" w:color="auto"/>
        <w:left w:val="none" w:sz="0" w:space="0" w:color="auto"/>
        <w:bottom w:val="none" w:sz="0" w:space="0" w:color="auto"/>
        <w:right w:val="none" w:sz="0" w:space="0" w:color="auto"/>
      </w:divBdr>
    </w:div>
    <w:div w:id="717171959">
      <w:bodyDiv w:val="1"/>
      <w:marLeft w:val="0"/>
      <w:marRight w:val="0"/>
      <w:marTop w:val="0"/>
      <w:marBottom w:val="0"/>
      <w:divBdr>
        <w:top w:val="none" w:sz="0" w:space="0" w:color="auto"/>
        <w:left w:val="none" w:sz="0" w:space="0" w:color="auto"/>
        <w:bottom w:val="none" w:sz="0" w:space="0" w:color="auto"/>
        <w:right w:val="none" w:sz="0" w:space="0" w:color="auto"/>
      </w:divBdr>
    </w:div>
    <w:div w:id="826359283">
      <w:bodyDiv w:val="1"/>
      <w:marLeft w:val="0"/>
      <w:marRight w:val="0"/>
      <w:marTop w:val="0"/>
      <w:marBottom w:val="0"/>
      <w:divBdr>
        <w:top w:val="none" w:sz="0" w:space="0" w:color="auto"/>
        <w:left w:val="none" w:sz="0" w:space="0" w:color="auto"/>
        <w:bottom w:val="none" w:sz="0" w:space="0" w:color="auto"/>
        <w:right w:val="none" w:sz="0" w:space="0" w:color="auto"/>
      </w:divBdr>
    </w:div>
    <w:div w:id="910889540">
      <w:bodyDiv w:val="1"/>
      <w:marLeft w:val="0"/>
      <w:marRight w:val="0"/>
      <w:marTop w:val="0"/>
      <w:marBottom w:val="0"/>
      <w:divBdr>
        <w:top w:val="none" w:sz="0" w:space="0" w:color="auto"/>
        <w:left w:val="none" w:sz="0" w:space="0" w:color="auto"/>
        <w:bottom w:val="none" w:sz="0" w:space="0" w:color="auto"/>
        <w:right w:val="none" w:sz="0" w:space="0" w:color="auto"/>
      </w:divBdr>
    </w:div>
    <w:div w:id="1095125664">
      <w:bodyDiv w:val="1"/>
      <w:marLeft w:val="0"/>
      <w:marRight w:val="0"/>
      <w:marTop w:val="0"/>
      <w:marBottom w:val="0"/>
      <w:divBdr>
        <w:top w:val="none" w:sz="0" w:space="0" w:color="auto"/>
        <w:left w:val="none" w:sz="0" w:space="0" w:color="auto"/>
        <w:bottom w:val="none" w:sz="0" w:space="0" w:color="auto"/>
        <w:right w:val="none" w:sz="0" w:space="0" w:color="auto"/>
      </w:divBdr>
    </w:div>
    <w:div w:id="1121001312">
      <w:bodyDiv w:val="1"/>
      <w:marLeft w:val="0"/>
      <w:marRight w:val="0"/>
      <w:marTop w:val="0"/>
      <w:marBottom w:val="0"/>
      <w:divBdr>
        <w:top w:val="none" w:sz="0" w:space="0" w:color="auto"/>
        <w:left w:val="none" w:sz="0" w:space="0" w:color="auto"/>
        <w:bottom w:val="none" w:sz="0" w:space="0" w:color="auto"/>
        <w:right w:val="none" w:sz="0" w:space="0" w:color="auto"/>
      </w:divBdr>
      <w:divsChild>
        <w:div w:id="620917953">
          <w:marLeft w:val="0"/>
          <w:marRight w:val="0"/>
          <w:marTop w:val="0"/>
          <w:marBottom w:val="0"/>
          <w:divBdr>
            <w:top w:val="none" w:sz="0" w:space="0" w:color="auto"/>
            <w:left w:val="none" w:sz="0" w:space="0" w:color="auto"/>
            <w:bottom w:val="none" w:sz="0" w:space="0" w:color="auto"/>
            <w:right w:val="none" w:sz="0" w:space="0" w:color="auto"/>
          </w:divBdr>
          <w:divsChild>
            <w:div w:id="1021273443">
              <w:marLeft w:val="0"/>
              <w:marRight w:val="0"/>
              <w:marTop w:val="0"/>
              <w:marBottom w:val="0"/>
              <w:divBdr>
                <w:top w:val="none" w:sz="0" w:space="0" w:color="auto"/>
                <w:left w:val="none" w:sz="0" w:space="0" w:color="auto"/>
                <w:bottom w:val="none" w:sz="0" w:space="0" w:color="auto"/>
                <w:right w:val="none" w:sz="0" w:space="0" w:color="auto"/>
              </w:divBdr>
              <w:divsChild>
                <w:div w:id="378171088">
                  <w:marLeft w:val="0"/>
                  <w:marRight w:val="0"/>
                  <w:marTop w:val="0"/>
                  <w:marBottom w:val="0"/>
                  <w:divBdr>
                    <w:top w:val="none" w:sz="0" w:space="0" w:color="auto"/>
                    <w:left w:val="none" w:sz="0" w:space="0" w:color="auto"/>
                    <w:bottom w:val="none" w:sz="0" w:space="0" w:color="auto"/>
                    <w:right w:val="none" w:sz="0" w:space="0" w:color="auto"/>
                  </w:divBdr>
                  <w:divsChild>
                    <w:div w:id="599994362">
                      <w:marLeft w:val="0"/>
                      <w:marRight w:val="0"/>
                      <w:marTop w:val="0"/>
                      <w:marBottom w:val="0"/>
                      <w:divBdr>
                        <w:top w:val="none" w:sz="0" w:space="0" w:color="auto"/>
                        <w:left w:val="none" w:sz="0" w:space="0" w:color="auto"/>
                        <w:bottom w:val="none" w:sz="0" w:space="0" w:color="auto"/>
                        <w:right w:val="none" w:sz="0" w:space="0" w:color="auto"/>
                      </w:divBdr>
                      <w:divsChild>
                        <w:div w:id="1942905877">
                          <w:marLeft w:val="0"/>
                          <w:marRight w:val="0"/>
                          <w:marTop w:val="0"/>
                          <w:marBottom w:val="0"/>
                          <w:divBdr>
                            <w:top w:val="none" w:sz="0" w:space="0" w:color="auto"/>
                            <w:left w:val="none" w:sz="0" w:space="0" w:color="auto"/>
                            <w:bottom w:val="none" w:sz="0" w:space="0" w:color="auto"/>
                            <w:right w:val="none" w:sz="0" w:space="0" w:color="auto"/>
                          </w:divBdr>
                          <w:divsChild>
                            <w:div w:id="1776168583">
                              <w:marLeft w:val="0"/>
                              <w:marRight w:val="0"/>
                              <w:marTop w:val="0"/>
                              <w:marBottom w:val="0"/>
                              <w:divBdr>
                                <w:top w:val="none" w:sz="0" w:space="0" w:color="auto"/>
                                <w:left w:val="none" w:sz="0" w:space="0" w:color="auto"/>
                                <w:bottom w:val="none" w:sz="0" w:space="0" w:color="auto"/>
                                <w:right w:val="none" w:sz="0" w:space="0" w:color="auto"/>
                              </w:divBdr>
                              <w:divsChild>
                                <w:div w:id="2022703303">
                                  <w:marLeft w:val="0"/>
                                  <w:marRight w:val="0"/>
                                  <w:marTop w:val="0"/>
                                  <w:marBottom w:val="0"/>
                                  <w:divBdr>
                                    <w:top w:val="none" w:sz="0" w:space="0" w:color="auto"/>
                                    <w:left w:val="none" w:sz="0" w:space="0" w:color="auto"/>
                                    <w:bottom w:val="none" w:sz="0" w:space="0" w:color="auto"/>
                                    <w:right w:val="none" w:sz="0" w:space="0" w:color="auto"/>
                                  </w:divBdr>
                                  <w:divsChild>
                                    <w:div w:id="16340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003983">
      <w:bodyDiv w:val="1"/>
      <w:marLeft w:val="0"/>
      <w:marRight w:val="0"/>
      <w:marTop w:val="0"/>
      <w:marBottom w:val="0"/>
      <w:divBdr>
        <w:top w:val="none" w:sz="0" w:space="0" w:color="auto"/>
        <w:left w:val="none" w:sz="0" w:space="0" w:color="auto"/>
        <w:bottom w:val="none" w:sz="0" w:space="0" w:color="auto"/>
        <w:right w:val="none" w:sz="0" w:space="0" w:color="auto"/>
      </w:divBdr>
      <w:divsChild>
        <w:div w:id="1452941043">
          <w:marLeft w:val="0"/>
          <w:marRight w:val="0"/>
          <w:marTop w:val="0"/>
          <w:marBottom w:val="0"/>
          <w:divBdr>
            <w:top w:val="none" w:sz="0" w:space="0" w:color="auto"/>
            <w:left w:val="none" w:sz="0" w:space="0" w:color="auto"/>
            <w:bottom w:val="none" w:sz="0" w:space="0" w:color="auto"/>
            <w:right w:val="none" w:sz="0" w:space="0" w:color="auto"/>
          </w:divBdr>
          <w:divsChild>
            <w:div w:id="357510379">
              <w:marLeft w:val="0"/>
              <w:marRight w:val="0"/>
              <w:marTop w:val="0"/>
              <w:marBottom w:val="0"/>
              <w:divBdr>
                <w:top w:val="none" w:sz="0" w:space="0" w:color="auto"/>
                <w:left w:val="none" w:sz="0" w:space="0" w:color="auto"/>
                <w:bottom w:val="none" w:sz="0" w:space="0" w:color="auto"/>
                <w:right w:val="none" w:sz="0" w:space="0" w:color="auto"/>
              </w:divBdr>
              <w:divsChild>
                <w:div w:id="219444092">
                  <w:marLeft w:val="0"/>
                  <w:marRight w:val="0"/>
                  <w:marTop w:val="0"/>
                  <w:marBottom w:val="0"/>
                  <w:divBdr>
                    <w:top w:val="none" w:sz="0" w:space="0" w:color="auto"/>
                    <w:left w:val="none" w:sz="0" w:space="0" w:color="auto"/>
                    <w:bottom w:val="none" w:sz="0" w:space="0" w:color="auto"/>
                    <w:right w:val="none" w:sz="0" w:space="0" w:color="auto"/>
                  </w:divBdr>
                  <w:divsChild>
                    <w:div w:id="625506453">
                      <w:marLeft w:val="0"/>
                      <w:marRight w:val="0"/>
                      <w:marTop w:val="0"/>
                      <w:marBottom w:val="0"/>
                      <w:divBdr>
                        <w:top w:val="none" w:sz="0" w:space="0" w:color="auto"/>
                        <w:left w:val="none" w:sz="0" w:space="0" w:color="auto"/>
                        <w:bottom w:val="none" w:sz="0" w:space="0" w:color="auto"/>
                        <w:right w:val="none" w:sz="0" w:space="0" w:color="auto"/>
                      </w:divBdr>
                      <w:divsChild>
                        <w:div w:id="27027214">
                          <w:marLeft w:val="0"/>
                          <w:marRight w:val="0"/>
                          <w:marTop w:val="0"/>
                          <w:marBottom w:val="0"/>
                          <w:divBdr>
                            <w:top w:val="none" w:sz="0" w:space="0" w:color="auto"/>
                            <w:left w:val="none" w:sz="0" w:space="0" w:color="auto"/>
                            <w:bottom w:val="none" w:sz="0" w:space="0" w:color="auto"/>
                            <w:right w:val="none" w:sz="0" w:space="0" w:color="auto"/>
                          </w:divBdr>
                          <w:divsChild>
                            <w:div w:id="354506234">
                              <w:marLeft w:val="0"/>
                              <w:marRight w:val="0"/>
                              <w:marTop w:val="0"/>
                              <w:marBottom w:val="0"/>
                              <w:divBdr>
                                <w:top w:val="none" w:sz="0" w:space="0" w:color="auto"/>
                                <w:left w:val="none" w:sz="0" w:space="0" w:color="auto"/>
                                <w:bottom w:val="none" w:sz="0" w:space="0" w:color="auto"/>
                                <w:right w:val="none" w:sz="0" w:space="0" w:color="auto"/>
                              </w:divBdr>
                              <w:divsChild>
                                <w:div w:id="1024132110">
                                  <w:marLeft w:val="0"/>
                                  <w:marRight w:val="0"/>
                                  <w:marTop w:val="0"/>
                                  <w:marBottom w:val="0"/>
                                  <w:divBdr>
                                    <w:top w:val="none" w:sz="0" w:space="0" w:color="auto"/>
                                    <w:left w:val="none" w:sz="0" w:space="0" w:color="auto"/>
                                    <w:bottom w:val="none" w:sz="0" w:space="0" w:color="auto"/>
                                    <w:right w:val="none" w:sz="0" w:space="0" w:color="auto"/>
                                  </w:divBdr>
                                  <w:divsChild>
                                    <w:div w:id="1307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3995">
                          <w:marLeft w:val="0"/>
                          <w:marRight w:val="0"/>
                          <w:marTop w:val="0"/>
                          <w:marBottom w:val="0"/>
                          <w:divBdr>
                            <w:top w:val="none" w:sz="0" w:space="0" w:color="auto"/>
                            <w:left w:val="none" w:sz="0" w:space="0" w:color="auto"/>
                            <w:bottom w:val="none" w:sz="0" w:space="0" w:color="auto"/>
                            <w:right w:val="none" w:sz="0" w:space="0" w:color="auto"/>
                          </w:divBdr>
                          <w:divsChild>
                            <w:div w:id="1132557815">
                              <w:marLeft w:val="0"/>
                              <w:marRight w:val="0"/>
                              <w:marTop w:val="0"/>
                              <w:marBottom w:val="0"/>
                              <w:divBdr>
                                <w:top w:val="none" w:sz="0" w:space="0" w:color="auto"/>
                                <w:left w:val="none" w:sz="0" w:space="0" w:color="auto"/>
                                <w:bottom w:val="none" w:sz="0" w:space="0" w:color="auto"/>
                                <w:right w:val="none" w:sz="0" w:space="0" w:color="auto"/>
                              </w:divBdr>
                              <w:divsChild>
                                <w:div w:id="7879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970402">
      <w:bodyDiv w:val="1"/>
      <w:marLeft w:val="0"/>
      <w:marRight w:val="0"/>
      <w:marTop w:val="0"/>
      <w:marBottom w:val="0"/>
      <w:divBdr>
        <w:top w:val="none" w:sz="0" w:space="0" w:color="auto"/>
        <w:left w:val="none" w:sz="0" w:space="0" w:color="auto"/>
        <w:bottom w:val="none" w:sz="0" w:space="0" w:color="auto"/>
        <w:right w:val="none" w:sz="0" w:space="0" w:color="auto"/>
      </w:divBdr>
    </w:div>
    <w:div w:id="1609192648">
      <w:bodyDiv w:val="1"/>
      <w:marLeft w:val="0"/>
      <w:marRight w:val="0"/>
      <w:marTop w:val="0"/>
      <w:marBottom w:val="0"/>
      <w:divBdr>
        <w:top w:val="none" w:sz="0" w:space="0" w:color="auto"/>
        <w:left w:val="none" w:sz="0" w:space="0" w:color="auto"/>
        <w:bottom w:val="none" w:sz="0" w:space="0" w:color="auto"/>
        <w:right w:val="none" w:sz="0" w:space="0" w:color="auto"/>
      </w:divBdr>
    </w:div>
    <w:div w:id="1928267201">
      <w:bodyDiv w:val="1"/>
      <w:marLeft w:val="0"/>
      <w:marRight w:val="0"/>
      <w:marTop w:val="0"/>
      <w:marBottom w:val="0"/>
      <w:divBdr>
        <w:top w:val="none" w:sz="0" w:space="0" w:color="auto"/>
        <w:left w:val="none" w:sz="0" w:space="0" w:color="auto"/>
        <w:bottom w:val="none" w:sz="0" w:space="0" w:color="auto"/>
        <w:right w:val="none" w:sz="0" w:space="0" w:color="auto"/>
      </w:divBdr>
    </w:div>
    <w:div w:id="1973368026">
      <w:bodyDiv w:val="1"/>
      <w:marLeft w:val="0"/>
      <w:marRight w:val="0"/>
      <w:marTop w:val="0"/>
      <w:marBottom w:val="0"/>
      <w:divBdr>
        <w:top w:val="none" w:sz="0" w:space="0" w:color="auto"/>
        <w:left w:val="none" w:sz="0" w:space="0" w:color="auto"/>
        <w:bottom w:val="none" w:sz="0" w:space="0" w:color="auto"/>
        <w:right w:val="none" w:sz="0" w:space="0" w:color="auto"/>
      </w:divBdr>
    </w:div>
    <w:div w:id="2024285876">
      <w:bodyDiv w:val="1"/>
      <w:marLeft w:val="0"/>
      <w:marRight w:val="0"/>
      <w:marTop w:val="0"/>
      <w:marBottom w:val="0"/>
      <w:divBdr>
        <w:top w:val="none" w:sz="0" w:space="0" w:color="auto"/>
        <w:left w:val="none" w:sz="0" w:space="0" w:color="auto"/>
        <w:bottom w:val="none" w:sz="0" w:space="0" w:color="auto"/>
        <w:right w:val="none" w:sz="0" w:space="0" w:color="auto"/>
      </w:divBdr>
    </w:div>
    <w:div w:id="2048406258">
      <w:bodyDiv w:val="1"/>
      <w:marLeft w:val="0"/>
      <w:marRight w:val="0"/>
      <w:marTop w:val="0"/>
      <w:marBottom w:val="0"/>
      <w:divBdr>
        <w:top w:val="none" w:sz="0" w:space="0" w:color="auto"/>
        <w:left w:val="none" w:sz="0" w:space="0" w:color="auto"/>
        <w:bottom w:val="none" w:sz="0" w:space="0" w:color="auto"/>
        <w:right w:val="none" w:sz="0" w:space="0" w:color="auto"/>
      </w:divBdr>
    </w:div>
    <w:div w:id="206320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microsoft.com/office/2020/10/relationships/intelligence" Target="intelligence2.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sv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svg"/><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4e5874c-213b-4139-820f-d268cffac5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A123C118537045833853467E62BE68" ma:contentTypeVersion="16" ma:contentTypeDescription="Create a new document." ma:contentTypeScope="" ma:versionID="d21f26cdb97ada188d5124435cbcbe3b">
  <xsd:schema xmlns:xsd="http://www.w3.org/2001/XMLSchema" xmlns:xs="http://www.w3.org/2001/XMLSchema" xmlns:p="http://schemas.microsoft.com/office/2006/metadata/properties" xmlns:ns3="04e5874c-213b-4139-820f-d268cffac56c" xmlns:ns4="244f6dc8-469e-4a6b-963b-799d2a34545e" targetNamespace="http://schemas.microsoft.com/office/2006/metadata/properties" ma:root="true" ma:fieldsID="bd5f3f5eda4885d5d7dcf9256736ee1d" ns3:_="" ns4:_="">
    <xsd:import namespace="04e5874c-213b-4139-820f-d268cffac56c"/>
    <xsd:import namespace="244f6dc8-469e-4a6b-963b-799d2a3454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5874c-213b-4139-820f-d268cffac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4f6dc8-469e-4a6b-963b-799d2a3454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11D1B1-4CEA-4F93-A2ED-896A3EE8FB2A}">
  <ds:schemaRefs>
    <ds:schemaRef ds:uri="http://schemas.microsoft.com/sharepoint/v3/contenttype/forms"/>
  </ds:schemaRefs>
</ds:datastoreItem>
</file>

<file path=customXml/itemProps2.xml><?xml version="1.0" encoding="utf-8"?>
<ds:datastoreItem xmlns:ds="http://schemas.openxmlformats.org/officeDocument/2006/customXml" ds:itemID="{DB72CDBB-4F96-429A-BAC0-BD34EAE439C0}">
  <ds:schemaRefs>
    <ds:schemaRef ds:uri="http://schemas.microsoft.com/office/2006/metadata/properties"/>
    <ds:schemaRef ds:uri="http://schemas.microsoft.com/office/infopath/2007/PartnerControls"/>
    <ds:schemaRef ds:uri="04e5874c-213b-4139-820f-d268cffac56c"/>
  </ds:schemaRefs>
</ds:datastoreItem>
</file>

<file path=customXml/itemProps3.xml><?xml version="1.0" encoding="utf-8"?>
<ds:datastoreItem xmlns:ds="http://schemas.openxmlformats.org/officeDocument/2006/customXml" ds:itemID="{B02556DF-8FAD-4929-B7B9-4DA2E7689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5874c-213b-4139-820f-d268cffac56c"/>
    <ds:schemaRef ds:uri="244f6dc8-469e-4a6b-963b-799d2a345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2985</Words>
  <Characters>17021</Characters>
  <Application>Microsoft Office Word</Application>
  <DocSecurity>4</DocSecurity>
  <Lines>141</Lines>
  <Paragraphs>39</Paragraphs>
  <ScaleCrop>false</ScaleCrop>
  <Company/>
  <LinksUpToDate>false</LinksUpToDate>
  <CharactersWithSpaces>19967</CharactersWithSpaces>
  <SharedDoc>false</SharedDoc>
  <HLinks>
    <vt:vector size="30" baseType="variant">
      <vt:variant>
        <vt:i4>1245236</vt:i4>
      </vt:variant>
      <vt:variant>
        <vt:i4>26</vt:i4>
      </vt:variant>
      <vt:variant>
        <vt:i4>0</vt:i4>
      </vt:variant>
      <vt:variant>
        <vt:i4>5</vt:i4>
      </vt:variant>
      <vt:variant>
        <vt:lpwstr/>
      </vt:variant>
      <vt:variant>
        <vt:lpwstr>_Toc198559814</vt:lpwstr>
      </vt:variant>
      <vt:variant>
        <vt:i4>1245236</vt:i4>
      </vt:variant>
      <vt:variant>
        <vt:i4>20</vt:i4>
      </vt:variant>
      <vt:variant>
        <vt:i4>0</vt:i4>
      </vt:variant>
      <vt:variant>
        <vt:i4>5</vt:i4>
      </vt:variant>
      <vt:variant>
        <vt:lpwstr/>
      </vt:variant>
      <vt:variant>
        <vt:lpwstr>_Toc198559813</vt:lpwstr>
      </vt:variant>
      <vt:variant>
        <vt:i4>1245236</vt:i4>
      </vt:variant>
      <vt:variant>
        <vt:i4>14</vt:i4>
      </vt:variant>
      <vt:variant>
        <vt:i4>0</vt:i4>
      </vt:variant>
      <vt:variant>
        <vt:i4>5</vt:i4>
      </vt:variant>
      <vt:variant>
        <vt:lpwstr/>
      </vt:variant>
      <vt:variant>
        <vt:lpwstr>_Toc198559812</vt:lpwstr>
      </vt:variant>
      <vt:variant>
        <vt:i4>1245236</vt:i4>
      </vt:variant>
      <vt:variant>
        <vt:i4>8</vt:i4>
      </vt:variant>
      <vt:variant>
        <vt:i4>0</vt:i4>
      </vt:variant>
      <vt:variant>
        <vt:i4>5</vt:i4>
      </vt:variant>
      <vt:variant>
        <vt:lpwstr/>
      </vt:variant>
      <vt:variant>
        <vt:lpwstr>_Toc198559811</vt:lpwstr>
      </vt:variant>
      <vt:variant>
        <vt:i4>1245236</vt:i4>
      </vt:variant>
      <vt:variant>
        <vt:i4>2</vt:i4>
      </vt:variant>
      <vt:variant>
        <vt:i4>0</vt:i4>
      </vt:variant>
      <vt:variant>
        <vt:i4>5</vt:i4>
      </vt:variant>
      <vt:variant>
        <vt:lpwstr/>
      </vt:variant>
      <vt:variant>
        <vt:lpwstr>_Toc198559810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YUET XIN</dc:creator>
  <cp:keywords/>
  <dc:description/>
  <cp:lastModifiedBy>NUR DANIA IMAN BINTI DESMAN DESA</cp:lastModifiedBy>
  <cp:revision>468</cp:revision>
  <dcterms:created xsi:type="dcterms:W3CDTF">2025-05-19T00:47:00Z</dcterms:created>
  <dcterms:modified xsi:type="dcterms:W3CDTF">2025-05-19T10:39:00Z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0x01010026A123C118537045833853467E62BE68</vt:lpwstr>
  </property>
</Properties>
</file>